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C5" w:rsidRPr="00B667B8" w:rsidRDefault="00034CC5" w:rsidP="00034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4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Ковалевское </w:t>
      </w:r>
      <w:r w:rsidRPr="00B66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сельское </w:t>
      </w:r>
      <w:r w:rsidRPr="00034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поселение</w:t>
      </w:r>
      <w:r w:rsidRPr="00B66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Новокубанского района  </w:t>
      </w:r>
    </w:p>
    <w:p w:rsidR="00034CC5" w:rsidRPr="00B667B8" w:rsidRDefault="00034CC5" w:rsidP="00034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6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обращений за 1 квартал 2019 г.</w:t>
      </w:r>
    </w:p>
    <w:tbl>
      <w:tblPr>
        <w:tblStyle w:val="a3"/>
        <w:tblW w:w="0" w:type="auto"/>
        <w:tblLook w:val="04A0"/>
      </w:tblPr>
      <w:tblGrid>
        <w:gridCol w:w="1101"/>
        <w:gridCol w:w="8788"/>
        <w:gridCol w:w="2552"/>
        <w:gridCol w:w="2345"/>
      </w:tblGrid>
      <w:tr w:rsidR="00034CC5" w:rsidRPr="00B667B8" w:rsidTr="00034CC5">
        <w:tc>
          <w:tcPr>
            <w:tcW w:w="1101" w:type="dxa"/>
          </w:tcPr>
          <w:p w:rsidR="00034CC5" w:rsidRPr="00B667B8" w:rsidRDefault="00034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034CC5" w:rsidRPr="00B667B8" w:rsidRDefault="00034CC5" w:rsidP="00034C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обращений в поселениях (из них по направлениям/всего поступило)</w:t>
            </w:r>
          </w:p>
          <w:p w:rsidR="00034CC5" w:rsidRPr="00B667B8" w:rsidRDefault="00034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34CC5" w:rsidRPr="00B667B8" w:rsidRDefault="00034C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2345" w:type="dxa"/>
          </w:tcPr>
          <w:p w:rsidR="00034CC5" w:rsidRPr="00B667B8" w:rsidRDefault="00034C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</w:tr>
      <w:tr w:rsidR="00B667B8" w:rsidRPr="00B667B8" w:rsidTr="00CB47D2">
        <w:tc>
          <w:tcPr>
            <w:tcW w:w="1101" w:type="dxa"/>
            <w:vAlign w:val="center"/>
          </w:tcPr>
          <w:p w:rsidR="00B667B8" w:rsidRPr="00B667B8" w:rsidRDefault="00B667B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1.1.</w:t>
            </w:r>
          </w:p>
        </w:tc>
        <w:tc>
          <w:tcPr>
            <w:tcW w:w="8788" w:type="dxa"/>
            <w:vAlign w:val="center"/>
          </w:tcPr>
          <w:p w:rsidR="00B667B8" w:rsidRPr="00B667B8" w:rsidRDefault="00B667B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всего населения (чел)</w:t>
            </w:r>
          </w:p>
        </w:tc>
        <w:tc>
          <w:tcPr>
            <w:tcW w:w="2552" w:type="dxa"/>
          </w:tcPr>
          <w:p w:rsidR="00B667B8" w:rsidRPr="00B667B8" w:rsidRDefault="00B66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45" w:type="dxa"/>
          </w:tcPr>
          <w:p w:rsidR="00B667B8" w:rsidRPr="00B667B8" w:rsidRDefault="00B667B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8970</w:t>
            </w:r>
          </w:p>
        </w:tc>
      </w:tr>
      <w:tr w:rsidR="00B667B8" w:rsidRPr="00B667B8" w:rsidTr="00CB47D2">
        <w:tc>
          <w:tcPr>
            <w:tcW w:w="1101" w:type="dxa"/>
            <w:vAlign w:val="center"/>
          </w:tcPr>
          <w:p w:rsidR="00B667B8" w:rsidRPr="00B667B8" w:rsidRDefault="00B667B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788" w:type="dxa"/>
            <w:vAlign w:val="center"/>
          </w:tcPr>
          <w:p w:rsidR="00B667B8" w:rsidRPr="00B667B8" w:rsidRDefault="00B667B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ПРОЦЕНТАХ К КОЛИЧЕСТВУ НАСЕЛЕНИЯ:</w:t>
            </w:r>
          </w:p>
        </w:tc>
        <w:tc>
          <w:tcPr>
            <w:tcW w:w="2552" w:type="dxa"/>
          </w:tcPr>
          <w:p w:rsidR="00B667B8" w:rsidRPr="00B667B8" w:rsidRDefault="00B66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45" w:type="dxa"/>
          </w:tcPr>
          <w:p w:rsidR="00B667B8" w:rsidRPr="00B667B8" w:rsidRDefault="00B667B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0,50%</w:t>
            </w:r>
          </w:p>
        </w:tc>
      </w:tr>
      <w:tr w:rsidR="00B667B8" w:rsidRPr="00B667B8" w:rsidTr="00CB47D2">
        <w:tc>
          <w:tcPr>
            <w:tcW w:w="1101" w:type="dxa"/>
            <w:vAlign w:val="center"/>
          </w:tcPr>
          <w:p w:rsidR="00B667B8" w:rsidRPr="00B667B8" w:rsidRDefault="00B667B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788" w:type="dxa"/>
            <w:vAlign w:val="center"/>
          </w:tcPr>
          <w:p w:rsidR="00B667B8" w:rsidRPr="00B667B8" w:rsidRDefault="00B667B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количество обращений на 1 тыс. населения</w:t>
            </w:r>
          </w:p>
        </w:tc>
        <w:tc>
          <w:tcPr>
            <w:tcW w:w="2552" w:type="dxa"/>
          </w:tcPr>
          <w:p w:rsidR="00B667B8" w:rsidRPr="00B667B8" w:rsidRDefault="00B667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45" w:type="dxa"/>
          </w:tcPr>
          <w:p w:rsidR="00B667B8" w:rsidRPr="00B667B8" w:rsidRDefault="00B667B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5,0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ЖКС, благоустройство</w:t>
            </w:r>
          </w:p>
        </w:tc>
        <w:tc>
          <w:tcPr>
            <w:tcW w:w="2552" w:type="dxa"/>
          </w:tcPr>
          <w:p w:rsidR="00ED2028" w:rsidRPr="00B667B8" w:rsidRDefault="00ED202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sz w:val="28"/>
                <w:szCs w:val="28"/>
              </w:rPr>
              <w:t>20,0%</w:t>
            </w:r>
          </w:p>
        </w:tc>
        <w:tc>
          <w:tcPr>
            <w:tcW w:w="2345" w:type="dxa"/>
          </w:tcPr>
          <w:p w:rsidR="00ED2028" w:rsidRPr="00B667B8" w:rsidRDefault="00ED202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транспорт и дорожное хозяйство</w:t>
            </w:r>
          </w:p>
        </w:tc>
        <w:tc>
          <w:tcPr>
            <w:tcW w:w="2552" w:type="dxa"/>
          </w:tcPr>
          <w:p w:rsidR="00ED2028" w:rsidRPr="00B667B8" w:rsidRDefault="00ED202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sz w:val="28"/>
                <w:szCs w:val="28"/>
              </w:rPr>
              <w:t>15,6%</w:t>
            </w:r>
          </w:p>
        </w:tc>
        <w:tc>
          <w:tcPr>
            <w:tcW w:w="2345" w:type="dxa"/>
          </w:tcPr>
          <w:p w:rsidR="00ED2028" w:rsidRPr="00B667B8" w:rsidRDefault="00ED202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Коммунальное хозяйство (освещение, водоснабжение, газификация и пр.)</w:t>
            </w:r>
          </w:p>
        </w:tc>
        <w:tc>
          <w:tcPr>
            <w:tcW w:w="2552" w:type="dxa"/>
          </w:tcPr>
          <w:p w:rsidR="00ED2028" w:rsidRPr="00B667B8" w:rsidRDefault="00ED202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sz w:val="28"/>
                <w:szCs w:val="28"/>
              </w:rPr>
              <w:t>20,0%</w:t>
            </w:r>
          </w:p>
        </w:tc>
        <w:tc>
          <w:tcPr>
            <w:tcW w:w="2345" w:type="dxa"/>
          </w:tcPr>
          <w:p w:rsidR="00ED2028" w:rsidRPr="00B667B8" w:rsidRDefault="00ED202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архитектура</w:t>
            </w:r>
          </w:p>
        </w:tc>
        <w:tc>
          <w:tcPr>
            <w:tcW w:w="2552" w:type="dxa"/>
          </w:tcPr>
          <w:p w:rsidR="00ED2028" w:rsidRPr="00B667B8" w:rsidRDefault="00ED202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sz w:val="28"/>
                <w:szCs w:val="28"/>
              </w:rPr>
              <w:t>2,2%</w:t>
            </w:r>
          </w:p>
        </w:tc>
        <w:tc>
          <w:tcPr>
            <w:tcW w:w="2345" w:type="dxa"/>
          </w:tcPr>
          <w:p w:rsidR="00ED2028" w:rsidRPr="00B667B8" w:rsidRDefault="00ED202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земельные вопросы</w:t>
            </w:r>
          </w:p>
        </w:tc>
        <w:tc>
          <w:tcPr>
            <w:tcW w:w="2552" w:type="dxa"/>
          </w:tcPr>
          <w:p w:rsidR="00ED2028" w:rsidRPr="00B667B8" w:rsidRDefault="00ED202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2345" w:type="dxa"/>
          </w:tcPr>
          <w:p w:rsidR="00ED2028" w:rsidRPr="00B667B8" w:rsidRDefault="00ED202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социальные (</w:t>
            </w:r>
            <w:proofErr w:type="spellStart"/>
            <w:proofErr w:type="gramStart"/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соц</w:t>
            </w:r>
            <w:proofErr w:type="spellEnd"/>
            <w:proofErr w:type="gramEnd"/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обеспечение, опека, семья и проч.)</w:t>
            </w:r>
          </w:p>
        </w:tc>
        <w:tc>
          <w:tcPr>
            <w:tcW w:w="2552" w:type="dxa"/>
          </w:tcPr>
          <w:p w:rsidR="00ED2028" w:rsidRPr="00B667B8" w:rsidRDefault="00ED202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sz w:val="28"/>
                <w:szCs w:val="28"/>
              </w:rPr>
              <w:t>4,4%</w:t>
            </w:r>
          </w:p>
        </w:tc>
        <w:tc>
          <w:tcPr>
            <w:tcW w:w="2345" w:type="dxa"/>
          </w:tcPr>
          <w:p w:rsidR="00ED2028" w:rsidRPr="00B667B8" w:rsidRDefault="00ED202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здравоохранение</w:t>
            </w:r>
          </w:p>
        </w:tc>
        <w:tc>
          <w:tcPr>
            <w:tcW w:w="2552" w:type="dxa"/>
          </w:tcPr>
          <w:p w:rsidR="00ED2028" w:rsidRPr="00B667B8" w:rsidRDefault="00ED202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2345" w:type="dxa"/>
          </w:tcPr>
          <w:p w:rsidR="00ED2028" w:rsidRPr="00B667B8" w:rsidRDefault="00ED202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образование</w:t>
            </w:r>
          </w:p>
        </w:tc>
        <w:tc>
          <w:tcPr>
            <w:tcW w:w="2552" w:type="dxa"/>
          </w:tcPr>
          <w:p w:rsidR="00ED2028" w:rsidRPr="00B667B8" w:rsidRDefault="00ED202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2345" w:type="dxa"/>
          </w:tcPr>
          <w:p w:rsidR="00ED2028" w:rsidRPr="00B667B8" w:rsidRDefault="00ED202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культура</w:t>
            </w:r>
          </w:p>
        </w:tc>
        <w:tc>
          <w:tcPr>
            <w:tcW w:w="2552" w:type="dxa"/>
          </w:tcPr>
          <w:p w:rsidR="00ED2028" w:rsidRPr="00B667B8" w:rsidRDefault="00ED202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sz w:val="28"/>
                <w:szCs w:val="28"/>
              </w:rPr>
              <w:t>4,4%</w:t>
            </w:r>
          </w:p>
        </w:tc>
        <w:tc>
          <w:tcPr>
            <w:tcW w:w="2345" w:type="dxa"/>
          </w:tcPr>
          <w:p w:rsidR="00ED2028" w:rsidRPr="00B667B8" w:rsidRDefault="00ED202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безопасность и обеспечение правопорядка</w:t>
            </w:r>
          </w:p>
        </w:tc>
        <w:tc>
          <w:tcPr>
            <w:tcW w:w="2552" w:type="dxa"/>
          </w:tcPr>
          <w:p w:rsidR="00ED2028" w:rsidRPr="00B667B8" w:rsidRDefault="00ED202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2345" w:type="dxa"/>
          </w:tcPr>
          <w:p w:rsidR="00ED2028" w:rsidRPr="00B667B8" w:rsidRDefault="00ED202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8788" w:type="dxa"/>
            <w:vAlign w:val="center"/>
          </w:tcPr>
          <w:p w:rsidR="00ED2028" w:rsidRPr="00ED2028" w:rsidRDefault="00ED202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D202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Прочие </w:t>
            </w:r>
          </w:p>
        </w:tc>
        <w:tc>
          <w:tcPr>
            <w:tcW w:w="2552" w:type="dxa"/>
          </w:tcPr>
          <w:p w:rsidR="00ED2028" w:rsidRPr="00ED2028" w:rsidRDefault="00ED202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2028">
              <w:rPr>
                <w:rFonts w:ascii="Times New Roman" w:hAnsi="Times New Roman" w:cs="Times New Roman"/>
                <w:sz w:val="28"/>
                <w:szCs w:val="28"/>
              </w:rPr>
              <w:t>26,7%</w:t>
            </w:r>
          </w:p>
        </w:tc>
        <w:tc>
          <w:tcPr>
            <w:tcW w:w="2345" w:type="dxa"/>
          </w:tcPr>
          <w:p w:rsidR="00ED2028" w:rsidRPr="00ED2028" w:rsidRDefault="00ED2028">
            <w:pPr>
              <w:jc w:val="right"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ED2028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12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8788" w:type="dxa"/>
            <w:vAlign w:val="center"/>
          </w:tcPr>
          <w:p w:rsidR="00ED2028" w:rsidRPr="00ED2028" w:rsidRDefault="00ED202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D202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содержание </w:t>
            </w:r>
            <w:proofErr w:type="spellStart"/>
            <w:r w:rsidRPr="00ED202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сельхозживотных</w:t>
            </w:r>
            <w:proofErr w:type="spellEnd"/>
          </w:p>
        </w:tc>
        <w:tc>
          <w:tcPr>
            <w:tcW w:w="2552" w:type="dxa"/>
          </w:tcPr>
          <w:p w:rsidR="00ED2028" w:rsidRPr="00ED2028" w:rsidRDefault="00ED202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2028">
              <w:rPr>
                <w:rFonts w:ascii="Times New Roman" w:hAnsi="Times New Roman" w:cs="Times New Roman"/>
                <w:sz w:val="28"/>
                <w:szCs w:val="28"/>
              </w:rPr>
              <w:t>6,7%</w:t>
            </w:r>
          </w:p>
        </w:tc>
        <w:tc>
          <w:tcPr>
            <w:tcW w:w="2345" w:type="dxa"/>
          </w:tcPr>
          <w:p w:rsidR="00ED2028" w:rsidRPr="00ED2028" w:rsidRDefault="00ED2028">
            <w:pPr>
              <w:jc w:val="right"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ED2028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3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1.2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том числе </w:t>
            </w:r>
            <w:proofErr w:type="gramStart"/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письменных</w:t>
            </w:r>
            <w:proofErr w:type="gramEnd"/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(процент от общего/кол-во)</w:t>
            </w:r>
          </w:p>
        </w:tc>
        <w:tc>
          <w:tcPr>
            <w:tcW w:w="2552" w:type="dxa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40,0%</w:t>
            </w:r>
          </w:p>
        </w:tc>
        <w:tc>
          <w:tcPr>
            <w:tcW w:w="2345" w:type="dxa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18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1.3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том числе Устных </w:t>
            </w: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процент от общих обращений, кол-во</w:t>
            </w: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(из них): </w:t>
            </w:r>
            <w:proofErr w:type="gramEnd"/>
          </w:p>
        </w:tc>
        <w:tc>
          <w:tcPr>
            <w:tcW w:w="2552" w:type="dxa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60,0%</w:t>
            </w:r>
          </w:p>
        </w:tc>
        <w:tc>
          <w:tcPr>
            <w:tcW w:w="2345" w:type="dxa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27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принято граждан на личных приемах </w:t>
            </w: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ГЛАВОЙ ПОСЕЛЕНИЯ</w:t>
            </w:r>
          </w:p>
        </w:tc>
        <w:tc>
          <w:tcPr>
            <w:tcW w:w="2552" w:type="dxa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sz w:val="28"/>
                <w:szCs w:val="28"/>
              </w:rPr>
              <w:t>92,6%</w:t>
            </w:r>
          </w:p>
        </w:tc>
        <w:tc>
          <w:tcPr>
            <w:tcW w:w="2345" w:type="dxa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25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должностными лицами</w:t>
            </w: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(заместители, специалисты (при наличии полномочий)</w:t>
            </w:r>
            <w:proofErr w:type="gramEnd"/>
          </w:p>
        </w:tc>
        <w:tc>
          <w:tcPr>
            <w:tcW w:w="2552" w:type="dxa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sz w:val="28"/>
                <w:szCs w:val="28"/>
              </w:rPr>
              <w:t>3,7%</w:t>
            </w:r>
          </w:p>
        </w:tc>
        <w:tc>
          <w:tcPr>
            <w:tcW w:w="2345" w:type="dxa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 том числе принято граждан </w:t>
            </w: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первичный прием</w:t>
            </w: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(специалисты по работе  с </w:t>
            </w:r>
            <w:proofErr w:type="spellStart"/>
            <w:proofErr w:type="gramStart"/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обращениями-приемная</w:t>
            </w:r>
            <w:proofErr w:type="spellEnd"/>
            <w:proofErr w:type="gramEnd"/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2345" w:type="dxa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 </w:t>
            </w: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телефону "горячая линия" </w:t>
            </w: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принято обращений</w:t>
            </w:r>
          </w:p>
        </w:tc>
        <w:tc>
          <w:tcPr>
            <w:tcW w:w="2552" w:type="dxa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sz w:val="28"/>
                <w:szCs w:val="28"/>
              </w:rPr>
              <w:t>3,7%</w:t>
            </w:r>
          </w:p>
        </w:tc>
        <w:tc>
          <w:tcPr>
            <w:tcW w:w="2345" w:type="dxa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1.3.1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принято на личных приемах </w:t>
            </w: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ГЛАВОЙ ПОСЕЛЕНИЯ, </w:t>
            </w: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на тысячу населения</w:t>
            </w:r>
          </w:p>
        </w:tc>
        <w:tc>
          <w:tcPr>
            <w:tcW w:w="2552" w:type="dxa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345" w:type="dxa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2,8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1.3.2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принято  граждан ВСЕГО на приемах "УСТНО" </w:t>
            </w: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на </w:t>
            </w:r>
            <w:proofErr w:type="spellStart"/>
            <w:proofErr w:type="gramStart"/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тыс</w:t>
            </w:r>
            <w:proofErr w:type="spellEnd"/>
            <w:proofErr w:type="gramEnd"/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населения</w:t>
            </w:r>
          </w:p>
        </w:tc>
        <w:tc>
          <w:tcPr>
            <w:tcW w:w="2552" w:type="dxa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345" w:type="dxa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3,0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1.4.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РЕЗУЛЬТАТ рассмотрения: </w:t>
            </w: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(процент/кол-во)</w:t>
            </w:r>
          </w:p>
        </w:tc>
        <w:tc>
          <w:tcPr>
            <w:tcW w:w="2552" w:type="dxa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84%</w:t>
            </w:r>
          </w:p>
        </w:tc>
        <w:tc>
          <w:tcPr>
            <w:tcW w:w="2345" w:type="dxa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1.4.1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рассмотрено письменных, из них:</w:t>
            </w:r>
            <w:proofErr w:type="gramEnd"/>
          </w:p>
        </w:tc>
        <w:tc>
          <w:tcPr>
            <w:tcW w:w="2552" w:type="dxa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61,1%</w:t>
            </w:r>
          </w:p>
        </w:tc>
        <w:tc>
          <w:tcPr>
            <w:tcW w:w="2345" w:type="dxa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поддержано (в т</w:t>
            </w:r>
            <w:proofErr w:type="gramStart"/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.ч</w:t>
            </w:r>
            <w:proofErr w:type="gramEnd"/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меры приняты)процент/кол-во</w:t>
            </w:r>
          </w:p>
        </w:tc>
        <w:tc>
          <w:tcPr>
            <w:tcW w:w="2552" w:type="dxa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18,2%</w:t>
            </w:r>
          </w:p>
        </w:tc>
        <w:tc>
          <w:tcPr>
            <w:tcW w:w="2345" w:type="dxa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разъяснено, процент/кол-во</w:t>
            </w:r>
          </w:p>
        </w:tc>
        <w:tc>
          <w:tcPr>
            <w:tcW w:w="2552" w:type="dxa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81,8%</w:t>
            </w:r>
          </w:p>
        </w:tc>
        <w:tc>
          <w:tcPr>
            <w:tcW w:w="2345" w:type="dxa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9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поддержано, процент/кол-во</w:t>
            </w:r>
          </w:p>
        </w:tc>
        <w:tc>
          <w:tcPr>
            <w:tcW w:w="2552" w:type="dxa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0,0%</w:t>
            </w:r>
          </w:p>
        </w:tc>
        <w:tc>
          <w:tcPr>
            <w:tcW w:w="2345" w:type="dxa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1.4.1.1.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работе </w:t>
            </w:r>
            <w:proofErr w:type="gramStart"/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письменных</w:t>
            </w:r>
            <w:proofErr w:type="gramEnd"/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B667B8">
              <w:rPr>
                <w:rFonts w:ascii="Times New Roman" w:hAnsi="Times New Roman" w:cs="Times New Roman"/>
                <w:sz w:val="28"/>
                <w:szCs w:val="28"/>
              </w:rPr>
              <w:t>процент/кол-во</w:t>
            </w:r>
          </w:p>
        </w:tc>
        <w:tc>
          <w:tcPr>
            <w:tcW w:w="2552" w:type="dxa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38,9%</w:t>
            </w:r>
          </w:p>
        </w:tc>
        <w:tc>
          <w:tcPr>
            <w:tcW w:w="2345" w:type="dxa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1.4.1.2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работе </w:t>
            </w:r>
            <w:proofErr w:type="gramStart"/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письменных</w:t>
            </w:r>
            <w:proofErr w:type="gramEnd"/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ПРЕДЫДУЩИЙ ПЕРИОД</w:t>
            </w:r>
          </w:p>
        </w:tc>
        <w:tc>
          <w:tcPr>
            <w:tcW w:w="2552" w:type="dxa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45" w:type="dxa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1.4.2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рассмотрено устных, из них:</w:t>
            </w:r>
            <w:proofErr w:type="gramEnd"/>
          </w:p>
        </w:tc>
        <w:tc>
          <w:tcPr>
            <w:tcW w:w="2552" w:type="dxa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100,0%</w:t>
            </w:r>
          </w:p>
        </w:tc>
        <w:tc>
          <w:tcPr>
            <w:tcW w:w="2345" w:type="dxa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поддержано (в т</w:t>
            </w:r>
            <w:proofErr w:type="gramStart"/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.ч</w:t>
            </w:r>
            <w:proofErr w:type="gramEnd"/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меры приняты процент/кол-во)</w:t>
            </w:r>
          </w:p>
        </w:tc>
        <w:tc>
          <w:tcPr>
            <w:tcW w:w="2552" w:type="dxa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25,9%</w:t>
            </w:r>
          </w:p>
        </w:tc>
        <w:tc>
          <w:tcPr>
            <w:tcW w:w="2345" w:type="dxa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7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разъяснено, процент/кол-во</w:t>
            </w:r>
          </w:p>
        </w:tc>
        <w:tc>
          <w:tcPr>
            <w:tcW w:w="2552" w:type="dxa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74,1%</w:t>
            </w:r>
          </w:p>
        </w:tc>
        <w:tc>
          <w:tcPr>
            <w:tcW w:w="2345" w:type="dxa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20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поддержано, процент/кол-во</w:t>
            </w:r>
          </w:p>
        </w:tc>
        <w:tc>
          <w:tcPr>
            <w:tcW w:w="2552" w:type="dxa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0,0%</w:t>
            </w:r>
          </w:p>
        </w:tc>
        <w:tc>
          <w:tcPr>
            <w:tcW w:w="2345" w:type="dxa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1.4.2.1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В работе устных, </w:t>
            </w: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процент/кол-во)</w:t>
            </w:r>
            <w:proofErr w:type="gramEnd"/>
          </w:p>
        </w:tc>
        <w:tc>
          <w:tcPr>
            <w:tcW w:w="2552" w:type="dxa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0,0%</w:t>
            </w:r>
          </w:p>
        </w:tc>
        <w:tc>
          <w:tcPr>
            <w:tcW w:w="2345" w:type="dxa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1.4.2.2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В работе </w:t>
            </w:r>
            <w:proofErr w:type="gramStart"/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устных</w:t>
            </w:r>
            <w:proofErr w:type="gramEnd"/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, ПРЕДЫДУЩИЙ ПЕРИОД</w:t>
            </w:r>
          </w:p>
        </w:tc>
        <w:tc>
          <w:tcPr>
            <w:tcW w:w="2552" w:type="dxa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345" w:type="dxa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1.5</w:t>
            </w:r>
          </w:p>
        </w:tc>
        <w:tc>
          <w:tcPr>
            <w:tcW w:w="11340" w:type="dxa"/>
            <w:gridSpan w:val="2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КОМИССИОННО  (ОТ ВСЕХ ВИДОВ ОБР.) </w:t>
            </w:r>
            <w:proofErr w:type="spellStart"/>
            <w:r w:rsidRPr="00B667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кол</w:t>
            </w:r>
            <w:proofErr w:type="gramStart"/>
            <w:r w:rsidRPr="00B667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.в</w:t>
            </w:r>
            <w:proofErr w:type="gramEnd"/>
            <w:r w:rsidRPr="00B667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proofErr w:type="spellEnd"/>
          </w:p>
        </w:tc>
        <w:tc>
          <w:tcPr>
            <w:tcW w:w="2345" w:type="dxa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double"/>
              </w:rPr>
            </w:pP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  <w:u w:val="double"/>
              </w:rPr>
              <w:t>2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0" w:type="dxa"/>
            <w:gridSpan w:val="2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Рассмотрено </w:t>
            </w:r>
            <w:proofErr w:type="spellStart"/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комиссионно</w:t>
            </w:r>
            <w:proofErr w:type="spellEnd"/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ОТ ВСЕХ ВИДОВ ОБР. </w:t>
            </w: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 </w:t>
            </w: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проц. </w:t>
            </w: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 всем обращениям</w:t>
            </w:r>
          </w:p>
        </w:tc>
        <w:tc>
          <w:tcPr>
            <w:tcW w:w="2345" w:type="dxa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4,4%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0" w:type="dxa"/>
            <w:gridSpan w:val="2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  <w:proofErr w:type="spellStart"/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комиссионно</w:t>
            </w:r>
            <w:proofErr w:type="spellEnd"/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667B8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ПИСЬМЕННЫХ</w:t>
            </w:r>
          </w:p>
        </w:tc>
        <w:tc>
          <w:tcPr>
            <w:tcW w:w="2345" w:type="dxa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0" w:type="dxa"/>
            <w:gridSpan w:val="2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комиссионно</w:t>
            </w:r>
            <w:proofErr w:type="spellEnd"/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ПИСЬМЕННЫХ</w:t>
            </w:r>
            <w:proofErr w:type="gramStart"/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</w:t>
            </w:r>
            <w:proofErr w:type="gramEnd"/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роцент</w:t>
            </w:r>
            <w:proofErr w:type="spellEnd"/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от числа </w:t>
            </w: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рассмотренных письменных</w:t>
            </w:r>
          </w:p>
        </w:tc>
        <w:tc>
          <w:tcPr>
            <w:tcW w:w="2345" w:type="dxa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18,2%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1340" w:type="dxa"/>
            <w:gridSpan w:val="2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  <w:proofErr w:type="spellStart"/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комиссионно</w:t>
            </w:r>
            <w:proofErr w:type="spellEnd"/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"</w:t>
            </w:r>
            <w:r w:rsidRPr="00B667B8">
              <w:rPr>
                <w:rFonts w:ascii="Times New Roman" w:hAnsi="Times New Roman" w:cs="Times New Roman"/>
                <w:sz w:val="28"/>
                <w:szCs w:val="28"/>
              </w:rPr>
              <w:t xml:space="preserve">УСТНЫХ" </w:t>
            </w:r>
            <w:proofErr w:type="spellStart"/>
            <w:r w:rsidRPr="00B667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кол</w:t>
            </w:r>
            <w:proofErr w:type="gramStart"/>
            <w:r w:rsidRPr="00B667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.в</w:t>
            </w:r>
            <w:proofErr w:type="gramEnd"/>
            <w:r w:rsidRPr="00B667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proofErr w:type="spellEnd"/>
          </w:p>
        </w:tc>
        <w:tc>
          <w:tcPr>
            <w:tcW w:w="2345" w:type="dxa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B667B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1.5.1</w:t>
            </w:r>
          </w:p>
        </w:tc>
        <w:tc>
          <w:tcPr>
            <w:tcW w:w="11340" w:type="dxa"/>
            <w:gridSpan w:val="2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комиссионно</w:t>
            </w:r>
            <w:proofErr w:type="spellEnd"/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"УСТНЫХ" в </w:t>
            </w: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проц</w:t>
            </w:r>
            <w:proofErr w:type="gramStart"/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.(</w:t>
            </w:r>
            <w:proofErr w:type="gramEnd"/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  числа  рассмотренных устных)</w:t>
            </w:r>
          </w:p>
        </w:tc>
        <w:tc>
          <w:tcPr>
            <w:tcW w:w="2345" w:type="dxa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0,0%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1340" w:type="dxa"/>
            <w:gridSpan w:val="2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на КПИ </w:t>
            </w: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(контроль полного исполнения ВСЕГО на отчетную дату)</w:t>
            </w:r>
          </w:p>
        </w:tc>
        <w:tc>
          <w:tcPr>
            <w:tcW w:w="2345" w:type="dxa"/>
          </w:tcPr>
          <w:p w:rsidR="00ED2028" w:rsidRPr="00B667B8" w:rsidRDefault="00ED2028" w:rsidP="00B667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double"/>
              </w:rPr>
            </w:pP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1.5.2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обращений (с прошлым периодом):</w:t>
            </w:r>
          </w:p>
        </w:tc>
        <w:tc>
          <w:tcPr>
            <w:tcW w:w="2552" w:type="dxa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45</w:t>
            </w:r>
          </w:p>
        </w:tc>
        <w:tc>
          <w:tcPr>
            <w:tcW w:w="2345" w:type="dxa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9A159A" w:rsidRPr="00B667B8" w:rsidRDefault="009A159A">
      <w:pPr>
        <w:rPr>
          <w:rFonts w:ascii="Times New Roman" w:hAnsi="Times New Roman" w:cs="Times New Roman"/>
          <w:sz w:val="28"/>
          <w:szCs w:val="28"/>
        </w:rPr>
      </w:pPr>
    </w:p>
    <w:sectPr w:rsidR="009A159A" w:rsidRPr="00B667B8" w:rsidSect="00034C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4CC5"/>
    <w:rsid w:val="00034CC5"/>
    <w:rsid w:val="000F73C8"/>
    <w:rsid w:val="003B44F5"/>
    <w:rsid w:val="004374F7"/>
    <w:rsid w:val="005643DE"/>
    <w:rsid w:val="009A159A"/>
    <w:rsid w:val="00B1149C"/>
    <w:rsid w:val="00B667B8"/>
    <w:rsid w:val="00D62528"/>
    <w:rsid w:val="00DB693F"/>
    <w:rsid w:val="00ED2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ORG</cp:lastModifiedBy>
  <cp:revision>5</cp:revision>
  <dcterms:created xsi:type="dcterms:W3CDTF">2019-05-17T12:11:00Z</dcterms:created>
  <dcterms:modified xsi:type="dcterms:W3CDTF">2019-05-17T12:49:00Z</dcterms:modified>
</cp:coreProperties>
</file>