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BC" w:rsidRDefault="008D00BC" w:rsidP="008D00BC">
      <w:bookmarkStart w:id="0" w:name="_GoBack"/>
      <w:bookmarkEnd w:id="0"/>
    </w:p>
    <w:p w:rsidR="008D00BC" w:rsidRDefault="008D00BC" w:rsidP="008D00BC">
      <w:pPr>
        <w:ind w:firstLine="0"/>
        <w:jc w:val="center"/>
      </w:pPr>
      <w:r>
        <w:t>КРАСНОДАРСКИЙ КРАЙ</w:t>
      </w:r>
    </w:p>
    <w:p w:rsidR="008D00BC" w:rsidRDefault="008D00BC" w:rsidP="008D00BC">
      <w:pPr>
        <w:ind w:firstLine="0"/>
        <w:jc w:val="center"/>
      </w:pPr>
      <w:r>
        <w:t>НОВОКУБАНСКИЙ РАЙОН</w:t>
      </w:r>
    </w:p>
    <w:p w:rsidR="008D00BC" w:rsidRDefault="008D00BC" w:rsidP="008D00BC">
      <w:pPr>
        <w:ind w:firstLine="0"/>
        <w:jc w:val="center"/>
      </w:pPr>
      <w:r>
        <w:t>АДМИНИСТРАЦИЯ КОВАЛЕВСКОГО СЕЛЬСКОГО ПОСЕЛЕНИЯ</w:t>
      </w:r>
    </w:p>
    <w:p w:rsidR="008D00BC" w:rsidRDefault="008D00BC" w:rsidP="008D00BC">
      <w:pPr>
        <w:ind w:firstLine="0"/>
        <w:jc w:val="center"/>
      </w:pPr>
      <w:r>
        <w:t>НОВОКУБАНСКОГО РАЙОНА</w:t>
      </w:r>
    </w:p>
    <w:p w:rsidR="008D00BC" w:rsidRDefault="008D00BC" w:rsidP="008D00BC">
      <w:pPr>
        <w:ind w:firstLine="0"/>
        <w:jc w:val="center"/>
      </w:pPr>
    </w:p>
    <w:p w:rsidR="008D00BC" w:rsidRDefault="008D00BC" w:rsidP="008D00BC">
      <w:pPr>
        <w:ind w:firstLine="0"/>
        <w:jc w:val="center"/>
      </w:pPr>
      <w:r>
        <w:t>ПОСТАНОВЛЕНИЕ</w:t>
      </w:r>
    </w:p>
    <w:p w:rsidR="008D00BC" w:rsidRDefault="008D00BC" w:rsidP="008D00BC">
      <w:pPr>
        <w:ind w:firstLine="0"/>
        <w:jc w:val="center"/>
      </w:pPr>
    </w:p>
    <w:p w:rsidR="008D00BC" w:rsidRDefault="008D00BC" w:rsidP="008D00BC">
      <w:pPr>
        <w:ind w:firstLine="0"/>
        <w:jc w:val="center"/>
      </w:pPr>
      <w:r>
        <w:t>30 января 2017 года</w:t>
      </w:r>
      <w:r>
        <w:tab/>
      </w:r>
      <w:r>
        <w:tab/>
        <w:t>№ 5</w:t>
      </w:r>
      <w:r>
        <w:tab/>
      </w:r>
      <w:r>
        <w:tab/>
      </w:r>
      <w:r>
        <w:tab/>
        <w:t>с. Ковалевское</w:t>
      </w:r>
    </w:p>
    <w:p w:rsidR="008D00BC" w:rsidRDefault="008D00BC" w:rsidP="008D00BC">
      <w:pPr>
        <w:ind w:firstLine="0"/>
        <w:jc w:val="center"/>
      </w:pPr>
    </w:p>
    <w:p w:rsidR="008D00BC" w:rsidRDefault="008D00BC" w:rsidP="008D00BC">
      <w:pPr>
        <w:pStyle w:val="Title"/>
        <w:spacing w:before="0" w:after="0"/>
        <w:ind w:firstLine="0"/>
      </w:pPr>
      <w: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p w:rsidR="008D00BC" w:rsidRDefault="008D00BC" w:rsidP="008D00BC"/>
    <w:p w:rsidR="008D00BC" w:rsidRDefault="008D00BC" w:rsidP="008D00BC"/>
    <w:p w:rsidR="008D00BC" w:rsidRDefault="008D00BC" w:rsidP="008D00BC">
      <w:r>
        <w:t>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20 октября 2016 года № 34.01-1643/16-04, постановляю:</w:t>
      </w:r>
    </w:p>
    <w:p w:rsidR="008D00BC" w:rsidRDefault="008D00BC" w:rsidP="008D00BC">
      <w:r>
        <w:t>1.Утвердить административный регламент по предоставлению муниципальной услуги: «Выдача порубочного билета на территории муниципального образования» (прилагается).</w:t>
      </w:r>
    </w:p>
    <w:p w:rsidR="008D00BC" w:rsidRDefault="008D00BC" w:rsidP="008D00BC">
      <w:r>
        <w:t>2.Постановления администрации Ковалевского сельского поселения Новокубанского района от 16 сентября 2016 года №165 «О внесении изменений в постановление администрации Ковалевского сельского поселения Новокубанского от 25 февраля 2016 года №44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постановление от 25 февраля 2016 года №44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считать утратившими силу.</w:t>
      </w:r>
    </w:p>
    <w:p w:rsidR="008D00BC" w:rsidRDefault="008D00BC" w:rsidP="008D00BC">
      <w:r>
        <w:t xml:space="preserve">3. Настоящее постановление разместить на официальном сайте администрации муниципального образования Ковалевское сельское поселение Новокубанского района и обнародовать. </w:t>
      </w:r>
    </w:p>
    <w:p w:rsidR="008D00BC" w:rsidRDefault="008D00BC" w:rsidP="008D00BC">
      <w:r>
        <w:t>4. Контроль за выполнением настоящего постановления оставляю за собой.</w:t>
      </w:r>
    </w:p>
    <w:p w:rsidR="008D00BC" w:rsidRDefault="008D00BC" w:rsidP="008D00BC">
      <w:r>
        <w:t>5. Настоящее постановление вступает в силу со дня его официального обнародования.</w:t>
      </w:r>
    </w:p>
    <w:p w:rsidR="008D00BC" w:rsidRDefault="008D00BC" w:rsidP="008D00BC"/>
    <w:p w:rsidR="008D00BC" w:rsidRDefault="008D00BC" w:rsidP="008D00BC"/>
    <w:p w:rsidR="008D00BC" w:rsidRDefault="008D00BC" w:rsidP="008D00BC"/>
    <w:p w:rsidR="008D00BC" w:rsidRDefault="008D00BC" w:rsidP="008D00BC">
      <w:r>
        <w:t xml:space="preserve">Глава </w:t>
      </w:r>
    </w:p>
    <w:p w:rsidR="008D00BC" w:rsidRDefault="008D00BC" w:rsidP="008D00BC">
      <w:r>
        <w:t>Ковалевское сельское поселение</w:t>
      </w:r>
    </w:p>
    <w:p w:rsidR="008D00BC" w:rsidRDefault="008D00BC" w:rsidP="008D00BC">
      <w:r>
        <w:t>Новокубанского района</w:t>
      </w:r>
    </w:p>
    <w:p w:rsidR="008D00BC" w:rsidRDefault="008D00BC" w:rsidP="008D00BC">
      <w:r>
        <w:t>В.Н. Синьковский</w:t>
      </w:r>
    </w:p>
    <w:p w:rsidR="008D00BC" w:rsidRDefault="008D00BC" w:rsidP="008D00BC"/>
    <w:p w:rsidR="008D00BC" w:rsidRDefault="008D00BC" w:rsidP="008D00BC"/>
    <w:p w:rsidR="008D00BC" w:rsidRDefault="008D00BC" w:rsidP="008D00BC"/>
    <w:p w:rsidR="008D00BC" w:rsidRDefault="008D00BC" w:rsidP="008D00BC">
      <w:r>
        <w:lastRenderedPageBreak/>
        <w:t>ПРИЛОЖЕНИЕ</w:t>
      </w:r>
    </w:p>
    <w:p w:rsidR="008D00BC" w:rsidRDefault="008D00BC" w:rsidP="008D00BC">
      <w:r>
        <w:t>УТВЕРЖДЕН</w:t>
      </w:r>
    </w:p>
    <w:p w:rsidR="008D00BC" w:rsidRDefault="008D00BC" w:rsidP="008D00BC">
      <w:r>
        <w:t xml:space="preserve">постановлением администрации </w:t>
      </w:r>
    </w:p>
    <w:p w:rsidR="008D00BC" w:rsidRDefault="008D00BC" w:rsidP="008D00BC">
      <w:r>
        <w:t xml:space="preserve">Ковалевского сельского поселения </w:t>
      </w:r>
    </w:p>
    <w:p w:rsidR="008D00BC" w:rsidRDefault="008D00BC" w:rsidP="008D00BC">
      <w:r>
        <w:t xml:space="preserve">Новокубанского района </w:t>
      </w:r>
    </w:p>
    <w:p w:rsidR="008D00BC" w:rsidRDefault="008D00BC" w:rsidP="008D00BC">
      <w:r>
        <w:t>от 30.01. 2017 года № 5</w:t>
      </w:r>
    </w:p>
    <w:p w:rsidR="008D00BC" w:rsidRDefault="008D00BC" w:rsidP="008D00BC"/>
    <w:p w:rsidR="008D00BC" w:rsidRDefault="008D00BC" w:rsidP="008D00BC">
      <w:bookmarkStart w:id="1" w:name="_Toc136666921"/>
      <w:bookmarkStart w:id="2" w:name="_Toc136321769"/>
      <w:bookmarkStart w:id="3" w:name="_Toc136239795"/>
      <w:bookmarkStart w:id="4" w:name="_Toc136151950"/>
    </w:p>
    <w:p w:rsidR="008D00BC" w:rsidRDefault="008D00BC" w:rsidP="008D00BC">
      <w:pPr>
        <w:ind w:firstLine="0"/>
        <w:jc w:val="center"/>
        <w:rPr>
          <w:b/>
        </w:rPr>
      </w:pPr>
      <w:r>
        <w:rPr>
          <w:b/>
        </w:rPr>
        <w:t>АДМИНИСТРАТИВНЫЙ РЕГЛАМЕНТ</w:t>
      </w:r>
    </w:p>
    <w:p w:rsidR="008D00BC" w:rsidRDefault="008D00BC" w:rsidP="008D00BC">
      <w:pPr>
        <w:ind w:firstLine="0"/>
        <w:jc w:val="center"/>
        <w:rPr>
          <w:b/>
        </w:rPr>
      </w:pPr>
      <w:r>
        <w:rPr>
          <w:b/>
        </w:rPr>
        <w:t>предоставления администрацией Ковалевского сельского поселения Новокубанского района муниципальной услуги «Выдача порубочного билета на территории муниципального образования»</w:t>
      </w:r>
    </w:p>
    <w:p w:rsidR="008D00BC" w:rsidRDefault="008D00BC" w:rsidP="008D00BC"/>
    <w:bookmarkEnd w:id="1"/>
    <w:bookmarkEnd w:id="2"/>
    <w:bookmarkEnd w:id="3"/>
    <w:bookmarkEnd w:id="4"/>
    <w:p w:rsidR="008D00BC" w:rsidRDefault="008D00BC" w:rsidP="008D00BC">
      <w:r>
        <w:t>1. ОБЩИЕ ПОЛОЖЕНИЯ</w:t>
      </w:r>
    </w:p>
    <w:p w:rsidR="008D00BC" w:rsidRDefault="008D00BC" w:rsidP="008D00BC"/>
    <w:p w:rsidR="008D00BC" w:rsidRDefault="008D00BC" w:rsidP="008D00BC">
      <w:bookmarkStart w:id="5" w:name="Par43"/>
      <w:bookmarkEnd w:id="5"/>
      <w:r>
        <w:t xml:space="preserve">1.1. ПРЕДМЕТ РЕГУЛИРОВАНИЯ </w:t>
      </w:r>
    </w:p>
    <w:p w:rsidR="008D00BC" w:rsidRDefault="008D00BC" w:rsidP="008D00BC">
      <w:r>
        <w:t>АДМИНИСТРАТИВНОГО РЕГЛАМЕНТА</w:t>
      </w:r>
    </w:p>
    <w:p w:rsidR="008D00BC" w:rsidRDefault="008D00BC" w:rsidP="008D00BC"/>
    <w:p w:rsidR="008D00BC" w:rsidRDefault="008D00BC" w:rsidP="008D00BC">
      <w:pPr>
        <w:rPr>
          <w:rFonts w:eastAsia="Calibri"/>
        </w:rPr>
      </w:pPr>
      <w:r>
        <w:rPr>
          <w:rFonts w:eastAsia="Calibri"/>
        </w:rPr>
        <w:t xml:space="preserve">Административный регламент предоставления администрацией Ковалевского сельского поселения Новокубанского района муниципальной услуги «Выдача порубочного билета на территории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w:t>
      </w:r>
      <w:r>
        <w:t>Ковалевского сельского поселения Новокубанского района</w:t>
      </w:r>
      <w:r>
        <w:rPr>
          <w:rFonts w:eastAsia="Calibri"/>
        </w:rPr>
        <w:t xml:space="preserve"> муниципальной услуги «Выдача порубочного билета на территории муниципального образования» (далее – муниципальная услуга).</w:t>
      </w:r>
    </w:p>
    <w:p w:rsidR="008D00BC" w:rsidRDefault="008D00BC" w:rsidP="008D00BC"/>
    <w:p w:rsidR="008D00BC" w:rsidRDefault="008D00BC" w:rsidP="008D00BC">
      <w:r>
        <w:t>1.2. КРУГ ЗАЯВИТЕЛЕЙ</w:t>
      </w:r>
    </w:p>
    <w:p w:rsidR="008D00BC" w:rsidRDefault="008D00BC" w:rsidP="008D00BC"/>
    <w:p w:rsidR="008D00BC" w:rsidRDefault="008D00BC" w:rsidP="008D00BC">
      <w:r>
        <w:t>Заявителями на получение муниципальной услуги (далее – заявители) являются: лица, осуществляющие хозяйственную и иную деятельность на территории муниципального образования Ковалевское сельское поселение Новокубанского района, для которой требуется вырубка (уничтожение) зеленых насаждений, а также их представители, наделенные соответствующими полномочиям.</w:t>
      </w:r>
    </w:p>
    <w:p w:rsidR="008D00BC" w:rsidRDefault="008D00BC" w:rsidP="008D00BC"/>
    <w:p w:rsidR="008D00BC" w:rsidRDefault="008D00BC" w:rsidP="008D00BC">
      <w:r>
        <w:t>1.3. ТРЕБОВАНИЯ К ПОРЯДКУ ИНФОРМИРОВАНИЯ О ПРЕДОСТАВЛЕНИИМУНИЦИПАЛЬНОЙ УСЛУГИ</w:t>
      </w:r>
    </w:p>
    <w:p w:rsidR="008D00BC" w:rsidRDefault="008D00BC" w:rsidP="008D00BC"/>
    <w:p w:rsidR="008D00BC" w:rsidRDefault="008D00BC" w:rsidP="008D00BC">
      <w:r>
        <w:t>1.3.1. Информирование о предоставлении муниципальной услуги осуществляется:</w:t>
      </w:r>
    </w:p>
    <w:p w:rsidR="008D00BC" w:rsidRDefault="008D00BC" w:rsidP="008D00BC">
      <w:pPr>
        <w:rPr>
          <w:rFonts w:eastAsia="Calibri"/>
        </w:rPr>
      </w:pPr>
      <w:r>
        <w:rPr>
          <w:rFonts w:eastAsia="Calibri"/>
        </w:rPr>
        <w:t>1.3.1.1. В администрации Ковалевского сельского поселения Новокубанского района (далее – уполномоченный орган):</w:t>
      </w:r>
    </w:p>
    <w:p w:rsidR="008D00BC" w:rsidRDefault="008D00BC" w:rsidP="008D00BC">
      <w:pPr>
        <w:rPr>
          <w:rFonts w:eastAsia="Calibri"/>
        </w:rPr>
      </w:pPr>
      <w:r>
        <w:rPr>
          <w:rFonts w:eastAsia="Calibri"/>
        </w:rPr>
        <w:t>в устной форме при личном обращении;</w:t>
      </w:r>
    </w:p>
    <w:p w:rsidR="008D00BC" w:rsidRDefault="008D00BC" w:rsidP="008D00BC">
      <w:pPr>
        <w:rPr>
          <w:rFonts w:eastAsia="Calibri"/>
        </w:rPr>
      </w:pPr>
      <w:r>
        <w:rPr>
          <w:rFonts w:eastAsia="Calibri"/>
        </w:rPr>
        <w:t>с использованием телефонной связи;</w:t>
      </w:r>
    </w:p>
    <w:p w:rsidR="008D00BC" w:rsidRDefault="008D00BC" w:rsidP="008D00BC">
      <w:pPr>
        <w:rPr>
          <w:rFonts w:eastAsia="Calibri"/>
        </w:rPr>
      </w:pPr>
      <w:r>
        <w:rPr>
          <w:rFonts w:eastAsia="Calibri"/>
        </w:rPr>
        <w:t>в форме электронного документа посредством направления на адрес электронной почты;</w:t>
      </w:r>
    </w:p>
    <w:p w:rsidR="008D00BC" w:rsidRDefault="008D00BC" w:rsidP="008D00BC">
      <w:pPr>
        <w:rPr>
          <w:rFonts w:eastAsia="Calibri"/>
        </w:rPr>
      </w:pPr>
      <w:r>
        <w:rPr>
          <w:rFonts w:eastAsia="Calibri"/>
        </w:rPr>
        <w:t xml:space="preserve">по письменным обращениям. </w:t>
      </w:r>
    </w:p>
    <w:p w:rsidR="008D00BC" w:rsidRDefault="008D00BC" w:rsidP="008D00BC">
      <w:pPr>
        <w:rPr>
          <w:rFonts w:eastAsia="Calibri"/>
        </w:rPr>
      </w:pPr>
      <w:r>
        <w:rPr>
          <w:rFonts w:eastAsia="Calibri"/>
        </w:rPr>
        <w:t>1.3.1.2. 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–МФЦ):</w:t>
      </w:r>
    </w:p>
    <w:p w:rsidR="008D00BC" w:rsidRDefault="008D00BC" w:rsidP="008D00BC">
      <w:pPr>
        <w:rPr>
          <w:rFonts w:eastAsia="Calibri"/>
        </w:rPr>
      </w:pPr>
      <w:r>
        <w:rPr>
          <w:rFonts w:eastAsia="Calibri"/>
        </w:rPr>
        <w:t>при личном обращении;</w:t>
      </w:r>
    </w:p>
    <w:p w:rsidR="008D00BC" w:rsidRDefault="008D00BC" w:rsidP="008D00BC">
      <w:pPr>
        <w:rPr>
          <w:rFonts w:eastAsia="Calibri"/>
        </w:rPr>
      </w:pPr>
      <w:r>
        <w:rPr>
          <w:rFonts w:eastAsia="Calibri"/>
        </w:rPr>
        <w:lastRenderedPageBreak/>
        <w:t xml:space="preserve">посредством интернет-сайта – </w:t>
      </w:r>
      <w:r>
        <w:t>http://novokubansk.e-mfc.ru</w:t>
      </w:r>
      <w:r>
        <w:rPr>
          <w:rFonts w:eastAsia="Calibri"/>
        </w:rPr>
        <w:t xml:space="preserve"> – «Online-консультант», «Электронный консультант», «Виртуальная приемная».</w:t>
      </w:r>
    </w:p>
    <w:p w:rsidR="008D00BC" w:rsidRDefault="008D00BC" w:rsidP="008D00BC">
      <w:pPr>
        <w:rPr>
          <w:rFonts w:eastAsia="Calibri"/>
        </w:rPr>
      </w:pPr>
      <w:r>
        <w:rPr>
          <w:rFonts w:eastAsia="Calibri"/>
        </w:rPr>
        <w:t xml:space="preserve">1.3.1.3. Посредством размещения информации на официальном интернет-портале администрации Ковалевского сельского поселения Новокубанского района, адрес официального сайта http://www.kovadmin.ru. </w:t>
      </w:r>
    </w:p>
    <w:p w:rsidR="008D00BC" w:rsidRDefault="008D00BC" w:rsidP="008D00BC">
      <w:pPr>
        <w:rPr>
          <w:rFonts w:eastAsia="Calibri"/>
        </w:rPr>
      </w:pPr>
      <w:r>
        <w:rPr>
          <w:rFonts w:eastAsia="Calibri"/>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D00BC" w:rsidRDefault="008D00BC" w:rsidP="008D00BC">
      <w:pPr>
        <w:rPr>
          <w:rFonts w:eastAsia="Calibri"/>
        </w:rPr>
      </w:pPr>
      <w:r>
        <w:rPr>
          <w:rFonts w:eastAsia="Calibri"/>
        </w:rPr>
        <w:t>1.3.1.5. Посредством размещения информационных стендов в МФЦ и уполномоченном органе.</w:t>
      </w:r>
    </w:p>
    <w:p w:rsidR="008D00BC" w:rsidRDefault="008D00BC" w:rsidP="008D00BC">
      <w:pPr>
        <w:rPr>
          <w:rFonts w:eastAsia="Calibri"/>
        </w:rPr>
      </w:pPr>
      <w:r>
        <w:rPr>
          <w:rFonts w:eastAsia="Calibri"/>
        </w:rPr>
        <w:t>1.3.1.6. Посредством телефонной связи Call-центра (горячая линия): 8(86195) 31161.</w:t>
      </w:r>
    </w:p>
    <w:p w:rsidR="008D00BC" w:rsidRDefault="008D00BC" w:rsidP="008D00BC">
      <w:pPr>
        <w:rPr>
          <w:rFonts w:eastAsia="Calibri"/>
        </w:rPr>
      </w:pPr>
      <w:r>
        <w:rPr>
          <w:rFonts w:eastAsia="Calibri"/>
        </w:rPr>
        <w:t>1.3.2. Консультирование по вопросам предоставления муниципальной услуги осуществляется бесплатно.</w:t>
      </w:r>
    </w:p>
    <w:p w:rsidR="008D00BC" w:rsidRDefault="008D00BC" w:rsidP="008D00BC">
      <w:pPr>
        <w:rPr>
          <w:rFonts w:eastAsia="Calibri"/>
        </w:rPr>
      </w:pPr>
      <w:r>
        <w:rPr>
          <w:rFonts w:eastAsia="Calibri"/>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D00BC" w:rsidRDefault="008D00BC" w:rsidP="008D00BC">
      <w:pPr>
        <w:rPr>
          <w:rFonts w:eastAsia="Calibri"/>
        </w:rPr>
      </w:pPr>
      <w:r>
        <w:rPr>
          <w:rFonts w:eastAsia="Calibri"/>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D00BC" w:rsidRDefault="008D00BC" w:rsidP="008D00BC">
      <w:pPr>
        <w:rPr>
          <w:rFonts w:eastAsia="Calibri"/>
        </w:rPr>
      </w:pPr>
      <w:r>
        <w:rPr>
          <w:rFonts w:eastAsia="Calibri"/>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D00BC" w:rsidRDefault="008D00BC" w:rsidP="008D00BC">
      <w:pPr>
        <w:rPr>
          <w:rFonts w:eastAsia="Calibri"/>
        </w:rPr>
      </w:pPr>
      <w:r>
        <w:rPr>
          <w:rFonts w:eastAsia="Calibri"/>
        </w:rPr>
        <w:t>Рекомендуемое время для телефонного разговора – не более 10 минут, личного устного информирования – не более 20 минут.</w:t>
      </w:r>
    </w:p>
    <w:p w:rsidR="008D00BC" w:rsidRDefault="008D00BC" w:rsidP="008D00BC">
      <w:pPr>
        <w:rPr>
          <w:rFonts w:eastAsia="Calibri"/>
        </w:rPr>
      </w:pPr>
      <w:r>
        <w:rPr>
          <w:rFonts w:eastAsia="Calibri"/>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00BC" w:rsidRDefault="008D00BC" w:rsidP="008D00BC">
      <w:pPr>
        <w:rPr>
          <w:rFonts w:eastAsia="Calibri"/>
        </w:rPr>
      </w:pPr>
      <w:r>
        <w:rPr>
          <w:rFonts w:eastAsia="Calibri"/>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D00BC" w:rsidRDefault="008D00BC" w:rsidP="008D00BC">
      <w:pPr>
        <w:rPr>
          <w:rFonts w:eastAsia="Calibri"/>
        </w:rPr>
      </w:pPr>
      <w:r>
        <w:rPr>
          <w:rFonts w:eastAsia="Calibri"/>
        </w:rPr>
        <w:t>1.3.3. Информационные стенды, размещенные в МФЦ и уполномоченном органе, должны содержать:</w:t>
      </w:r>
    </w:p>
    <w:p w:rsidR="008D00BC" w:rsidRDefault="008D00BC" w:rsidP="008D00BC">
      <w:pPr>
        <w:rPr>
          <w:rFonts w:eastAsia="Calibri"/>
        </w:rPr>
      </w:pPr>
      <w:r>
        <w:rPr>
          <w:rFonts w:eastAsia="Calibri"/>
        </w:rPr>
        <w:t>режим работы, адреса уполномоченного органа и МФЦ;</w:t>
      </w:r>
    </w:p>
    <w:p w:rsidR="008D00BC" w:rsidRDefault="008D00BC" w:rsidP="008D00BC">
      <w:pPr>
        <w:rPr>
          <w:rFonts w:eastAsia="Calibri"/>
        </w:rPr>
      </w:pPr>
      <w:r>
        <w:rPr>
          <w:rFonts w:eastAsia="Calibri"/>
        </w:rPr>
        <w:t>адрес официального интернет-портала администрации Ковалевского сельского поселения Новокубанского района, адрес электронной почты уполномоченного органа;</w:t>
      </w:r>
    </w:p>
    <w:p w:rsidR="008D00BC" w:rsidRDefault="008D00BC" w:rsidP="008D00BC">
      <w:pPr>
        <w:rPr>
          <w:rFonts w:eastAsia="Calibri"/>
        </w:rPr>
      </w:pPr>
      <w:r>
        <w:rPr>
          <w:rFonts w:eastAsia="Calibri"/>
        </w:rPr>
        <w:t>почтовые адреса, телефоны, фамилии руководителей МФЦ и уполномоченного органа;</w:t>
      </w:r>
    </w:p>
    <w:p w:rsidR="008D00BC" w:rsidRDefault="008D00BC" w:rsidP="008D00BC">
      <w:pPr>
        <w:rPr>
          <w:rFonts w:eastAsia="Calibri"/>
        </w:rPr>
      </w:pPr>
      <w:r>
        <w:rPr>
          <w:rFonts w:eastAsia="Calibri"/>
        </w:rPr>
        <w:t>порядок получения консультаций о предоставлении муниципальной услуги;</w:t>
      </w:r>
    </w:p>
    <w:p w:rsidR="008D00BC" w:rsidRDefault="008D00BC" w:rsidP="008D00BC">
      <w:pPr>
        <w:rPr>
          <w:rFonts w:eastAsia="Calibri"/>
        </w:rPr>
      </w:pPr>
      <w:r>
        <w:rPr>
          <w:rFonts w:eastAsia="Calibri"/>
        </w:rPr>
        <w:t>порядок и сроки предоставления муниципальной услуги;</w:t>
      </w:r>
    </w:p>
    <w:p w:rsidR="008D00BC" w:rsidRDefault="008D00BC" w:rsidP="008D00BC">
      <w:pPr>
        <w:rPr>
          <w:rFonts w:eastAsia="Calibri"/>
        </w:rPr>
      </w:pPr>
      <w:r>
        <w:rPr>
          <w:rFonts w:eastAsia="Calibri"/>
        </w:rPr>
        <w:t>образцы заявлений о предоставлении муниципальной услуги и образцы заполнения таких заявлений;</w:t>
      </w:r>
    </w:p>
    <w:p w:rsidR="008D00BC" w:rsidRDefault="008D00BC" w:rsidP="008D00BC">
      <w:pPr>
        <w:rPr>
          <w:rFonts w:eastAsia="Calibri"/>
        </w:rPr>
      </w:pPr>
      <w:r>
        <w:rPr>
          <w:rFonts w:eastAsia="Calibri"/>
        </w:rPr>
        <w:t>перечень документов, необходимых для предоставления муниципальной услуги;</w:t>
      </w:r>
    </w:p>
    <w:p w:rsidR="008D00BC" w:rsidRDefault="008D00BC" w:rsidP="008D00BC">
      <w:pPr>
        <w:rPr>
          <w:rFonts w:eastAsia="Calibri"/>
        </w:rPr>
      </w:pPr>
      <w:r>
        <w:rPr>
          <w:rFonts w:eastAsia="Calibri"/>
        </w:rPr>
        <w:t>основания для отказа в приеме документов о предоставлении муниципальной услуги;</w:t>
      </w:r>
    </w:p>
    <w:p w:rsidR="008D00BC" w:rsidRDefault="008D00BC" w:rsidP="008D00BC">
      <w:pPr>
        <w:rPr>
          <w:rFonts w:eastAsia="Calibri"/>
        </w:rPr>
      </w:pPr>
      <w:r>
        <w:rPr>
          <w:rFonts w:eastAsia="Calibri"/>
        </w:rPr>
        <w:t>основания для отказа в предоставлении муниципальной услуги;</w:t>
      </w:r>
    </w:p>
    <w:p w:rsidR="008D00BC" w:rsidRDefault="008D00BC" w:rsidP="008D00BC">
      <w:pPr>
        <w:rPr>
          <w:rFonts w:eastAsia="Calibri"/>
        </w:rPr>
      </w:pPr>
      <w:r>
        <w:rPr>
          <w:rFonts w:eastAsia="Calibri"/>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D00BC" w:rsidRDefault="008D00BC" w:rsidP="008D00BC">
      <w:pPr>
        <w:rPr>
          <w:rFonts w:eastAsia="Calibri"/>
        </w:rPr>
      </w:pPr>
      <w:r>
        <w:rPr>
          <w:rFonts w:eastAsia="Calibri"/>
        </w:rPr>
        <w:t>иную информацию, необходимую для получения муниципальной услуги.</w:t>
      </w:r>
    </w:p>
    <w:p w:rsidR="008D00BC" w:rsidRDefault="008D00BC" w:rsidP="008D00BC">
      <w:pPr>
        <w:rPr>
          <w:rFonts w:eastAsia="Calibri"/>
        </w:rPr>
      </w:pPr>
      <w:r>
        <w:rPr>
          <w:rFonts w:eastAsia="Calibri"/>
        </w:rPr>
        <w:t>Такая же информация размещается на официальном интернет-портале администрации Ковалевского сельского поселения Новокубанского района и на сайте МФЦ.</w:t>
      </w:r>
    </w:p>
    <w:p w:rsidR="008D00BC" w:rsidRDefault="008D00BC" w:rsidP="008D00BC">
      <w:pPr>
        <w:rPr>
          <w:rFonts w:eastAsia="Calibri"/>
        </w:rPr>
      </w:pPr>
      <w:r>
        <w:rPr>
          <w:rFonts w:eastAsia="Calibri"/>
        </w:rPr>
        <w:t>1.3.4. Информация о местонахождении и графике работы, справочных телефонах уполномоченного органа, МФЦ:</w:t>
      </w:r>
    </w:p>
    <w:p w:rsidR="008D00BC" w:rsidRDefault="008D00BC" w:rsidP="008D00BC">
      <w:pPr>
        <w:rPr>
          <w:rFonts w:eastAsia="Calibri"/>
        </w:rPr>
      </w:pPr>
      <w:r>
        <w:rPr>
          <w:rFonts w:eastAsia="Calibri"/>
        </w:rPr>
        <w:t>1.3.4.1. Уполномоченный орган расположен по адресу:</w:t>
      </w:r>
    </w:p>
    <w:p w:rsidR="008D00BC" w:rsidRDefault="008D00BC" w:rsidP="008D00BC">
      <w:pPr>
        <w:rPr>
          <w:rFonts w:eastAsia="Calibri"/>
        </w:rPr>
      </w:pPr>
      <w:r>
        <w:t>Краснодарский край, Новокубанский район, село Ковалевское, улица Первомайская 29</w:t>
      </w:r>
      <w:r>
        <w:rPr>
          <w:rFonts w:eastAsia="Calibri"/>
        </w:rPr>
        <w:t>, электронный адрес: akspnr@mail.ru .</w:t>
      </w:r>
    </w:p>
    <w:p w:rsidR="008D00BC" w:rsidRDefault="008D00BC" w:rsidP="008D00BC">
      <w:pPr>
        <w:rPr>
          <w:rFonts w:eastAsia="Calibri"/>
        </w:rPr>
      </w:pPr>
      <w:r>
        <w:rPr>
          <w:rFonts w:eastAsia="Calibri"/>
        </w:rPr>
        <w:t>Справочные телефоны уполномоченного органа: 8(86195) 2 75-32.</w:t>
      </w:r>
    </w:p>
    <w:p w:rsidR="008D00BC" w:rsidRDefault="008D00BC" w:rsidP="008D00BC">
      <w:pPr>
        <w:rPr>
          <w:rFonts w:eastAsia="Calibri"/>
        </w:rPr>
      </w:pPr>
      <w:r>
        <w:rPr>
          <w:rFonts w:eastAsia="Calibri"/>
        </w:rPr>
        <w:t>График работы уполномоченного органа: понедельник – пятница с 08.00 до 18.00, пятница с 08.00 до 17.00 перерыв с 12.00 до 13.48, суббота и воскресенье – выходные.</w:t>
      </w:r>
    </w:p>
    <w:p w:rsidR="008D00BC" w:rsidRDefault="008D00BC" w:rsidP="008D00BC">
      <w:pPr>
        <w:rPr>
          <w:rFonts w:eastAsia="Calibri"/>
        </w:rPr>
      </w:pPr>
      <w:r>
        <w:rPr>
          <w:rFonts w:eastAsia="Calibri"/>
        </w:rPr>
        <w:t>Адрес сайта - http://www.kovadmin.ru .</w:t>
      </w:r>
    </w:p>
    <w:p w:rsidR="008D00BC" w:rsidRDefault="008D00BC" w:rsidP="008D00BC">
      <w:pPr>
        <w:rPr>
          <w:rFonts w:eastAsia="Calibri"/>
        </w:rPr>
      </w:pPr>
      <w:r>
        <w:rPr>
          <w:rFonts w:eastAsia="Calibri"/>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Ковалевского сельского поселения Новокубанского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8D00BC" w:rsidRDefault="008D00BC" w:rsidP="008D00BC">
      <w:pPr>
        <w:rPr>
          <w:rFonts w:eastAsia="Calibri"/>
        </w:rPr>
      </w:pPr>
      <w:r>
        <w:rPr>
          <w:rFonts w:eastAsia="Calibri"/>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 .</w:t>
      </w:r>
    </w:p>
    <w:p w:rsidR="008D00BC" w:rsidRDefault="008D00BC" w:rsidP="008D00BC"/>
    <w:p w:rsidR="008D00BC" w:rsidRDefault="008D00BC" w:rsidP="008D00BC">
      <w:r>
        <w:t>2. СТАНДАРТ ПРЕДОСТАВЛЕНИЯ МУНИЦИПАЛЬНОЙ УСЛУГИ</w:t>
      </w:r>
    </w:p>
    <w:p w:rsidR="008D00BC" w:rsidRDefault="008D00BC" w:rsidP="008D00BC"/>
    <w:p w:rsidR="008D00BC" w:rsidRDefault="008D00BC" w:rsidP="008D00BC">
      <w:bookmarkStart w:id="6" w:name="Par146"/>
      <w:bookmarkEnd w:id="6"/>
      <w:r>
        <w:t>2.1. НАИМЕНОВАНИЕ МУНИЦИПАЛЬНОЙ УСЛУГИ</w:t>
      </w:r>
    </w:p>
    <w:p w:rsidR="008D00BC" w:rsidRDefault="008D00BC" w:rsidP="008D00BC"/>
    <w:p w:rsidR="008D00BC" w:rsidRDefault="008D00BC" w:rsidP="008D00BC">
      <w:r>
        <w:t>Наименование муниципальной услуги – «Выдача порубочного билета на территории муниципального образования».</w:t>
      </w:r>
    </w:p>
    <w:p w:rsidR="008D00BC" w:rsidRDefault="008D00BC" w:rsidP="008D00BC"/>
    <w:p w:rsidR="008D00BC" w:rsidRDefault="008D00BC" w:rsidP="008D00BC">
      <w:r>
        <w:t>2.2. НАИМЕНОВАНИЕ ОРГАНА, ПРЕДОСТАВЛЯЮЩЕГО МУНИЦИПАЛЬНУЮ УСЛУГУ</w:t>
      </w:r>
    </w:p>
    <w:p w:rsidR="008D00BC" w:rsidRDefault="008D00BC" w:rsidP="008D00BC"/>
    <w:p w:rsidR="008D00BC" w:rsidRDefault="008D00BC" w:rsidP="008D00BC">
      <w:r>
        <w:t>2.2.1. Предоставление муниципальной услуги осуществляется уполномоченным органом.</w:t>
      </w:r>
    </w:p>
    <w:p w:rsidR="008D00BC" w:rsidRDefault="008D00BC" w:rsidP="008D00BC">
      <w:r>
        <w:t>2.2.2. В предоставлении муниципальной услуги участвуют: уполномоченный орган, МФЦ.</w:t>
      </w:r>
    </w:p>
    <w:p w:rsidR="008D00BC" w:rsidRDefault="008D00BC" w:rsidP="008D00BC">
      <w: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8D00BC" w:rsidRDefault="008D00BC" w:rsidP="008D00BC">
      <w:r>
        <w:t xml:space="preserve">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w:t>
      </w:r>
    </w:p>
    <w:p w:rsidR="008D00BC" w:rsidRDefault="008D00BC" w:rsidP="008D00BC"/>
    <w:p w:rsidR="008D00BC" w:rsidRDefault="008D00BC" w:rsidP="008D00BC">
      <w:bookmarkStart w:id="7" w:name="Par159"/>
      <w:bookmarkEnd w:id="7"/>
      <w:r>
        <w:t>2.3. ОПИСАНИЕ РЕЗУЛЬТАТА ПРЕДОСТАВЛЕНИЯ МУНИЦИПАЛЬНОЙ УСЛУГИ</w:t>
      </w:r>
    </w:p>
    <w:p w:rsidR="008D00BC" w:rsidRDefault="008D00BC" w:rsidP="008D00BC"/>
    <w:p w:rsidR="008D00BC" w:rsidRDefault="008D00BC" w:rsidP="008D00BC">
      <w:r>
        <w:t xml:space="preserve">Результатом предоставления муниципальной услуги являются: </w:t>
      </w:r>
    </w:p>
    <w:p w:rsidR="008D00BC" w:rsidRDefault="008D00BC" w:rsidP="008D00BC">
      <w:r>
        <w:t xml:space="preserve">1) выдача порубочного билета установленной формы; </w:t>
      </w:r>
    </w:p>
    <w:p w:rsidR="008D00BC" w:rsidRDefault="008D00BC" w:rsidP="008D00BC">
      <w:r>
        <w:t>2) уведомление об отказе в выдаче порубочного билета.</w:t>
      </w:r>
    </w:p>
    <w:p w:rsidR="008D00BC" w:rsidRDefault="008D00BC" w:rsidP="008D00BC"/>
    <w:p w:rsidR="008D00BC" w:rsidRDefault="008D00BC" w:rsidP="008D00BC">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D00BC" w:rsidRDefault="008D00BC" w:rsidP="008D00BC"/>
    <w:p w:rsidR="008D00BC" w:rsidRDefault="008D00BC" w:rsidP="008D00BC">
      <w:r>
        <w:t xml:space="preserve">2.4.1. Срок предоставления муниципальной услуги не может превышать 28 рабочих дней. </w:t>
      </w:r>
    </w:p>
    <w:p w:rsidR="008D00BC" w:rsidRDefault="008D00BC" w:rsidP="008D00BC">
      <w:r>
        <w:t>Срок выдачи заявителю расчета размера платы за компенсационное озеленение составляет 15 рабочих дней.</w:t>
      </w:r>
    </w:p>
    <w:p w:rsidR="008D00BC" w:rsidRDefault="008D00BC" w:rsidP="008D00BC">
      <w:r>
        <w:t>Срок выдачи заявителю порубочного билета со дня внесения платы составляет три дня.</w:t>
      </w:r>
    </w:p>
    <w:p w:rsidR="008D00BC" w:rsidRDefault="008D00BC" w:rsidP="008D00BC">
      <w: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D00BC" w:rsidRDefault="008D00BC" w:rsidP="008D00BC">
      <w: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8D00BC" w:rsidRDefault="008D00BC" w:rsidP="008D00BC">
      <w:r>
        <w:t>2.4.2. Срок приостановления предоставления муниципальной услуги законодательством не предусмотрен.</w:t>
      </w:r>
    </w:p>
    <w:p w:rsidR="008D00BC" w:rsidRDefault="008D00BC" w:rsidP="008D00BC"/>
    <w:p w:rsidR="008D00BC" w:rsidRDefault="008D00BC" w:rsidP="008D00BC">
      <w:r>
        <w:t>2.5. ПЕРЕЧЕНЬ НОРМАТИВНЫХ ПРАВОВЫХ АКТОВ, РЕГУЛИРУЮЩИХ ОТНОШЕНИЯ, ВОЗНИКАЮЩИЕ В СВЯЗИ С ПРЕДОСТАВЛЕНИЕМ МУНИЦИПАЛЬНОЙ УСЛУГИ</w:t>
      </w:r>
    </w:p>
    <w:p w:rsidR="008D00BC" w:rsidRDefault="008D00BC" w:rsidP="008D00BC"/>
    <w:p w:rsidR="008D00BC" w:rsidRDefault="008D00BC" w:rsidP="008D00BC">
      <w:r>
        <w:t>Предоставление муниципальной услуги осуществляется в соответствии со следующими нормативными правовыми актами:</w:t>
      </w:r>
    </w:p>
    <w:p w:rsidR="008D00BC" w:rsidRDefault="008D00BC" w:rsidP="008D00BC">
      <w: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D00BC" w:rsidRDefault="008D00BC" w:rsidP="008D00BC">
      <w: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8D00BC" w:rsidRDefault="008D00BC" w:rsidP="008D00BC">
      <w:r>
        <w:t>Федеральным законом от 6 апреля 2011 года № 63-ФЗ «Об электронной подписи» («Собрание законодательства РФ», 2011, № 15 ,ст. 2036; № 27, ст. 3880);</w:t>
      </w:r>
    </w:p>
    <w:p w:rsidR="008D00BC" w:rsidRDefault="008D00BC" w:rsidP="008D00BC">
      <w: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 ;</w:t>
      </w:r>
    </w:p>
    <w:p w:rsidR="008D00BC" w:rsidRDefault="008D00BC" w:rsidP="008D00BC">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D00BC" w:rsidRDefault="008D00BC" w:rsidP="008D00BC">
      <w: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8D00BC" w:rsidRDefault="008D00BC" w:rsidP="008D00BC">
      <w: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8D00BC" w:rsidRDefault="008D00BC" w:rsidP="008D00BC">
      <w: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00BC" w:rsidRDefault="008D00BC" w:rsidP="008D00BC">
      <w: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8D00BC" w:rsidRDefault="008D00BC" w:rsidP="008D00BC">
      <w: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D00BC" w:rsidRDefault="008D00BC" w:rsidP="008D00BC">
      <w:r>
        <w:t>Уставом Ковалевского сельского поселения Новокубанского района (Акт об обнародовании муниципальных правовых актов, затрагивающих права, свободы, обязанности человека и гражданина, и иной информации Ковалевского сельского поселения Новокубанского района от 29 апреля 2016 года, № 43, принят решением Совета Ковалевского сельского поселения Новокубанского района от 24 марта 2016 года №119);</w:t>
      </w:r>
    </w:p>
    <w:p w:rsidR="008D00BC" w:rsidRDefault="008D00BC" w:rsidP="008D00BC"/>
    <w:p w:rsidR="008D00BC" w:rsidRDefault="008D00BC" w:rsidP="008D00BC">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00BC" w:rsidRDefault="008D00BC" w:rsidP="008D00BC"/>
    <w:p w:rsidR="008D00BC" w:rsidRDefault="008D00BC" w:rsidP="008D00BC">
      <w:r>
        <w:t>2.6.1. Для получения муниципальной услуги заявителем представляются следующие документы:</w:t>
      </w:r>
    </w:p>
    <w:p w:rsidR="008D00BC" w:rsidRPr="008D00BC" w:rsidRDefault="008D00BC" w:rsidP="008D00BC">
      <w: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8D00BC" w:rsidRDefault="008D00BC" w:rsidP="008D00BC">
      <w:r>
        <w:t>градостроительный план земельного участка;</w:t>
      </w:r>
    </w:p>
    <w:p w:rsidR="008D00BC" w:rsidRDefault="008D00BC" w:rsidP="008D00BC">
      <w:r>
        <w:t>информация о сроке выполнения работ;</w:t>
      </w:r>
    </w:p>
    <w:p w:rsidR="008D00BC" w:rsidRDefault="008D00BC" w:rsidP="008D00BC">
      <w:r>
        <w:t>банковские реквизиты заявителя;</w:t>
      </w:r>
    </w:p>
    <w:p w:rsidR="008D00BC" w:rsidRDefault="008D00BC" w:rsidP="008D00BC">
      <w: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8D00BC" w:rsidRDefault="008D00BC" w:rsidP="008D00BC">
      <w:r>
        <w:t xml:space="preserve">документ, удостоверяющий личность заявителя (заявителей), </w:t>
      </w:r>
    </w:p>
    <w:p w:rsidR="008D00BC" w:rsidRDefault="008D00BC" w:rsidP="008D00BC">
      <w: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D00BC" w:rsidRDefault="008D00BC" w:rsidP="008D00BC"/>
    <w:p w:rsidR="008D00BC" w:rsidRDefault="008D00BC" w:rsidP="008D00BC">
      <w:r>
        <w:t>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00BC" w:rsidRDefault="008D00BC" w:rsidP="008D00BC"/>
    <w:p w:rsidR="008D00BC" w:rsidRDefault="008D00BC" w:rsidP="008D00BC">
      <w: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8D00BC" w:rsidRDefault="008D00BC" w:rsidP="008D00BC">
      <w:r>
        <w:t xml:space="preserve">градостроительный план земельного участка </w:t>
      </w:r>
    </w:p>
    <w:p w:rsidR="008D00BC" w:rsidRDefault="008D00BC" w:rsidP="008D00BC">
      <w: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8D00BC" w:rsidRDefault="008D00BC" w:rsidP="008D00BC"/>
    <w:p w:rsidR="008D00BC" w:rsidRDefault="008D00BC" w:rsidP="008D00BC">
      <w:r>
        <w:t>2.8. УКАЗАНИЕ НА ЗАПРЕТ ТРЕБОВАТЬ ОТ ЗАЯВИТЕЛЯ</w:t>
      </w:r>
    </w:p>
    <w:p w:rsidR="008D00BC" w:rsidRDefault="008D00BC" w:rsidP="008D00BC"/>
    <w:p w:rsidR="008D00BC" w:rsidRDefault="008D00BC" w:rsidP="008D00BC">
      <w: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D00BC" w:rsidRDefault="008D00BC" w:rsidP="008D00BC">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D00BC" w:rsidRDefault="008D00BC" w:rsidP="008D00BC"/>
    <w:p w:rsidR="008D00BC" w:rsidRDefault="008D00BC" w:rsidP="008D00BC">
      <w:r>
        <w:t>2.9. ИСЧЕРПЫВАЮЩИЙ ПЕРЕЧЕНЬ ОСНОВАНИЙ ДЛЯ ОТКАЗА В ПРИЕМЕ ДОКУМЕНТОВ, НЕОБХОДИМЫХ ДЛЯ ПРЕДОСТАВЛЕНИЯ МУНИЦИПАЛЬНОЙ УСЛУГИ</w:t>
      </w:r>
    </w:p>
    <w:p w:rsidR="008D00BC" w:rsidRDefault="008D00BC" w:rsidP="008D00BC"/>
    <w:p w:rsidR="008D00BC" w:rsidRDefault="008D00BC" w:rsidP="008D00BC">
      <w:r>
        <w:t>2.9.1. Основанием для отказа в приеме документов, необходимых для предоставления муниципальной услуги, является:</w:t>
      </w:r>
    </w:p>
    <w:p w:rsidR="008D00BC" w:rsidRDefault="008D00BC" w:rsidP="008D00BC">
      <w:r>
        <w:t>предоставление не в полном объеме документов, указанных в п. 2.6.1. Регламента;</w:t>
      </w:r>
    </w:p>
    <w:p w:rsidR="008D00BC" w:rsidRDefault="008D00BC" w:rsidP="008D00BC">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D00BC" w:rsidRDefault="008D00BC" w:rsidP="008D00BC">
      <w:r>
        <w:t xml:space="preserve">несоблюдение установленных законом условий признания действительности электронной подписи. </w:t>
      </w:r>
    </w:p>
    <w:p w:rsidR="008D00BC" w:rsidRDefault="008D00BC" w:rsidP="008D00BC">
      <w: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00BC" w:rsidRDefault="008D00BC" w:rsidP="008D00BC">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00BC" w:rsidRDefault="008D00BC" w:rsidP="008D00BC">
      <w:r>
        <w:t>Не может быть отказано заявителю в приеме дополнительных документов при наличии намерения их сдать.</w:t>
      </w:r>
    </w:p>
    <w:p w:rsidR="008D00BC" w:rsidRDefault="008D00BC" w:rsidP="008D00BC">
      <w: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00BC" w:rsidRDefault="008D00BC" w:rsidP="008D00BC">
      <w: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D00BC" w:rsidRDefault="008D00BC" w:rsidP="008D00BC"/>
    <w:p w:rsidR="008D00BC" w:rsidRDefault="008D00BC" w:rsidP="008D00BC">
      <w:r>
        <w:t>2.10. ИСЧЕРПЫВАЮЩИЙ ПЕРЕЧЕНЬ ОСНОВАНИЙ ДЛЯ ПРИОСТАНОВЛЕНИЯ ИЛИ ОТКАЗА В ПРЕДОСТАВЛЕНИИ МУНИЦИПАЛЬНОЙ УСЛУГИ</w:t>
      </w:r>
    </w:p>
    <w:p w:rsidR="008D00BC" w:rsidRDefault="008D00BC" w:rsidP="008D00BC"/>
    <w:p w:rsidR="008D00BC" w:rsidRDefault="008D00BC" w:rsidP="008D00BC">
      <w: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8D00BC" w:rsidRDefault="008D00BC" w:rsidP="008D00BC">
      <w:r>
        <w:t>2.10.2. Основанием для отказа в предоставлении муниципальной услуги являются:</w:t>
      </w:r>
    </w:p>
    <w:p w:rsidR="008D00BC" w:rsidRDefault="008D00BC" w:rsidP="008D00BC">
      <w:r>
        <w:t>неполный состав сведений в заявлении и представленных документах, указанных в пункте 2.6. настоящего Регламента;</w:t>
      </w:r>
    </w:p>
    <w:p w:rsidR="008D00BC" w:rsidRDefault="008D00BC" w:rsidP="008D00BC">
      <w:r>
        <w:t>наличие недостоверных данных в представленных документах, указанных в пункте 2.6. настоящего Регламента;</w:t>
      </w:r>
    </w:p>
    <w:p w:rsidR="008D00BC" w:rsidRDefault="008D00BC" w:rsidP="008D00BC">
      <w:r>
        <w:t>особый статус зеленых насаждений, предполагаемых для вырубки (уничтожения):</w:t>
      </w:r>
    </w:p>
    <w:p w:rsidR="008D00BC" w:rsidRDefault="008D00BC" w:rsidP="008D00BC">
      <w: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D00BC" w:rsidRDefault="008D00BC" w:rsidP="008D00BC">
      <w:r>
        <w:t>памятники историко-культурного наследия;</w:t>
      </w:r>
    </w:p>
    <w:p w:rsidR="008D00BC" w:rsidRDefault="008D00BC" w:rsidP="008D00BC">
      <w:r>
        <w:t>деревья, кустарники, лианы, имеющие историческую и эстетическую ценность как неотъемлемые элементы ландшафта;</w:t>
      </w:r>
    </w:p>
    <w:p w:rsidR="008D00BC" w:rsidRDefault="008D00BC" w:rsidP="008D00BC">
      <w: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8D00BC" w:rsidRDefault="008D00BC" w:rsidP="008D00BC">
      <w:r>
        <w:t>отрицательное заключение комиссии по обследованию зеленых насаждений.</w:t>
      </w:r>
    </w:p>
    <w:p w:rsidR="008D00BC" w:rsidRDefault="008D00BC" w:rsidP="008D00BC">
      <w: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00BC" w:rsidRDefault="008D00BC" w:rsidP="008D00BC">
      <w: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00BC" w:rsidRDefault="008D00BC" w:rsidP="008D00BC"/>
    <w:p w:rsidR="008D00BC" w:rsidRDefault="008D00BC" w:rsidP="008D00BC">
      <w:r>
        <w:t>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D00BC" w:rsidRDefault="008D00BC" w:rsidP="008D00BC"/>
    <w:p w:rsidR="008D00BC" w:rsidRDefault="008D00BC" w:rsidP="008D00BC">
      <w: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D00BC" w:rsidRDefault="008D00BC" w:rsidP="008D00BC"/>
    <w:p w:rsidR="008D00BC" w:rsidRDefault="008D00BC" w:rsidP="008D00BC">
      <w:r>
        <w:t>2.12. ПОРЯДОК, РАЗМЕР И ОСНОВАНИЯ ВЗИМАНИЯ ГОСУДАРСТВЕННОЙ ПОШЛИНЫ ИЛИ ИНОЙ ПЛАТЫ, ВЗИМАЕМОЙ ЗА ПРЕДОСТАВЛЕНИЕ МУНИЦИПАЛЬНОЙ УСЛУГИ</w:t>
      </w:r>
    </w:p>
    <w:p w:rsidR="008D00BC" w:rsidRDefault="008D00BC" w:rsidP="008D00BC"/>
    <w:p w:rsidR="008D00BC" w:rsidRDefault="008D00BC" w:rsidP="008D00BC">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00BC" w:rsidRDefault="008D00BC" w:rsidP="008D00BC">
      <w: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8D00BC" w:rsidRDefault="008D00BC" w:rsidP="008D00BC">
      <w: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D00BC" w:rsidRDefault="008D00BC" w:rsidP="008D00BC">
      <w: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D00BC" w:rsidRDefault="008D00BC" w:rsidP="008D00BC"/>
    <w:p w:rsidR="008D00BC" w:rsidRDefault="008D00BC" w:rsidP="008D00BC">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00BC" w:rsidRDefault="008D00BC" w:rsidP="008D00BC"/>
    <w:p w:rsidR="008D00BC" w:rsidRDefault="008D00BC" w:rsidP="008D00BC">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D00BC" w:rsidRDefault="008D00BC" w:rsidP="008D00BC"/>
    <w:p w:rsidR="008D00BC" w:rsidRDefault="008D00BC" w:rsidP="008D00BC">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00BC" w:rsidRDefault="008D00BC" w:rsidP="008D00BC"/>
    <w:p w:rsidR="008D00BC" w:rsidRDefault="008D00BC" w:rsidP="008D00BC">
      <w:r>
        <w:t>Срок ожидания в очереди при подаче заявления о предоставлении муниципальной услуги и документов, указанных в пункте 2.6 раздела 2 Регламента, а также при получении результата предоставления муниципальной услуги на личном приеме не должен превышать 15 минут.</w:t>
      </w:r>
    </w:p>
    <w:p w:rsidR="008D00BC" w:rsidRDefault="008D00BC" w:rsidP="008D00BC"/>
    <w:p w:rsidR="008D00BC" w:rsidRDefault="008D00BC" w:rsidP="008D00BC">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00BC" w:rsidRDefault="008D00BC" w:rsidP="008D00BC"/>
    <w:p w:rsidR="008D00BC" w:rsidRDefault="008D00BC" w:rsidP="008D00BC">
      <w: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D00BC" w:rsidRDefault="008D00BC" w:rsidP="008D00BC">
      <w:r>
        <w:t>Регистрация заявления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rsidR="008D00BC" w:rsidRDefault="008D00BC" w:rsidP="008D00BC">
      <w: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D00BC" w:rsidRDefault="008D00BC" w:rsidP="008D00BC"/>
    <w:p w:rsidR="008D00BC" w:rsidRDefault="008D00BC" w:rsidP="008D00BC">
      <w: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0BC" w:rsidRDefault="008D00BC" w:rsidP="008D00BC"/>
    <w:p w:rsidR="008D00BC" w:rsidRDefault="008D00BC" w:rsidP="008D00BC">
      <w: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D00BC" w:rsidRDefault="008D00BC" w:rsidP="008D00BC">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D00BC" w:rsidRDefault="008D00BC" w:rsidP="008D00BC">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D00BC" w:rsidRDefault="008D00BC" w:rsidP="008D00BC">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00BC" w:rsidRDefault="008D00BC" w:rsidP="008D00BC">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00BC" w:rsidRDefault="008D00BC" w:rsidP="008D00BC">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00BC" w:rsidRDefault="008D00BC" w:rsidP="008D00BC">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00BC" w:rsidRDefault="008D00BC" w:rsidP="008D00BC">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00BC" w:rsidRDefault="008D00BC" w:rsidP="008D00BC">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00BC" w:rsidRDefault="008D00BC" w:rsidP="008D00BC">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00BC" w:rsidRDefault="008D00BC" w:rsidP="008D00BC">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D00BC" w:rsidRDefault="008D00BC" w:rsidP="008D00BC">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00BC" w:rsidRDefault="008D00BC" w:rsidP="008D00BC">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муниципального автономного учреждения «Многофункциональный центр по предоставлению государственных и муниципальных услуг Новокубанского района», утвержденным приказом директора МФЦ.</w:t>
      </w:r>
    </w:p>
    <w:p w:rsidR="008D00BC" w:rsidRDefault="008D00BC" w:rsidP="008D00BC">
      <w:r>
        <w:t>2.16.2. Прием документов в уполномоченном органе осуществляется в специально оборудованных помещениях или отведенных для этого кабинетах.</w:t>
      </w:r>
    </w:p>
    <w:p w:rsidR="008D00BC" w:rsidRDefault="008D00BC" w:rsidP="008D00BC">
      <w:r>
        <w:t xml:space="preserve">2.16.3. Помещения, предназначенные для приема заявителей, оборудуются информационными стендами, содержащими сведения, указанные в подпункте 1.3.3 пунктаа 1.3 Регламента. </w:t>
      </w:r>
    </w:p>
    <w:p w:rsidR="008D00BC" w:rsidRDefault="008D00BC" w:rsidP="008D00BC">
      <w:r>
        <w:t>Информационные стенды размещаются на видном, доступном месте.</w:t>
      </w:r>
    </w:p>
    <w:p w:rsidR="008D00BC" w:rsidRDefault="008D00BC" w:rsidP="008D00BC">
      <w: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D00BC" w:rsidRDefault="008D00BC" w:rsidP="008D00BC">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D00BC" w:rsidRDefault="008D00BC" w:rsidP="008D00BC">
      <w:r>
        <w:t>комфортное расположение заявителя и должностного лица уполномоченного органа;</w:t>
      </w:r>
    </w:p>
    <w:p w:rsidR="008D00BC" w:rsidRDefault="008D00BC" w:rsidP="008D00BC">
      <w:r>
        <w:t>возможность и удобство оформления заявителем письменного обращения;</w:t>
      </w:r>
    </w:p>
    <w:p w:rsidR="008D00BC" w:rsidRDefault="008D00BC" w:rsidP="008D00BC">
      <w:r>
        <w:t>телефонную связь;</w:t>
      </w:r>
    </w:p>
    <w:p w:rsidR="008D00BC" w:rsidRDefault="008D00BC" w:rsidP="008D00BC">
      <w:r>
        <w:t>возможность копирования документов;</w:t>
      </w:r>
    </w:p>
    <w:p w:rsidR="008D00BC" w:rsidRDefault="008D00BC" w:rsidP="008D00BC">
      <w:r>
        <w:t>доступ к нормативным правовым актам, регулирующим предоставление муниципальной услуги;</w:t>
      </w:r>
    </w:p>
    <w:p w:rsidR="008D00BC" w:rsidRDefault="008D00BC" w:rsidP="008D00BC">
      <w:r>
        <w:t>наличие письменных принадлежностей и бумаги формата A4.</w:t>
      </w:r>
    </w:p>
    <w:p w:rsidR="008D00BC" w:rsidRDefault="008D00BC" w:rsidP="008D00BC">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D00BC" w:rsidRDefault="008D00BC" w:rsidP="008D00BC">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D00BC" w:rsidRDefault="008D00BC" w:rsidP="008D00BC">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D00BC" w:rsidRDefault="008D00BC" w:rsidP="008D00BC">
      <w:r>
        <w:t>Кабинеты приема получателей муниципальных услуг должны быть оснащены информационными табличками (вывесками) с указанием номера кабинета.</w:t>
      </w:r>
    </w:p>
    <w:p w:rsidR="008D00BC" w:rsidRDefault="008D00BC" w:rsidP="008D00BC">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D00BC" w:rsidRDefault="008D00BC" w:rsidP="008D00BC"/>
    <w:p w:rsidR="008D00BC" w:rsidRDefault="008D00BC" w:rsidP="008D00BC">
      <w:r>
        <w:t>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00BC" w:rsidRDefault="008D00BC" w:rsidP="008D00BC"/>
    <w:p w:rsidR="008D00BC" w:rsidRDefault="008D00BC" w:rsidP="008D00BC">
      <w:r>
        <w:t>Основными показателями доступности и качества муниципальной услуги являются:</w:t>
      </w:r>
    </w:p>
    <w:p w:rsidR="008D00BC" w:rsidRDefault="008D00BC" w:rsidP="008D00BC">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D00BC" w:rsidRDefault="008D00BC" w:rsidP="008D00BC">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D00BC" w:rsidRDefault="008D00BC" w:rsidP="008D00BC">
      <w:r>
        <w:t>возможность получения информации о ходе предоставления муниципальной услуги, в том числе с использованием Портала;</w:t>
      </w:r>
    </w:p>
    <w:p w:rsidR="008D00BC" w:rsidRDefault="008D00BC" w:rsidP="008D00BC">
      <w:r>
        <w:t>установление должностных лиц, ответственных за предоставление муниципальной услуги;</w:t>
      </w:r>
    </w:p>
    <w:p w:rsidR="008D00BC" w:rsidRDefault="008D00BC" w:rsidP="008D00BC">
      <w:r>
        <w:t>установление и соблюдение требований к помещениям, в которых предоставляется услуга;</w:t>
      </w:r>
    </w:p>
    <w:p w:rsidR="008D00BC" w:rsidRDefault="008D00BC" w:rsidP="008D00BC">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D00BC" w:rsidRDefault="008D00BC" w:rsidP="008D00BC">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D00BC" w:rsidRDefault="008D00BC" w:rsidP="008D00BC"/>
    <w:p w:rsidR="008D00BC" w:rsidRDefault="008D00BC" w:rsidP="008D00BC">
      <w: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D00BC" w:rsidRDefault="008D00BC" w:rsidP="008D00BC"/>
    <w:p w:rsidR="008D00BC" w:rsidRDefault="008D00BC" w:rsidP="008D00BC">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00BC" w:rsidRDefault="008D00BC" w:rsidP="008D00BC">
      <w:r>
        <w:t>в уполномоченный орган;</w:t>
      </w:r>
    </w:p>
    <w:p w:rsidR="008D00BC" w:rsidRDefault="008D00BC" w:rsidP="008D00BC">
      <w:r>
        <w:t>через МФЦ в уполномоченный орган;</w:t>
      </w:r>
    </w:p>
    <w:p w:rsidR="008D00BC" w:rsidRDefault="008D00BC" w:rsidP="008D00BC">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D00BC" w:rsidRDefault="008D00BC" w:rsidP="008D00BC">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D00BC" w:rsidRDefault="008D00BC" w:rsidP="008D00BC">
      <w: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D00BC" w:rsidRDefault="008D00BC" w:rsidP="008D00BC">
      <w:r>
        <w:t>2.18.2. Заявителям обеспечивается возможность получения информации о предоставляемой муниципальной услуге на Портале.</w:t>
      </w:r>
    </w:p>
    <w:p w:rsidR="008D00BC" w:rsidRDefault="008D00BC" w:rsidP="008D00BC">
      <w: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8D00BC" w:rsidRDefault="008D00BC" w:rsidP="008D00BC">
      <w: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00BC" w:rsidRDefault="008D00BC" w:rsidP="008D00BC">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00BC" w:rsidRDefault="008D00BC" w:rsidP="008D00BC">
      <w:r>
        <w:t>подача запроса на предоставление муниципальной услуги в электронном виде заявителем осуществляется через личный кабинет на Портале;</w:t>
      </w:r>
    </w:p>
    <w:p w:rsidR="008D00BC" w:rsidRDefault="008D00BC" w:rsidP="008D00BC">
      <w:r>
        <w:t>для оформления документов посредством сети «Интернет» заявителю необходимо пройти процедуру авторизации на Портале;</w:t>
      </w:r>
    </w:p>
    <w:p w:rsidR="008D00BC" w:rsidRDefault="008D00BC" w:rsidP="008D00BC">
      <w: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D00BC" w:rsidRDefault="008D00BC" w:rsidP="008D00BC">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00BC" w:rsidRDefault="008D00BC" w:rsidP="008D00BC">
      <w: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D00BC" w:rsidRDefault="008D00BC" w:rsidP="008D00BC">
      <w: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D00BC" w:rsidRDefault="008D00BC" w:rsidP="008D00BC">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00BC" w:rsidRDefault="008D00BC" w:rsidP="008D00BC">
      <w:r>
        <w:t>2.18.4. При направлении заявления и документов (содержащихся в них сведений) в форме электронных документов в порядке, предусмотренном подпунктом 2.18.1 пункта 2.18 Регламента, обеспечивается возможность направления заявителю сообщения в электронном виде, подтверждающего их прием и регистрацию.</w:t>
      </w:r>
    </w:p>
    <w:p w:rsidR="008D00BC" w:rsidRDefault="008D00BC" w:rsidP="008D00BC">
      <w: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D00BC" w:rsidRDefault="008D00BC" w:rsidP="008D00BC">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D00BC" w:rsidRDefault="008D00BC" w:rsidP="008D00BC"/>
    <w:p w:rsidR="008D00BC" w:rsidRDefault="008D00BC" w:rsidP="008D00BC">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D00BC" w:rsidRDefault="008D00BC" w:rsidP="008D00BC">
      <w:bookmarkStart w:id="8" w:name="Par343"/>
      <w:bookmarkEnd w:id="8"/>
    </w:p>
    <w:p w:rsidR="008D00BC" w:rsidRDefault="008D00BC" w:rsidP="008D00BC">
      <w:r>
        <w:t>3.1. СОСТАВ И ПОСЛЕДОВАТЕЛЬНОСТЬ АДМИНИСТРАТИВНЫХ ПРОЦЕДУР</w:t>
      </w:r>
    </w:p>
    <w:p w:rsidR="008D00BC" w:rsidRDefault="008D00BC" w:rsidP="008D00BC"/>
    <w:p w:rsidR="008D00BC" w:rsidRDefault="008D00BC" w:rsidP="008D00BC">
      <w:r>
        <w:t>Предоставление муниципальной услуги включает в себя последовательность следующих административных процедур:</w:t>
      </w:r>
    </w:p>
    <w:p w:rsidR="008D00BC" w:rsidRDefault="008D00BC" w:rsidP="008D00BC">
      <w:r>
        <w:t>прием, проверку правильности заполнения заявления и наличия прилагаемых к нему документов, регистрацию, в том числе с использованием Портала;</w:t>
      </w:r>
    </w:p>
    <w:p w:rsidR="008D00BC" w:rsidRDefault="008D00BC" w:rsidP="008D00BC">
      <w:r>
        <w:t>подготовку и вручение (направление) заявителю уведомлений о приеме заявления к рассмотрению (или о необходимости устранения нарушений);</w:t>
      </w:r>
    </w:p>
    <w:p w:rsidR="008D00BC" w:rsidRDefault="008D00BC" w:rsidP="008D00BC">
      <w:r>
        <w:t>передача курьером пакета документов из МФЦ в уполномоченный орган (при подаче заявления о предоставлении муниципальной услуги через МФЦ);</w:t>
      </w:r>
    </w:p>
    <w:p w:rsidR="008D00BC" w:rsidRDefault="008D00BC" w:rsidP="008D00BC">
      <w: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8D00BC" w:rsidRDefault="008D00BC" w:rsidP="008D00BC">
      <w: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D00BC" w:rsidRDefault="008D00BC" w:rsidP="008D00BC">
      <w: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D00BC" w:rsidRDefault="008D00BC" w:rsidP="008D00BC">
      <w: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8D00BC" w:rsidRDefault="008D00BC" w:rsidP="008D00BC">
      <w:r>
        <w:t>оформление порубочного билета;</w:t>
      </w:r>
    </w:p>
    <w:p w:rsidR="008D00BC" w:rsidRDefault="008D00BC" w:rsidP="008D00BC">
      <w:r>
        <w:t>выдача заявителю результата предоставления муниципальной услуги.</w:t>
      </w:r>
    </w:p>
    <w:p w:rsidR="008D00BC" w:rsidRDefault="008D00BC" w:rsidP="008D00BC">
      <w:r>
        <w:t>Последовательность административных процедур при предоставлении муниципальной услуги отражена в блок-схеме (приложение № 3 к Регламенту).</w:t>
      </w:r>
    </w:p>
    <w:p w:rsidR="008D00BC" w:rsidRDefault="008D00BC" w:rsidP="008D00BC">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D00BC" w:rsidRDefault="008D00BC" w:rsidP="008D00BC"/>
    <w:p w:rsidR="008D00BC" w:rsidRDefault="008D00BC" w:rsidP="008D00BC">
      <w:r>
        <w:t>3.2. ПОСЛЕДОВАТЕЛЬНОСТЬ ВЫПОЛНЕНИЯ АДМИНИСТРАТИВНЫХ ПРОЦЕДУР</w:t>
      </w:r>
    </w:p>
    <w:p w:rsidR="008D00BC" w:rsidRDefault="008D00BC" w:rsidP="008D00BC"/>
    <w:p w:rsidR="008D00BC" w:rsidRDefault="008D00BC" w:rsidP="008D00BC">
      <w:r>
        <w:t>3.2.1. Прием заявления и прилагаемых к нему документов, регистрация заявления и выдача заявителю расписки в получении заявления и документов.</w:t>
      </w:r>
    </w:p>
    <w:p w:rsidR="008D00BC" w:rsidRDefault="008D00BC" w:rsidP="008D00BC">
      <w: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2 Регламента. </w:t>
      </w:r>
    </w:p>
    <w:p w:rsidR="008D00BC" w:rsidRDefault="008D00BC" w:rsidP="008D00BC">
      <w:r>
        <w:t>3.2.1.1. Порядок приема документов в МФЦ:</w:t>
      </w:r>
    </w:p>
    <w:p w:rsidR="008D00BC" w:rsidRDefault="008D00BC" w:rsidP="008D00BC">
      <w:r>
        <w:t>при приеме заявления и прилагаемых к нему документов работник МФЦ:</w:t>
      </w:r>
    </w:p>
    <w:p w:rsidR="008D00BC" w:rsidRDefault="008D00BC" w:rsidP="008D00BC">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D00BC" w:rsidRDefault="008D00BC" w:rsidP="008D00BC">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00BC" w:rsidRDefault="008D00BC" w:rsidP="008D00BC">
      <w:r>
        <w:t>проверяет соответствие представленных документов установленным требованиям, удостоверяясь, что:</w:t>
      </w:r>
    </w:p>
    <w:p w:rsidR="008D00BC" w:rsidRDefault="008D00BC" w:rsidP="008D00BC">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00BC" w:rsidRDefault="008D00BC" w:rsidP="008D00BC">
      <w:r>
        <w:t>тексты документов написаны разборчиво;</w:t>
      </w:r>
    </w:p>
    <w:p w:rsidR="008D00BC" w:rsidRDefault="008D00BC" w:rsidP="008D00BC">
      <w:r>
        <w:t>фамилии, имена и отчества физических лиц, адреса их мест жительства написаны полностью;</w:t>
      </w:r>
    </w:p>
    <w:p w:rsidR="008D00BC" w:rsidRDefault="008D00BC" w:rsidP="008D00BC">
      <w:r>
        <w:t>в документах нет подчисток, приписок, зачеркнутых слов и иных не оговоренных в них исправлений;</w:t>
      </w:r>
    </w:p>
    <w:p w:rsidR="008D00BC" w:rsidRDefault="008D00BC" w:rsidP="008D00BC">
      <w:r>
        <w:t>документы не исполнены карандашом;</w:t>
      </w:r>
    </w:p>
    <w:p w:rsidR="008D00BC" w:rsidRDefault="008D00BC" w:rsidP="008D00BC">
      <w:r>
        <w:t>документы не имеют серьезных повреждений, наличие которых не позволяет однозначно истолковать их содержание;</w:t>
      </w:r>
    </w:p>
    <w:p w:rsidR="008D00BC" w:rsidRDefault="008D00BC" w:rsidP="008D00BC">
      <w:r>
        <w:t>срок действия документов не истек;</w:t>
      </w:r>
    </w:p>
    <w:p w:rsidR="008D00BC" w:rsidRDefault="008D00BC" w:rsidP="008D00BC">
      <w:r>
        <w:t>документы содержат информацию, необходимую для предоставления муниципальной услуги, указанной в заявлении;</w:t>
      </w:r>
    </w:p>
    <w:p w:rsidR="008D00BC" w:rsidRDefault="008D00BC" w:rsidP="008D00BC">
      <w:r>
        <w:t>документы представлены в полном объеме;</w:t>
      </w:r>
    </w:p>
    <w:p w:rsidR="008D00BC" w:rsidRDefault="008D00BC" w:rsidP="008D00BC">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D00BC" w:rsidRDefault="008D00BC" w:rsidP="008D00BC">
      <w:r>
        <w:t>Заявитель, представивший документы для получения муниципальной услуги, в обязательном порядке информируется работником МФЦ:</w:t>
      </w:r>
    </w:p>
    <w:p w:rsidR="008D00BC" w:rsidRDefault="008D00BC" w:rsidP="008D00BC">
      <w:r>
        <w:t>о сроке предоставления муниципальной услуги;</w:t>
      </w:r>
    </w:p>
    <w:p w:rsidR="008D00BC" w:rsidRDefault="008D00BC" w:rsidP="008D00BC">
      <w:r>
        <w:t>о возможности отказа в предоставлении муниципальной услуги.</w:t>
      </w:r>
    </w:p>
    <w:p w:rsidR="008D00BC" w:rsidRDefault="008D00BC" w:rsidP="008D00BC">
      <w:r>
        <w:t>3.2.1.2.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2 Регламента, направляются в уполномоченный орган в электронной форме.</w:t>
      </w:r>
    </w:p>
    <w:p w:rsidR="008D00BC" w:rsidRDefault="008D00BC" w:rsidP="008D00BC">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D00BC" w:rsidRDefault="008D00BC" w:rsidP="008D00BC">
      <w:r>
        <w:t xml:space="preserve">В случае поступления заявления и документов, указанных в пункте 2.6 раздела 2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D00BC" w:rsidRDefault="008D00BC" w:rsidP="008D00BC">
      <w: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D00BC" w:rsidRDefault="008D00BC" w:rsidP="008D00BC">
      <w:r>
        <w:t>Порядок передачи курьером пакета документов в уполномоченный орган:</w:t>
      </w:r>
    </w:p>
    <w:p w:rsidR="008D00BC" w:rsidRDefault="008D00BC" w:rsidP="008D00BC">
      <w: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D00BC" w:rsidRDefault="008D00BC" w:rsidP="008D00BC">
      <w:r>
        <w:t>3.2.2.2. График приема-передачи документов из МФЦ в уполномоченный орган и из уполномоченного органа в МФЦ согласовывается с руководителями МФЦ.</w:t>
      </w:r>
    </w:p>
    <w:p w:rsidR="008D00BC" w:rsidRDefault="008D00BC" w:rsidP="008D00BC">
      <w: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D00BC" w:rsidRDefault="008D00BC" w:rsidP="008D00BC">
      <w:r>
        <w:t>3.2.3. Рассмотрение и правовая экспертиза документов в уполномоченном органе, подготовка и передача документов в Комиссию.</w:t>
      </w:r>
    </w:p>
    <w:p w:rsidR="008D00BC" w:rsidRDefault="008D00BC" w:rsidP="008D00BC">
      <w: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D00BC" w:rsidRDefault="008D00BC" w:rsidP="008D00BC">
      <w:r>
        <w:t>3.2.3.1.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8D00BC" w:rsidRDefault="008D00BC" w:rsidP="008D00BC">
      <w: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D00BC" w:rsidRDefault="008D00BC" w:rsidP="008D00BC">
      <w: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D00BC" w:rsidRDefault="008D00BC" w:rsidP="008D00BC">
      <w:r>
        <w:t>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8D00BC" w:rsidRDefault="008D00BC" w:rsidP="008D00BC">
      <w:r>
        <w:t>Обследование и подготовка заключения производится в следующие сроки 5 рабочих дней.</w:t>
      </w:r>
    </w:p>
    <w:p w:rsidR="008D00BC" w:rsidRDefault="008D00BC" w:rsidP="008D00BC">
      <w:r>
        <w:t>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 рабочих дня с момента выявления обстоятельств, являющихся основанием для отказа.</w:t>
      </w:r>
    </w:p>
    <w:p w:rsidR="008D00BC" w:rsidRDefault="008D00BC" w:rsidP="008D00BC">
      <w: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8D00BC" w:rsidRDefault="008D00BC" w:rsidP="008D00BC">
      <w: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8D00BC" w:rsidRDefault="008D00BC" w:rsidP="008D00BC">
      <w:r>
        <w:t>В случае подачи заявления о предоставлении муниципальной услуги через МФЦ должностное лицо уполномоченного органа в течение 3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D00BC" w:rsidRDefault="008D00BC" w:rsidP="008D00BC">
      <w: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8D00BC" w:rsidRDefault="008D00BC" w:rsidP="008D00BC">
      <w:r>
        <w:t>Процедуры, указанные в настоящем пункте Регламента, не должны превышать 10 рабочих дней со дня подачи заявления.</w:t>
      </w:r>
    </w:p>
    <w:p w:rsidR="008D00BC" w:rsidRDefault="008D00BC" w:rsidP="008D00BC">
      <w: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8D00BC" w:rsidRDefault="008D00BC" w:rsidP="008D00BC">
      <w: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D00BC" w:rsidRDefault="008D00BC" w:rsidP="008D00BC">
      <w:r>
        <w:t>Для получения документов заявитель прибывает в МФЦ лично с документом, удостоверяющим личность.</w:t>
      </w:r>
    </w:p>
    <w:p w:rsidR="008D00BC" w:rsidRDefault="008D00BC" w:rsidP="008D00BC">
      <w:r>
        <w:t>При выдаче документов должностное лицо МФЦ:</w:t>
      </w:r>
    </w:p>
    <w:p w:rsidR="008D00BC" w:rsidRDefault="008D00BC" w:rsidP="008D00BC">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D00BC" w:rsidRDefault="008D00BC" w:rsidP="008D00BC">
      <w:r>
        <w:t>знакомит с содержанием документов и выдает их.</w:t>
      </w:r>
    </w:p>
    <w:p w:rsidR="008D00BC" w:rsidRDefault="008D00BC" w:rsidP="008D00BC">
      <w: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8D00BC" w:rsidRDefault="008D00BC" w:rsidP="008D00BC">
      <w: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8D00BC" w:rsidRDefault="008D00BC" w:rsidP="008D00BC">
      <w: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8D00BC" w:rsidRDefault="008D00BC" w:rsidP="008D00BC">
      <w:r>
        <w:t>3.2.5.1. Порядок приема документов в МФЦ:</w:t>
      </w:r>
    </w:p>
    <w:p w:rsidR="008D00BC" w:rsidRDefault="008D00BC" w:rsidP="008D00BC">
      <w:r>
        <w:t>Заявитель представляет в МФЦ копии подтверждающих документов (платёжных поручений) и для ознакомления их оригиналы.</w:t>
      </w:r>
    </w:p>
    <w:p w:rsidR="008D00BC" w:rsidRDefault="008D00BC" w:rsidP="008D00BC">
      <w:r>
        <w:t>При приёме документов работник МФЦ:</w:t>
      </w:r>
    </w:p>
    <w:p w:rsidR="008D00BC" w:rsidRDefault="008D00BC" w:rsidP="008D00BC">
      <w:r>
        <w:t>устанавливает личность заявителя;</w:t>
      </w:r>
    </w:p>
    <w:p w:rsidR="008D00BC" w:rsidRDefault="008D00BC" w:rsidP="008D00BC">
      <w: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8D00BC" w:rsidRDefault="008D00BC" w:rsidP="008D00BC">
      <w:r>
        <w:t>Копии платёжных документов в течение 1 рабочего дня в порядке, определенном пунктом 3.2.2 пункте 3.2 раздела 3 Регламента передаются в уполномоченный орган для оформления порубочного билета.</w:t>
      </w:r>
    </w:p>
    <w:p w:rsidR="008D00BC" w:rsidRDefault="008D00BC" w:rsidP="008D00BC">
      <w:r>
        <w:t>Результатом административной процедуры является передача в уполномоченный орган платёжных поручений.</w:t>
      </w:r>
    </w:p>
    <w:p w:rsidR="008D00BC" w:rsidRDefault="008D00BC" w:rsidP="008D00BC">
      <w: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8D00BC" w:rsidRDefault="008D00BC" w:rsidP="008D00BC">
      <w:r>
        <w:t>Предоставление платежных документов может осуществляться с использованием электронных документов, подписанных электронной подписью.</w:t>
      </w:r>
    </w:p>
    <w:p w:rsidR="008D00BC" w:rsidRDefault="008D00BC" w:rsidP="008D00BC">
      <w:r>
        <w:t xml:space="preserve">В случае поступления платежных документов, указанных в пункте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D00BC" w:rsidRDefault="008D00BC" w:rsidP="008D00BC">
      <w: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8D00BC" w:rsidRDefault="008D00BC" w:rsidP="008D00BC">
      <w:r>
        <w:t xml:space="preserve">3.2.5.3. Передача платежных документов из МФЦ в уполномоченный орган осуществляется в порядке, определенном пунктом 3.2.2 пукнта 3.2 раздела 3 Регламента </w:t>
      </w:r>
    </w:p>
    <w:p w:rsidR="008D00BC" w:rsidRDefault="008D00BC" w:rsidP="008D00BC">
      <w:r>
        <w:t>3.2.6. Оформление порубочного билета</w:t>
      </w:r>
    </w:p>
    <w:p w:rsidR="008D00BC" w:rsidRDefault="008D00BC" w:rsidP="008D00BC">
      <w:r>
        <w:t>Должностное лицо уполномоченного органа в течение 7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главе Ковалевского сельского поселения Новокубанского района.</w:t>
      </w:r>
    </w:p>
    <w:p w:rsidR="008D00BC" w:rsidRDefault="008D00BC" w:rsidP="008D00BC">
      <w: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8D00BC" w:rsidRDefault="008D00BC" w:rsidP="008D00BC">
      <w:r>
        <w:t>Подписание порубочного билета производится в течение 7 рабочих дней.</w:t>
      </w:r>
    </w:p>
    <w:p w:rsidR="008D00BC" w:rsidRDefault="008D00BC" w:rsidP="008D00BC">
      <w:r>
        <w:t>В случае подачи заявления о предоставлении муниципальной услуги через МФЦ должностное лицо уполномоченного органа в течение 3 рабочих дней направляет порубочный билет в МФЦ для выдачи заявителю.</w:t>
      </w:r>
    </w:p>
    <w:p w:rsidR="008D00BC" w:rsidRDefault="008D00BC" w:rsidP="008D00BC">
      <w: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8D00BC" w:rsidRDefault="008D00BC" w:rsidP="008D00BC">
      <w:r>
        <w:t xml:space="preserve">3.2.7. Выдача заявителю результата предоставления муниципальной услуги </w:t>
      </w:r>
    </w:p>
    <w:p w:rsidR="008D00BC" w:rsidRDefault="008D00BC" w:rsidP="008D00BC">
      <w: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D00BC" w:rsidRDefault="008D00BC" w:rsidP="008D00BC">
      <w:r>
        <w:t>Для получения документов заявитель прибывает в МФЦ лично с документом, удостоверяющим личность.</w:t>
      </w:r>
    </w:p>
    <w:p w:rsidR="008D00BC" w:rsidRDefault="008D00BC" w:rsidP="008D00BC">
      <w:r>
        <w:t>При выдаче документов должностное лицо МФЦ:</w:t>
      </w:r>
    </w:p>
    <w:p w:rsidR="008D00BC" w:rsidRDefault="008D00BC" w:rsidP="008D00BC">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D00BC" w:rsidRDefault="008D00BC" w:rsidP="008D00BC">
      <w:r>
        <w:t>знакомит с содержанием документов и выдает их.</w:t>
      </w:r>
    </w:p>
    <w:p w:rsidR="008D00BC" w:rsidRDefault="008D00BC" w:rsidP="008D00BC">
      <w: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8D00BC" w:rsidRDefault="008D00BC" w:rsidP="008D00BC">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D00BC" w:rsidRDefault="008D00BC" w:rsidP="008D00BC">
      <w:r>
        <w:t xml:space="preserve">Обращение заявителя с документами, предусмотренными пунктом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D00BC" w:rsidRDefault="008D00BC" w:rsidP="008D00BC"/>
    <w:p w:rsidR="008D00BC" w:rsidRDefault="008D00BC" w:rsidP="008D00BC">
      <w:r>
        <w:t>4. ФОРМЫ КОНТРОЛЯ ЗА ПРЕДОСТАВЛЕНИЕМ МУНИЦИПАЛЬНОЙ УСЛУГИ</w:t>
      </w:r>
    </w:p>
    <w:p w:rsidR="008D00BC" w:rsidRDefault="008D00BC" w:rsidP="008D00BC"/>
    <w:p w:rsidR="008D00BC" w:rsidRDefault="008D00BC" w:rsidP="008D00BC">
      <w:bookmarkStart w:id="9" w:name="Par413"/>
      <w:bookmarkEnd w:id="9"/>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00BC" w:rsidRDefault="008D00BC" w:rsidP="008D00BC"/>
    <w:p w:rsidR="008D00BC" w:rsidRDefault="008D00BC" w:rsidP="008D00BC">
      <w: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D00BC" w:rsidRDefault="008D00BC" w:rsidP="008D00BC">
      <w: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D00BC" w:rsidRDefault="008D00BC" w:rsidP="008D00BC">
      <w: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D00BC" w:rsidRDefault="008D00BC" w:rsidP="008D00BC">
      <w: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D00BC" w:rsidRDefault="008D00BC" w:rsidP="008D00BC">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D00BC" w:rsidRDefault="008D00BC" w:rsidP="008D00BC"/>
    <w:p w:rsidR="008D00BC" w:rsidRDefault="008D00BC" w:rsidP="008D00BC">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8D00BC" w:rsidRDefault="008D00BC" w:rsidP="008D00BC"/>
    <w:p w:rsidR="008D00BC" w:rsidRDefault="008D00BC" w:rsidP="008D00BC">
      <w:r>
        <w:t>Контроль за полнотой и качеством предоставления муниципальной услуги включает в себя проведение плановых и внеплановых проверок.</w:t>
      </w:r>
    </w:p>
    <w:p w:rsidR="008D00BC" w:rsidRDefault="008D00BC" w:rsidP="008D00BC">
      <w:r>
        <w:t>Плановые и внеплановые проверки могут проводиться главой муниципального образования Ковалевское сельского поселения Новокубанского района, курирующим структурное подразделение, через который предоставляется муниципальная услуга (при наличии).</w:t>
      </w:r>
    </w:p>
    <w:p w:rsidR="008D00BC" w:rsidRDefault="008D00BC" w:rsidP="008D00BC">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D00BC" w:rsidRDefault="008D00BC" w:rsidP="008D00BC">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D00BC" w:rsidRDefault="008D00BC" w:rsidP="008D00BC">
      <w:r>
        <w:t>В ходе плановых и внеплановых проверок:</w:t>
      </w:r>
    </w:p>
    <w:p w:rsidR="008D00BC" w:rsidRDefault="008D00BC" w:rsidP="008D00BC">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D00BC" w:rsidRDefault="008D00BC" w:rsidP="008D00BC">
      <w:r>
        <w:t>проверяется соблюдение сроков и последовательности исполнения административных процедур;</w:t>
      </w:r>
    </w:p>
    <w:p w:rsidR="008D00BC" w:rsidRDefault="008D00BC" w:rsidP="008D00BC">
      <w:r>
        <w:t>выявляются нарушения прав заявителей, недостатки, допущенные в ходе предоставления муниципальной услуги.</w:t>
      </w:r>
    </w:p>
    <w:p w:rsidR="008D00BC" w:rsidRDefault="008D00BC" w:rsidP="008D00BC"/>
    <w:p w:rsidR="008D00BC" w:rsidRDefault="008D00BC" w:rsidP="008D00BC">
      <w:r>
        <w:t>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8D00BC" w:rsidRDefault="008D00BC" w:rsidP="008D00BC"/>
    <w:p w:rsidR="008D00BC" w:rsidRDefault="008D00BC" w:rsidP="008D00BC">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00BC" w:rsidRDefault="008D00BC" w:rsidP="008D00BC">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D00BC" w:rsidRDefault="008D00BC" w:rsidP="008D00BC">
      <w: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D00BC" w:rsidRDefault="008D00BC" w:rsidP="008D00BC"/>
    <w:p w:rsidR="008D00BC" w:rsidRDefault="008D00BC" w:rsidP="008D00BC">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00BC" w:rsidRDefault="008D00BC" w:rsidP="008D00BC"/>
    <w:p w:rsidR="008D00BC" w:rsidRDefault="008D00BC" w:rsidP="008D00BC">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00BC" w:rsidRDefault="008D00BC" w:rsidP="008D00BC">
      <w:r>
        <w:t>Проверка также может проводиться по конкретному обращению гражданина или организации.</w:t>
      </w:r>
    </w:p>
    <w:p w:rsidR="008D00BC" w:rsidRDefault="008D00BC" w:rsidP="008D00BC">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D00BC" w:rsidRDefault="008D00BC" w:rsidP="008D00BC">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D00BC" w:rsidRDefault="008D00BC" w:rsidP="008D00BC"/>
    <w:p w:rsidR="008D00BC" w:rsidRDefault="008D00BC" w:rsidP="008D00BC">
      <w: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00BC" w:rsidRDefault="008D00BC" w:rsidP="008D00BC"/>
    <w:p w:rsidR="008D00BC" w:rsidRDefault="008D00BC" w:rsidP="008D00BC">
      <w:bookmarkStart w:id="10" w:name="Par459"/>
      <w:bookmarkEnd w:id="10"/>
      <w:r>
        <w:t>5.1. ИНФОРМАЦИЯ ДЛЯ ЗАЯВИТЕЛЯ О ЕГО ПРАВЕ ПОДАТЬ ЖАЛОБУНА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D00BC" w:rsidRDefault="008D00BC" w:rsidP="008D00BC"/>
    <w:p w:rsidR="008D00BC" w:rsidRDefault="008D00BC" w:rsidP="008D00BC">
      <w: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D00BC" w:rsidRDefault="008D00BC" w:rsidP="008D00BC"/>
    <w:p w:rsidR="008D00BC" w:rsidRDefault="008D00BC" w:rsidP="008D00BC">
      <w:r>
        <w:t>5.2. ПРЕДМЕТ ЖАЛОБЫ</w:t>
      </w:r>
    </w:p>
    <w:p w:rsidR="008D00BC" w:rsidRDefault="008D00BC" w:rsidP="008D00BC"/>
    <w:p w:rsidR="008D00BC" w:rsidRDefault="008D00BC" w:rsidP="008D00BC">
      <w: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D00BC" w:rsidRDefault="008D00BC" w:rsidP="008D00BC">
      <w:pPr>
        <w:rPr>
          <w:rFonts w:eastAsia="Calibri"/>
        </w:rPr>
      </w:pPr>
      <w:r>
        <w:t>5.2.2. Заявитель может обратиться с жалобой, в том числе в следующих случаях:</w:t>
      </w:r>
    </w:p>
    <w:p w:rsidR="008D00BC" w:rsidRDefault="008D00BC" w:rsidP="008D00BC">
      <w:pPr>
        <w:rPr>
          <w:rFonts w:eastAsia="Calibri"/>
        </w:rPr>
      </w:pPr>
      <w:r>
        <w:rPr>
          <w:rFonts w:eastAsia="Calibri"/>
        </w:rPr>
        <w:t>а) нарушение срока регистрации заявления заявителя о предоставлении муниципальной услуги;</w:t>
      </w:r>
    </w:p>
    <w:p w:rsidR="008D00BC" w:rsidRDefault="008D00BC" w:rsidP="008D00BC">
      <w:pPr>
        <w:rPr>
          <w:rFonts w:eastAsia="Calibri"/>
        </w:rPr>
      </w:pPr>
      <w:r>
        <w:rPr>
          <w:rFonts w:eastAsia="Calibri"/>
        </w:rPr>
        <w:t>б) нарушение срока предоставления муниципальной услуги;</w:t>
      </w:r>
    </w:p>
    <w:p w:rsidR="008D00BC" w:rsidRDefault="008D00BC" w:rsidP="008D00BC">
      <w:pPr>
        <w:rPr>
          <w:rFonts w:eastAsia="Calibri"/>
        </w:rPr>
      </w:pPr>
      <w:r>
        <w:rPr>
          <w:rFonts w:eastAsia="Calibri"/>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Ковалевское сельское поселение Новокубанского района для предоставления муниципальной услуги;</w:t>
      </w:r>
    </w:p>
    <w:p w:rsidR="008D00BC" w:rsidRDefault="008D00BC" w:rsidP="008D00BC">
      <w:pPr>
        <w:rPr>
          <w:rFonts w:eastAsia="Calibri"/>
        </w:rPr>
      </w:pPr>
      <w:r>
        <w:rPr>
          <w:rFonts w:eastAsia="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Ковалевское сельское поселение Новокубанского района для предоставления муниципальной услуги, у заявителя;</w:t>
      </w:r>
    </w:p>
    <w:p w:rsidR="008D00BC" w:rsidRDefault="008D00BC" w:rsidP="008D00BC">
      <w:pPr>
        <w:rPr>
          <w:rFonts w:eastAsia="Calibri"/>
        </w:rPr>
      </w:pPr>
      <w:r>
        <w:rPr>
          <w:rFonts w:eastAsia="Calibri"/>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Ковалевское сельское поселение Новокубанского района;</w:t>
      </w:r>
    </w:p>
    <w:p w:rsidR="008D00BC" w:rsidRDefault="008D00BC" w:rsidP="008D00BC">
      <w:pPr>
        <w:rPr>
          <w:rFonts w:eastAsia="Calibri"/>
        </w:rPr>
      </w:pPr>
      <w:r>
        <w:rPr>
          <w:rFonts w:eastAsia="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Ковалевское сельское поселение Новокубанского района;</w:t>
      </w:r>
    </w:p>
    <w:p w:rsidR="008D00BC" w:rsidRDefault="008D00BC" w:rsidP="008D00BC">
      <w:pPr>
        <w:rPr>
          <w:rFonts w:eastAsia="Calibri"/>
        </w:rPr>
      </w:pPr>
      <w:r>
        <w:rPr>
          <w:rFonts w:eastAsia="Calibri"/>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00BC" w:rsidRDefault="008D00BC" w:rsidP="008D00BC">
      <w:pPr>
        <w:rPr>
          <w:rFonts w:eastAsia="Calibri"/>
        </w:rPr>
      </w:pPr>
    </w:p>
    <w:p w:rsidR="008D00BC" w:rsidRDefault="008D00BC" w:rsidP="008D00BC">
      <w:r>
        <w:t>5.3. ОРГАНЫ МЕСТНОГО САМОУПРАВЛЕНИЯ И УПОЛНОМОЧЕННЫЕНА РАССМОТРЕНИЕ ЖАЛОБЫ ДОЛЖНОСТНЫЕ ЛИЦА, КОТОРЫМ МОЖЕТ БЫТЬ НАПРАВЛЕНА ЖАЛОБА</w:t>
      </w:r>
    </w:p>
    <w:p w:rsidR="008D00BC" w:rsidRDefault="008D00BC" w:rsidP="008D00BC"/>
    <w:p w:rsidR="008D00BC" w:rsidRDefault="008D00BC" w:rsidP="008D00BC">
      <w:r>
        <w:t xml:space="preserve">Жалобы на решения, принятые уполномоченным органом, подаются главе муниципального образования Ковалевское сельское поселение Новокубанского района. </w:t>
      </w:r>
    </w:p>
    <w:p w:rsidR="008D00BC" w:rsidRDefault="008D00BC" w:rsidP="008D00BC">
      <w: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главе муниципального образования Ковалевского сельского поселения Новокубанского района, курирующему соответствующие структурное подразделение.</w:t>
      </w:r>
    </w:p>
    <w:p w:rsidR="008D00BC" w:rsidRDefault="008D00BC" w:rsidP="008D00BC">
      <w:r>
        <w:t>Жалобы на действия (бездействие) должностных лиц, муниципальных служащих структурного подразделения, через которые предоставляется муниципальная услуга, подается начальнику соответствующего структурного подразделения.</w:t>
      </w:r>
    </w:p>
    <w:p w:rsidR="008D00BC" w:rsidRDefault="008D00BC" w:rsidP="008D00BC"/>
    <w:p w:rsidR="008D00BC" w:rsidRDefault="008D00BC" w:rsidP="008D00BC">
      <w:r>
        <w:t>5.4. ПОРЯДОК ПОДАЧИ И РАССМОТРЕНИЯ ЖАЛОБЫ</w:t>
      </w:r>
    </w:p>
    <w:p w:rsidR="008D00BC" w:rsidRDefault="008D00BC" w:rsidP="008D00BC"/>
    <w:p w:rsidR="008D00BC" w:rsidRDefault="008D00BC" w:rsidP="008D00BC">
      <w: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D00BC" w:rsidRDefault="008D00BC" w:rsidP="008D00BC">
      <w:r>
        <w:t>Жалоба подается в письменной форме на бумажном носителе, в электронной форме в уполномоченный орган.</w:t>
      </w:r>
    </w:p>
    <w:p w:rsidR="008D00BC" w:rsidRDefault="008D00BC" w:rsidP="008D00BC">
      <w:bookmarkStart w:id="11" w:name="P304"/>
      <w:bookmarkEnd w:id="11"/>
      <w: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Ковалевского сельского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8D00BC" w:rsidRDefault="008D00BC" w:rsidP="008D00BC">
      <w: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00BC" w:rsidRDefault="008D00BC" w:rsidP="008D00BC">
      <w:r>
        <w:t>5.4.4. Жалоба должна содержать:</w:t>
      </w:r>
    </w:p>
    <w:p w:rsidR="008D00BC" w:rsidRDefault="008D00BC" w:rsidP="008D00BC">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D00BC" w:rsidRDefault="008D00BC" w:rsidP="008D00BC">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0BC" w:rsidRDefault="008D00BC" w:rsidP="008D00BC">
      <w: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D00BC" w:rsidRDefault="008D00BC" w:rsidP="008D00BC">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D00BC" w:rsidRDefault="008D00BC" w:rsidP="008D00BC"/>
    <w:p w:rsidR="008D00BC" w:rsidRDefault="008D00BC" w:rsidP="008D00BC">
      <w:pPr>
        <w:rPr>
          <w:rFonts w:eastAsia="Calibri"/>
        </w:rPr>
      </w:pPr>
      <w:r>
        <w:t xml:space="preserve">5.5. </w:t>
      </w:r>
      <w:r>
        <w:rPr>
          <w:rFonts w:eastAsia="Calibri"/>
        </w:rPr>
        <w:t>СРОКИ РАССМОТРЕНИЯ ЖАЛОБЫ</w:t>
      </w:r>
    </w:p>
    <w:p w:rsidR="008D00BC" w:rsidRDefault="008D00BC" w:rsidP="008D00BC">
      <w:pPr>
        <w:rPr>
          <w:rFonts w:eastAsia="Calibri"/>
        </w:rPr>
      </w:pPr>
    </w:p>
    <w:p w:rsidR="008D00BC" w:rsidRDefault="008D00BC" w:rsidP="008D00BC">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00BC" w:rsidRDefault="008D00BC" w:rsidP="008D00BC">
      <w: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D00BC" w:rsidRDefault="008D00BC" w:rsidP="008D00BC">
      <w:r>
        <w:t>При этом срок рассмотрения жалобы исчисляется со дня регистрации жалобы уполномоченным на ее рассмотрение лицом.</w:t>
      </w:r>
    </w:p>
    <w:p w:rsidR="008D00BC" w:rsidRDefault="008D00BC" w:rsidP="008D00BC"/>
    <w:p w:rsidR="008D00BC" w:rsidRDefault="008D00BC" w:rsidP="008D00BC">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00BC" w:rsidRDefault="008D00BC" w:rsidP="008D00BC"/>
    <w:p w:rsidR="008D00BC" w:rsidRDefault="008D00BC" w:rsidP="008D00BC">
      <w:r>
        <w:t>Основания для приостановления рассмотрения жалобы не предусмотрены.</w:t>
      </w:r>
    </w:p>
    <w:p w:rsidR="008D00BC" w:rsidRDefault="008D00BC" w:rsidP="008D00BC"/>
    <w:p w:rsidR="008D00BC" w:rsidRDefault="008D00BC" w:rsidP="008D00BC">
      <w:r>
        <w:t>5.7. РЕЗУЛЬТАТ РАССМОТРЕНИЯ ЖАЛОБЫ</w:t>
      </w:r>
    </w:p>
    <w:p w:rsidR="008D00BC" w:rsidRDefault="008D00BC" w:rsidP="008D00BC"/>
    <w:p w:rsidR="008D00BC" w:rsidRDefault="008D00BC" w:rsidP="008D00BC">
      <w:r>
        <w:t>5.7.1. По результатам рассмотрения жалобы уполномоченный орган принимает одно из следующих решений:</w:t>
      </w:r>
    </w:p>
    <w:p w:rsidR="008D00BC" w:rsidRDefault="008D00BC" w:rsidP="008D00BC">
      <w: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00BC" w:rsidRDefault="008D00BC" w:rsidP="008D00BC">
      <w:r>
        <w:t>2) отказывает в удовлетворении жалобы.</w:t>
      </w:r>
    </w:p>
    <w:p w:rsidR="008D00BC" w:rsidRDefault="008D00BC" w:rsidP="008D00BC">
      <w:r>
        <w:t>5.7.2. Не позднее дня, следующего за днем принятия решения, указанного в подпункте 5.7.1 пункта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0BC" w:rsidRDefault="008D00BC" w:rsidP="008D00BC">
      <w:r>
        <w:t>5.7.3. Основанием для отказа в удовлетворении жалобы являются:</w:t>
      </w:r>
    </w:p>
    <w:p w:rsidR="008D00BC" w:rsidRDefault="008D00BC" w:rsidP="008D00BC">
      <w:r>
        <w:t>а) наличие вступившего в законную силу решения суда, арбитражного суда по жалобе о том же предмете и по тем же основаниям;</w:t>
      </w:r>
    </w:p>
    <w:p w:rsidR="008D00BC" w:rsidRDefault="008D00BC" w:rsidP="008D00BC">
      <w:r>
        <w:t>б) подача жалобы лицом, полномочия которого не подтверждены в порядке, установленном законодательством Российской Федерации;</w:t>
      </w:r>
    </w:p>
    <w:p w:rsidR="008D00BC" w:rsidRDefault="008D00BC" w:rsidP="008D00BC">
      <w: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D00BC" w:rsidRDefault="008D00BC" w:rsidP="008D00BC">
      <w: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00BC" w:rsidRDefault="008D00BC" w:rsidP="008D00BC">
      <w:r>
        <w:t>5.7.5. Жалоба остается без ответа в следующих случаях и порядке.</w:t>
      </w:r>
    </w:p>
    <w:p w:rsidR="008D00BC" w:rsidRDefault="008D00BC" w:rsidP="008D00BC">
      <w: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D00BC" w:rsidRDefault="008D00BC" w:rsidP="008D00BC">
      <w: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D00BC" w:rsidRDefault="008D00BC" w:rsidP="008D00BC">
      <w:bookmarkStart w:id="12" w:name="sub_1103"/>
      <w: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8D00BC" w:rsidRDefault="008D00BC" w:rsidP="008D00BC">
      <w: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00BC" w:rsidRDefault="008D00BC" w:rsidP="008D00BC">
      <w: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D00BC" w:rsidRDefault="008D00BC" w:rsidP="008D00BC">
      <w:bookmarkStart w:id="13" w:name="sub_1106"/>
      <w: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00BC" w:rsidRDefault="008D00BC" w:rsidP="008D00BC">
      <w:bookmarkStart w:id="14" w:name="sub_1107"/>
      <w:bookmarkEnd w:id="13"/>
      <w: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8D00BC" w:rsidRDefault="008D00BC" w:rsidP="008D00BC"/>
    <w:p w:rsidR="008D00BC" w:rsidRDefault="008D00BC" w:rsidP="008D00BC">
      <w:r>
        <w:t>5.8. ПОРЯДОК ИНФОРМИРОВАНИЯ ЗАЯВИТЕЛЯ О РЕЗУЛЬТАТАХ РАССМОТРЕНИЯ ЖАЛОБЫ</w:t>
      </w:r>
    </w:p>
    <w:p w:rsidR="008D00BC" w:rsidRDefault="008D00BC" w:rsidP="008D00BC"/>
    <w:p w:rsidR="008D00BC" w:rsidRDefault="008D00BC" w:rsidP="008D00BC">
      <w: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D00BC" w:rsidRDefault="008D00BC" w:rsidP="008D00BC"/>
    <w:p w:rsidR="008D00BC" w:rsidRDefault="008D00BC" w:rsidP="008D00BC">
      <w:r>
        <w:t>5.9. ПОРЯДОК ОБЖАЛОВАНИЯ РЕШЕНИЯ ПО ЖАЛОБЕ</w:t>
      </w:r>
    </w:p>
    <w:p w:rsidR="008D00BC" w:rsidRDefault="008D00BC" w:rsidP="008D00BC"/>
    <w:p w:rsidR="008D00BC" w:rsidRDefault="008D00BC" w:rsidP="008D00BC">
      <w:pPr>
        <w:rPr>
          <w:rFonts w:eastAsia="Calibri"/>
        </w:rPr>
      </w:pPr>
      <w: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D00BC" w:rsidRDefault="008D00BC" w:rsidP="008D00BC"/>
    <w:p w:rsidR="008D00BC" w:rsidRDefault="008D00BC" w:rsidP="008D00BC">
      <w:r>
        <w:t>5.10. ПРАВО ЗАЯВИТЕЛЯ НА ПОЛУЧЕНИЕ ИНФОРМАЦИИ И ДОКУМЕНТОВ, НЕОБХОДИМЫХ ДЛЯ ОБОСНОВАНИЯ И РАССМОТРЕНИЯ ЖАЛОБЫ</w:t>
      </w:r>
    </w:p>
    <w:p w:rsidR="008D00BC" w:rsidRDefault="008D00BC" w:rsidP="008D00BC"/>
    <w:p w:rsidR="008D00BC" w:rsidRDefault="008D00BC" w:rsidP="008D00BC">
      <w: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D00BC" w:rsidRDefault="008D00BC" w:rsidP="008D00BC">
      <w:bookmarkStart w:id="15" w:name="P316"/>
      <w:bookmarkEnd w:id="15"/>
    </w:p>
    <w:p w:rsidR="008D00BC" w:rsidRDefault="008D00BC" w:rsidP="008D00BC">
      <w:r>
        <w:t>5.11. СПОСОБЫ ИНФОРМИРОВАНИЯ ЗАЯВИТЕЛЕЙ О ПОРЯДКЕ ПОДАЧИ И РАССМОТРЕНИЯ ЖАЛОБЫ</w:t>
      </w:r>
    </w:p>
    <w:p w:rsidR="008D00BC" w:rsidRDefault="008D00BC" w:rsidP="008D00BC"/>
    <w:p w:rsidR="008D00BC" w:rsidRDefault="008D00BC" w:rsidP="008D00BC">
      <w: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D00BC" w:rsidRDefault="008D00BC" w:rsidP="008D00BC"/>
    <w:p w:rsidR="008D00BC" w:rsidRDefault="008D00BC" w:rsidP="008D00BC"/>
    <w:p w:rsidR="008D00BC" w:rsidRDefault="008D00BC" w:rsidP="008D00BC"/>
    <w:p w:rsidR="008D00BC" w:rsidRDefault="008D00BC" w:rsidP="008D00BC">
      <w:r>
        <w:t xml:space="preserve">Начальник отдела земельных </w:t>
      </w:r>
    </w:p>
    <w:p w:rsidR="008D00BC" w:rsidRDefault="008D00BC" w:rsidP="008D00BC">
      <w:r>
        <w:t xml:space="preserve">имущественных отношений, ЖКХ </w:t>
      </w:r>
    </w:p>
    <w:p w:rsidR="008D00BC" w:rsidRDefault="008D00BC" w:rsidP="008D00BC">
      <w:r>
        <w:t xml:space="preserve">администрации Ковалевского сельского </w:t>
      </w:r>
    </w:p>
    <w:p w:rsidR="008D00BC" w:rsidRDefault="008D00BC" w:rsidP="008D00BC">
      <w:r>
        <w:t>поселения Новокубанского района</w:t>
      </w:r>
    </w:p>
    <w:p w:rsidR="008D00BC" w:rsidRDefault="008D00BC" w:rsidP="008D00BC">
      <w:r>
        <w:t>Д.В. Братков</w:t>
      </w:r>
    </w:p>
    <w:p w:rsidR="008D00BC" w:rsidRDefault="008D00BC" w:rsidP="008D00BC"/>
    <w:p w:rsidR="008D00BC" w:rsidRDefault="008D00BC" w:rsidP="008D00BC"/>
    <w:p w:rsidR="008D00BC" w:rsidRDefault="008D00BC" w:rsidP="008D00BC"/>
    <w:p w:rsidR="008D00BC" w:rsidRDefault="008D00BC" w:rsidP="008D00BC">
      <w:r>
        <w:t>ПРИЛОЖЕНИЕ № 1</w:t>
      </w:r>
    </w:p>
    <w:p w:rsidR="008D00BC" w:rsidRDefault="008D00BC" w:rsidP="008D00BC">
      <w:r>
        <w:t xml:space="preserve">к административному регламенту предоставления </w:t>
      </w:r>
    </w:p>
    <w:p w:rsidR="008D00BC" w:rsidRDefault="008D00BC" w:rsidP="008D00BC">
      <w:r>
        <w:t xml:space="preserve">администрацией Ковалевского сельского </w:t>
      </w:r>
    </w:p>
    <w:p w:rsidR="008D00BC" w:rsidRDefault="008D00BC" w:rsidP="008D00BC">
      <w:r>
        <w:t xml:space="preserve">поселения Новокубанского района муниципальной </w:t>
      </w:r>
    </w:p>
    <w:p w:rsidR="008D00BC" w:rsidRDefault="008D00BC" w:rsidP="008D00BC">
      <w:r>
        <w:t xml:space="preserve">услуги «Выдача порубочного билета </w:t>
      </w:r>
    </w:p>
    <w:p w:rsidR="008D00BC" w:rsidRDefault="008D00BC" w:rsidP="008D00BC">
      <w:r>
        <w:t xml:space="preserve">на территории муниципального </w:t>
      </w:r>
    </w:p>
    <w:p w:rsidR="008D00BC" w:rsidRDefault="008D00BC" w:rsidP="008D00BC">
      <w:r>
        <w:t>образования»</w:t>
      </w:r>
    </w:p>
    <w:p w:rsidR="008D00BC" w:rsidRDefault="008D00BC" w:rsidP="008D00BC"/>
    <w:p w:rsidR="008D00BC" w:rsidRDefault="008D00BC" w:rsidP="008D00BC"/>
    <w:p w:rsidR="008D00BC" w:rsidRDefault="008D00BC" w:rsidP="008D00BC">
      <w:pPr>
        <w:ind w:firstLine="0"/>
        <w:jc w:val="center"/>
      </w:pPr>
      <w:r>
        <w:t>ФОРМА ЗАЯВЛЕНИЯ</w:t>
      </w:r>
    </w:p>
    <w:p w:rsidR="008D00BC" w:rsidRDefault="008D00BC" w:rsidP="008D00BC"/>
    <w:p w:rsidR="008D00BC" w:rsidRDefault="008D00BC" w:rsidP="008D00BC">
      <w:r>
        <w:t xml:space="preserve">Главе Ковалевского сельского поселение Новокубанского района </w:t>
      </w:r>
    </w:p>
    <w:p w:rsidR="008D00BC" w:rsidRDefault="008D00BC" w:rsidP="008D00BC"/>
    <w:p w:rsidR="008D00BC" w:rsidRDefault="008D00BC" w:rsidP="008D00BC">
      <w:r>
        <w:t>Заявление о выдаче порубочного билета</w:t>
      </w:r>
    </w:p>
    <w:p w:rsidR="008D00BC" w:rsidRDefault="008D00BC" w:rsidP="008D00BC"/>
    <w:p w:rsidR="008D00BC" w:rsidRDefault="008D00BC" w:rsidP="008D00BC">
      <w:r>
        <w:t>Заявитель:__________________________________________________________</w:t>
      </w:r>
    </w:p>
    <w:p w:rsidR="008D00BC" w:rsidRDefault="008D00BC" w:rsidP="008D00BC">
      <w:pPr>
        <w:rPr>
          <w:sz w:val="20"/>
          <w:szCs w:val="20"/>
        </w:rPr>
      </w:pPr>
      <w:r>
        <w:rPr>
          <w:sz w:val="20"/>
          <w:szCs w:val="20"/>
        </w:rPr>
        <w:t xml:space="preserve"> (лицо, осуществляющие хозяйственную и иную деятельность, </w:t>
      </w:r>
    </w:p>
    <w:p w:rsidR="008D00BC" w:rsidRDefault="008D00BC" w:rsidP="008D00BC">
      <w:r>
        <w:t>___________________________________________________________________</w:t>
      </w:r>
    </w:p>
    <w:p w:rsidR="008D00BC" w:rsidRDefault="008D00BC" w:rsidP="008D00BC">
      <w:pPr>
        <w:rPr>
          <w:sz w:val="20"/>
          <w:szCs w:val="20"/>
        </w:rPr>
      </w:pPr>
      <w:r>
        <w:t xml:space="preserve"> </w:t>
      </w:r>
      <w:r>
        <w:rPr>
          <w:sz w:val="20"/>
          <w:szCs w:val="20"/>
        </w:rPr>
        <w:t>для которой требуется вырубка (уничтожение) зеленых насаждений)</w:t>
      </w:r>
    </w:p>
    <w:p w:rsidR="008D00BC" w:rsidRDefault="008D00BC" w:rsidP="008D00BC">
      <w:r>
        <w:t>___________________________________________________________________</w:t>
      </w:r>
    </w:p>
    <w:p w:rsidR="008D00BC" w:rsidRDefault="008D00BC" w:rsidP="008D00BC">
      <w:r>
        <w:t xml:space="preserve"> </w:t>
      </w:r>
    </w:p>
    <w:p w:rsidR="008D00BC" w:rsidRDefault="008D00BC" w:rsidP="008D00BC">
      <w:r>
        <w:t>Примечание:</w:t>
      </w:r>
    </w:p>
    <w:p w:rsidR="008D00BC" w:rsidRDefault="008D00BC" w:rsidP="008D00BC">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D00BC" w:rsidRDefault="008D00BC" w:rsidP="008D00BC">
      <w: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D00BC" w:rsidRDefault="008D00BC" w:rsidP="008D00BC"/>
    <w:p w:rsidR="008D00BC" w:rsidRDefault="008D00BC" w:rsidP="008D00BC">
      <w:r>
        <w:t>Адрес фактического расположения объекта:________________________________</w:t>
      </w:r>
    </w:p>
    <w:p w:rsidR="008D00BC" w:rsidRDefault="008D00BC" w:rsidP="008D00BC">
      <w:pPr>
        <w:rPr>
          <w:sz w:val="20"/>
          <w:szCs w:val="20"/>
        </w:rPr>
      </w:pPr>
      <w:r>
        <w:rPr>
          <w:sz w:val="20"/>
          <w:szCs w:val="20"/>
        </w:rPr>
        <w:t xml:space="preserve"> (местонахождение земельного участка,</w:t>
      </w:r>
    </w:p>
    <w:p w:rsidR="008D00BC" w:rsidRDefault="008D00BC" w:rsidP="008D00BC">
      <w:r>
        <w:t>___________________________________________________________________</w:t>
      </w:r>
    </w:p>
    <w:p w:rsidR="008D00BC" w:rsidRDefault="008D00BC" w:rsidP="008D00BC">
      <w:pPr>
        <w:rPr>
          <w:sz w:val="20"/>
          <w:szCs w:val="20"/>
        </w:rPr>
      </w:pPr>
      <w:r>
        <w:rPr>
          <w:sz w:val="20"/>
          <w:szCs w:val="20"/>
        </w:rPr>
        <w:t xml:space="preserve"> в пределах которого предполагается вырубка зелёных насаждений)</w:t>
      </w:r>
    </w:p>
    <w:p w:rsidR="008D00BC" w:rsidRDefault="008D00BC" w:rsidP="008D00BC">
      <w:r>
        <w:t>Обоснование необходимости вырубки (уничтожения) зелёных насаждений:_____________________________________________________________</w:t>
      </w:r>
    </w:p>
    <w:p w:rsidR="008D00BC" w:rsidRDefault="008D00BC" w:rsidP="008D00BC">
      <w:pPr>
        <w:rPr>
          <w:sz w:val="20"/>
          <w:szCs w:val="20"/>
        </w:rPr>
      </w:pPr>
      <w:r>
        <w:rPr>
          <w:sz w:val="20"/>
          <w:szCs w:val="20"/>
        </w:rPr>
        <w:t xml:space="preserve"> (усыхание, угроза обрушения, угроза прохожим, попадает под строительство и т.д.)</w:t>
      </w:r>
    </w:p>
    <w:p w:rsidR="008D00BC" w:rsidRDefault="008D00BC" w:rsidP="008D00BC">
      <w:r>
        <w:t>Сроки проведения работ: с «___»________20__г. по «___»____________20__г.</w:t>
      </w:r>
    </w:p>
    <w:p w:rsidR="008D00BC" w:rsidRDefault="008D00BC" w:rsidP="008D00BC"/>
    <w:p w:rsidR="008D00BC" w:rsidRDefault="008D00BC" w:rsidP="008D00BC">
      <w:r>
        <w:t>Прилагаются копии документов:</w:t>
      </w:r>
    </w:p>
    <w:p w:rsidR="008D00BC" w:rsidRDefault="008D00BC" w:rsidP="008D00BC">
      <w:r>
        <w:t>__________________________</w:t>
      </w:r>
    </w:p>
    <w:p w:rsidR="008D00BC" w:rsidRDefault="008D00BC" w:rsidP="008D00BC">
      <w:r>
        <w:t>__________________________.</w:t>
      </w:r>
    </w:p>
    <w:p w:rsidR="008D00BC" w:rsidRDefault="008D00BC" w:rsidP="008D00BC"/>
    <w:tbl>
      <w:tblPr>
        <w:tblW w:w="10226" w:type="dxa"/>
        <w:tblLook w:val="01E0" w:firstRow="1" w:lastRow="1" w:firstColumn="1" w:lastColumn="1" w:noHBand="0" w:noVBand="0"/>
      </w:tblPr>
      <w:tblGrid>
        <w:gridCol w:w="5242"/>
        <w:gridCol w:w="2430"/>
        <w:gridCol w:w="2554"/>
      </w:tblGrid>
      <w:tr w:rsidR="008D00BC" w:rsidTr="008D00BC">
        <w:trPr>
          <w:trHeight w:val="702"/>
        </w:trPr>
        <w:tc>
          <w:tcPr>
            <w:tcW w:w="5242" w:type="dxa"/>
          </w:tcPr>
          <w:p w:rsidR="008D00BC" w:rsidRDefault="008D00BC">
            <w:r>
              <w:t xml:space="preserve">«____» ______________ 20___ г. </w:t>
            </w:r>
          </w:p>
          <w:p w:rsidR="008D00BC" w:rsidRDefault="008D00BC">
            <w:r>
              <w:t xml:space="preserve"> дата</w:t>
            </w:r>
          </w:p>
          <w:p w:rsidR="008D00BC" w:rsidRDefault="008D00BC"/>
        </w:tc>
        <w:tc>
          <w:tcPr>
            <w:tcW w:w="2430" w:type="dxa"/>
          </w:tcPr>
          <w:p w:rsidR="008D00BC" w:rsidRDefault="008D00BC"/>
        </w:tc>
        <w:tc>
          <w:tcPr>
            <w:tcW w:w="2554" w:type="dxa"/>
          </w:tcPr>
          <w:p w:rsidR="008D00BC" w:rsidRDefault="008D00BC">
            <w:pPr>
              <w:ind w:firstLine="0"/>
            </w:pPr>
            <w:r>
              <w:t>______________</w:t>
            </w:r>
          </w:p>
          <w:p w:rsidR="008D00BC" w:rsidRDefault="008D00BC">
            <w:pPr>
              <w:ind w:firstLine="0"/>
            </w:pPr>
            <w:r>
              <w:t xml:space="preserve">подпись заявителя </w:t>
            </w:r>
          </w:p>
          <w:p w:rsidR="008D00BC" w:rsidRDefault="008D00BC"/>
        </w:tc>
      </w:tr>
    </w:tbl>
    <w:p w:rsidR="008D00BC" w:rsidRDefault="008D00BC" w:rsidP="008D00BC">
      <w:r>
        <w:t xml:space="preserve"> </w:t>
      </w:r>
    </w:p>
    <w:p w:rsidR="008D00BC" w:rsidRDefault="008D00BC" w:rsidP="008D00BC"/>
    <w:p w:rsidR="008D00BC" w:rsidRDefault="008D00BC" w:rsidP="008D00BC"/>
    <w:p w:rsidR="008D00BC" w:rsidRDefault="008D00BC" w:rsidP="008D00BC">
      <w:r>
        <w:t>ПРИЛОЖЕНИЕ № 2</w:t>
      </w:r>
    </w:p>
    <w:p w:rsidR="008D00BC" w:rsidRDefault="008D00BC" w:rsidP="008D00BC">
      <w:r>
        <w:t xml:space="preserve">к административному регламенту предоставления </w:t>
      </w:r>
    </w:p>
    <w:p w:rsidR="008D00BC" w:rsidRDefault="008D00BC" w:rsidP="008D00BC">
      <w:r>
        <w:t xml:space="preserve">администрацией Ковалевского сельского </w:t>
      </w:r>
    </w:p>
    <w:p w:rsidR="008D00BC" w:rsidRDefault="008D00BC" w:rsidP="008D00BC">
      <w:r>
        <w:t xml:space="preserve">поселения Новокубанского района муниципальной </w:t>
      </w:r>
    </w:p>
    <w:p w:rsidR="008D00BC" w:rsidRDefault="008D00BC" w:rsidP="008D00BC">
      <w:r>
        <w:t xml:space="preserve">услуги «Выдача порубочного билета </w:t>
      </w:r>
    </w:p>
    <w:p w:rsidR="008D00BC" w:rsidRDefault="008D00BC" w:rsidP="008D00BC">
      <w:r>
        <w:t xml:space="preserve">на территории муниципального </w:t>
      </w:r>
    </w:p>
    <w:p w:rsidR="008D00BC" w:rsidRDefault="008D00BC" w:rsidP="008D00BC">
      <w:r>
        <w:t>образования»</w:t>
      </w:r>
    </w:p>
    <w:p w:rsidR="008D00BC" w:rsidRDefault="008D00BC" w:rsidP="008D00BC"/>
    <w:p w:rsidR="008D00BC" w:rsidRDefault="008D00BC" w:rsidP="008D00BC"/>
    <w:p w:rsidR="008D00BC" w:rsidRDefault="008D00BC" w:rsidP="008D00BC">
      <w:pPr>
        <w:ind w:firstLine="0"/>
        <w:jc w:val="center"/>
      </w:pPr>
      <w:r>
        <w:t>ФОРМА ЗАЯВЛЕНИЯ</w:t>
      </w:r>
    </w:p>
    <w:p w:rsidR="008D00BC" w:rsidRDefault="008D00BC" w:rsidP="008D00BC"/>
    <w:p w:rsidR="008D00BC" w:rsidRDefault="008D00BC" w:rsidP="008D00BC">
      <w:r>
        <w:t>Главе Ковалевского сельского поселения Новокубанского района</w:t>
      </w:r>
    </w:p>
    <w:p w:rsidR="008D00BC" w:rsidRDefault="008D00BC" w:rsidP="008D00BC"/>
    <w:p w:rsidR="008D00BC" w:rsidRDefault="008D00BC" w:rsidP="008D00BC">
      <w:r>
        <w:t>Заявление о выдаче порубочного билета</w:t>
      </w:r>
    </w:p>
    <w:p w:rsidR="008D00BC" w:rsidRDefault="008D00BC" w:rsidP="008D00BC"/>
    <w:p w:rsidR="008D00BC" w:rsidRDefault="008D00BC" w:rsidP="008D00BC">
      <w:r>
        <w:t xml:space="preserve">Заявитель Иванов Иван Иванович, паспорт серия 03 58 номер 58976,_______ </w:t>
      </w:r>
    </w:p>
    <w:p w:rsidR="008D00BC" w:rsidRDefault="008D00BC" w:rsidP="008D00BC">
      <w:pPr>
        <w:rPr>
          <w:sz w:val="20"/>
          <w:szCs w:val="20"/>
        </w:rPr>
      </w:pPr>
      <w:r>
        <w:t xml:space="preserve"> </w:t>
      </w:r>
      <w:r>
        <w:rPr>
          <w:sz w:val="20"/>
          <w:szCs w:val="20"/>
        </w:rPr>
        <w:t xml:space="preserve">(физическое или юридическое лицо, являющееся собственником помещения, </w:t>
      </w:r>
    </w:p>
    <w:p w:rsidR="008D00BC" w:rsidRDefault="008D00BC" w:rsidP="008D00BC">
      <w:r>
        <w:t>выдан УВД Западного округа города Краснодара 18.02.2001, проживающий по адресу:</w:t>
      </w:r>
    </w:p>
    <w:p w:rsidR="008D00BC" w:rsidRDefault="008D00BC" w:rsidP="008D00BC">
      <w:pPr>
        <w:rPr>
          <w:sz w:val="20"/>
          <w:szCs w:val="20"/>
        </w:rPr>
      </w:pPr>
      <w:r>
        <w:t xml:space="preserve"> </w:t>
      </w:r>
      <w:r>
        <w:rPr>
          <w:sz w:val="20"/>
          <w:szCs w:val="20"/>
        </w:rPr>
        <w:t>правообладателем или нанимателем либо уполномоченное им лицо)</w:t>
      </w:r>
    </w:p>
    <w:p w:rsidR="008D00BC" w:rsidRDefault="008D00BC" w:rsidP="008D00BC">
      <w:r>
        <w:t>Краснодар, ул. Советская, д. 10, кв. 2, тел. 89182585945</w:t>
      </w:r>
    </w:p>
    <w:p w:rsidR="008D00BC" w:rsidRDefault="008D00BC" w:rsidP="008D00BC">
      <w:r>
        <w:t xml:space="preserve"> </w:t>
      </w:r>
    </w:p>
    <w:p w:rsidR="008D00BC" w:rsidRDefault="008D00BC" w:rsidP="008D00BC">
      <w:r>
        <w:t>Примечание:</w:t>
      </w:r>
    </w:p>
    <w:p w:rsidR="008D00BC" w:rsidRDefault="008D00BC" w:rsidP="008D00BC">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D00BC" w:rsidRDefault="008D00BC" w:rsidP="008D00BC">
      <w: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D00BC" w:rsidRDefault="008D00BC" w:rsidP="008D00BC"/>
    <w:p w:rsidR="008D00BC" w:rsidRDefault="008D00BC" w:rsidP="008D00BC">
      <w:r>
        <w:t>Адрес фактического расположения объекта: г. Краснодар___________________</w:t>
      </w:r>
    </w:p>
    <w:p w:rsidR="008D00BC" w:rsidRDefault="008D00BC" w:rsidP="008D00BC">
      <w:pPr>
        <w:rPr>
          <w:sz w:val="20"/>
          <w:szCs w:val="20"/>
        </w:rPr>
      </w:pPr>
      <w:r>
        <w:rPr>
          <w:sz w:val="20"/>
          <w:szCs w:val="20"/>
        </w:rPr>
        <w:t xml:space="preserve"> (местонахождение земельного участка,</w:t>
      </w:r>
    </w:p>
    <w:p w:rsidR="008D00BC" w:rsidRDefault="008D00BC" w:rsidP="008D00BC">
      <w:r>
        <w:t>ул. Луговая, 61______________________________________________________</w:t>
      </w:r>
    </w:p>
    <w:p w:rsidR="008D00BC" w:rsidRDefault="008D00BC" w:rsidP="008D00BC">
      <w:pPr>
        <w:rPr>
          <w:sz w:val="20"/>
          <w:szCs w:val="20"/>
        </w:rPr>
      </w:pPr>
      <w:r>
        <w:rPr>
          <w:sz w:val="20"/>
          <w:szCs w:val="20"/>
        </w:rPr>
        <w:t xml:space="preserve"> в пределах которого предполагается вырубка зелёных насаждений)</w:t>
      </w:r>
    </w:p>
    <w:p w:rsidR="008D00BC" w:rsidRDefault="008D00BC" w:rsidP="008D00BC">
      <w:r>
        <w:t>Обоснование необходимости вырубки (уничтожения) зелёных насаждений:______________________усыхание_______________________________</w:t>
      </w:r>
    </w:p>
    <w:p w:rsidR="008D00BC" w:rsidRDefault="008D00BC" w:rsidP="008D00BC">
      <w:pPr>
        <w:rPr>
          <w:sz w:val="20"/>
          <w:szCs w:val="20"/>
        </w:rPr>
      </w:pPr>
      <w:r>
        <w:rPr>
          <w:sz w:val="20"/>
          <w:szCs w:val="20"/>
        </w:rPr>
        <w:t xml:space="preserve"> (усыхание, угроза обрушения, угроза прохожим, попадает под строительство и т.д.)</w:t>
      </w:r>
    </w:p>
    <w:p w:rsidR="008D00BC" w:rsidRDefault="008D00BC" w:rsidP="008D00BC">
      <w:r>
        <w:t>Сроки проведения работ: с 11февраля 2016 г. по 12 февраля 2016 г.</w:t>
      </w:r>
    </w:p>
    <w:p w:rsidR="008D00BC" w:rsidRDefault="008D00BC" w:rsidP="008D00BC"/>
    <w:p w:rsidR="008D00BC" w:rsidRDefault="008D00BC" w:rsidP="008D00BC">
      <w:r>
        <w:t>Прилагаются копии документов:</w:t>
      </w:r>
    </w:p>
    <w:p w:rsidR="008D00BC" w:rsidRDefault="008D00BC" w:rsidP="008D00BC">
      <w: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8D00BC" w:rsidRDefault="008D00BC" w:rsidP="008D00BC"/>
    <w:tbl>
      <w:tblPr>
        <w:tblW w:w="10165" w:type="dxa"/>
        <w:tblLook w:val="01E0" w:firstRow="1" w:lastRow="1" w:firstColumn="1" w:lastColumn="1" w:noHBand="0" w:noVBand="0"/>
      </w:tblPr>
      <w:tblGrid>
        <w:gridCol w:w="5211"/>
        <w:gridCol w:w="2415"/>
        <w:gridCol w:w="2539"/>
      </w:tblGrid>
      <w:tr w:rsidR="008D00BC" w:rsidTr="008D00BC">
        <w:tc>
          <w:tcPr>
            <w:tcW w:w="5211" w:type="dxa"/>
          </w:tcPr>
          <w:p w:rsidR="008D00BC" w:rsidRDefault="008D00BC">
            <w:pPr>
              <w:ind w:firstLine="0"/>
            </w:pPr>
            <w:r>
              <w:t>12 ноября 2016 года</w:t>
            </w:r>
          </w:p>
          <w:p w:rsidR="008D00BC" w:rsidRDefault="008D00BC">
            <w:r>
              <w:t xml:space="preserve"> дата</w:t>
            </w:r>
          </w:p>
          <w:p w:rsidR="008D00BC" w:rsidRDefault="008D00BC"/>
        </w:tc>
        <w:tc>
          <w:tcPr>
            <w:tcW w:w="2415" w:type="dxa"/>
          </w:tcPr>
          <w:p w:rsidR="008D00BC" w:rsidRDefault="008D00BC"/>
        </w:tc>
        <w:tc>
          <w:tcPr>
            <w:tcW w:w="2539" w:type="dxa"/>
          </w:tcPr>
          <w:p w:rsidR="008D00BC" w:rsidRDefault="008D00BC">
            <w:pPr>
              <w:ind w:firstLine="0"/>
            </w:pPr>
            <w:r>
              <w:t>И.И.Иванов</w:t>
            </w:r>
          </w:p>
          <w:p w:rsidR="008D00BC" w:rsidRDefault="008D00BC">
            <w:pPr>
              <w:ind w:firstLine="0"/>
            </w:pPr>
            <w:r>
              <w:t xml:space="preserve">подпись заявителя </w:t>
            </w:r>
          </w:p>
          <w:p w:rsidR="008D00BC" w:rsidRDefault="008D00BC"/>
          <w:p w:rsidR="008D00BC" w:rsidRDefault="008D00BC"/>
        </w:tc>
      </w:tr>
    </w:tbl>
    <w:p w:rsidR="008D00BC" w:rsidRDefault="008D00BC" w:rsidP="008D00BC">
      <w:r>
        <w:t xml:space="preserve"> </w:t>
      </w:r>
    </w:p>
    <w:p w:rsidR="008D00BC" w:rsidRDefault="008D00BC" w:rsidP="008D00BC"/>
    <w:p w:rsidR="008D00BC" w:rsidRDefault="008D00BC" w:rsidP="008D00BC"/>
    <w:p w:rsidR="008D00BC" w:rsidRDefault="008D00BC" w:rsidP="008D00BC">
      <w:r>
        <w:t>ПРИЛОЖЕНИЕ № 3</w:t>
      </w:r>
    </w:p>
    <w:p w:rsidR="008D00BC" w:rsidRDefault="008D00BC" w:rsidP="008D00BC">
      <w:r>
        <w:t xml:space="preserve">к административному регламенту предоставления </w:t>
      </w:r>
    </w:p>
    <w:p w:rsidR="008D00BC" w:rsidRDefault="008D00BC" w:rsidP="008D00BC">
      <w:r>
        <w:t xml:space="preserve">администрацией Ковалевского сельского </w:t>
      </w:r>
    </w:p>
    <w:p w:rsidR="008D00BC" w:rsidRDefault="008D00BC" w:rsidP="008D00BC">
      <w:r>
        <w:t xml:space="preserve">поселения Новокубанского района муниципальной </w:t>
      </w:r>
    </w:p>
    <w:p w:rsidR="008D00BC" w:rsidRDefault="008D00BC" w:rsidP="008D00BC">
      <w:r>
        <w:t xml:space="preserve">услуги «Выдача порубочного билета </w:t>
      </w:r>
    </w:p>
    <w:p w:rsidR="008D00BC" w:rsidRDefault="008D00BC" w:rsidP="008D00BC">
      <w:r>
        <w:t xml:space="preserve">на территории муниципального </w:t>
      </w:r>
    </w:p>
    <w:p w:rsidR="008D00BC" w:rsidRDefault="008D00BC" w:rsidP="008D00BC">
      <w:r>
        <w:t>образования»</w:t>
      </w:r>
    </w:p>
    <w:p w:rsidR="008D00BC" w:rsidRDefault="008D00BC" w:rsidP="008D00BC"/>
    <w:p w:rsidR="008D00BC" w:rsidRDefault="008D00BC" w:rsidP="008D00BC"/>
    <w:p w:rsidR="008D00BC" w:rsidRDefault="008D00BC" w:rsidP="008D00BC">
      <w:pPr>
        <w:ind w:firstLine="0"/>
        <w:jc w:val="center"/>
      </w:pPr>
      <w:r>
        <w:t>БЛОК-СХЕМА</w:t>
      </w:r>
    </w:p>
    <w:p w:rsidR="008D00BC" w:rsidRDefault="008D00BC" w:rsidP="008D00BC">
      <w:pPr>
        <w:ind w:firstLine="0"/>
        <w:jc w:val="center"/>
      </w:pPr>
      <w:r>
        <w:t>предоставления муниципальной услуги</w:t>
      </w:r>
    </w:p>
    <w:p w:rsidR="008D00BC" w:rsidRDefault="00BD2069" w:rsidP="008D00BC">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8D00BC" w:rsidRDefault="008D00BC" w:rsidP="008D00BC">
                            <w:pPr>
                              <w:ind w:firstLine="0"/>
                            </w:pPr>
                            <w:r>
                              <w:t xml:space="preserve">прием, проверка правильности заполнения заявления и наличия прилагаемых к нему документов, регистрацию, в том числе с использованием Портала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pa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Rb0/mCEsM0&#10;evQRVWOmV4KUUZ/R+QrLHt0DxA69u7f8iyfGbgesErcAdhwEa5FVEeuznw7EwONR0ozvbIvobB9s&#10;kurYgY6AKAI5Jkeezo6IYyAcXy4Xy/KqRGY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MZtKWiUCAABIBAAADgAAAAAAAAAAAAAAAAAuAgAAZHJzL2Uyb0Rv&#10;Yy54bWxQSwECLQAUAAYACAAAACEAQsRQat8AAAAJAQAADwAAAAAAAAAAAAAAAAB/BAAAZHJzL2Rv&#10;d25yZXYueG1sUEsFBgAAAAAEAAQA8wAAAIsFAAAAAA==&#10;">
                <v:textbox>
                  <w:txbxContent>
                    <w:p w:rsidR="008D00BC" w:rsidRDefault="008D00BC" w:rsidP="008D00BC">
                      <w:pPr>
                        <w:ind w:firstLine="0"/>
                      </w:pPr>
                      <w:r>
                        <w:t xml:space="preserve">прием, проверка правильности заполнения заявления и наличия прилагаемых к нему документов, регистрацию, в том числе с использованием Портала </w:t>
                      </w:r>
                    </w:p>
                  </w:txbxContent>
                </v:textbox>
              </v:rect>
            </w:pict>
          </mc:Fallback>
        </mc:AlternateContent>
      </w:r>
    </w:p>
    <w:p w:rsidR="008D00BC" w:rsidRDefault="008D00BC" w:rsidP="008D00BC"/>
    <w:p w:rsidR="008D00BC" w:rsidRDefault="008D00BC" w:rsidP="008D00BC"/>
    <w:p w:rsidR="008D00BC" w:rsidRDefault="008D00BC" w:rsidP="008D00BC"/>
    <w:p w:rsidR="008D00BC" w:rsidRDefault="00BD2069" w:rsidP="008D00BC">
      <w:r>
        <w:rPr>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8D00BC" w:rsidRDefault="008D00BC" w:rsidP="008D00BC">
                            <w:pPr>
                              <w:ind w:firstLine="0"/>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">
                <v:textbox>
                  <w:txbxContent>
                    <w:p w:rsidR="008D00BC" w:rsidRDefault="008D00BC" w:rsidP="008D00BC">
                      <w:pPr>
                        <w:ind w:firstLine="0"/>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v:textbox>
              </v:rect>
            </w:pict>
          </mc:Fallback>
        </mc:AlternateContent>
      </w:r>
    </w:p>
    <w:p w:rsidR="008D00BC" w:rsidRDefault="008D00BC" w:rsidP="008D00BC">
      <w:r>
        <w:t xml:space="preserve"> </w:t>
      </w:r>
    </w:p>
    <w:p w:rsidR="008D00BC" w:rsidRDefault="008D00BC" w:rsidP="008D00BC"/>
    <w:p w:rsidR="008D00BC" w:rsidRDefault="00BD2069" w:rsidP="008D00BC">
      <w:r>
        <w:rPr>
          <w:noProof/>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200660</wp:posOffset>
                </wp:positionV>
                <wp:extent cx="6562725" cy="933450"/>
                <wp:effectExtent l="0" t="0" r="28575"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8D00BC" w:rsidRDefault="008D00BC" w:rsidP="008D00BC">
                            <w:pPr>
                              <w:ind w:firstLine="0"/>
                            </w:pPr>
                            <w:r>
                              <w:t xml:space="preserve">Рассмотрение и правовая экспертиза документов в уполномоченном органе, </w:t>
                            </w:r>
                          </w:p>
                          <w:p w:rsidR="008D00BC" w:rsidRDefault="008D00BC" w:rsidP="008D00BC">
                            <w:pPr>
                              <w:jc w:val="center"/>
                            </w:pPr>
                            <w:r>
                              <w:t xml:space="preserve">подготовка и передача документов в комиссию по обследованию зеленых насаждений муниципального образования Ковалевское сельское поселение Новокубанского района (далее – Комиссия)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1.05pt;margin-top:15.8pt;width:516.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DWCJpygCAABPBAAADgAAAAAAAAAAAAAAAAAuAgAAZHJzL2Uy&#10;b0RvYy54bWxQSwECLQAUAAYACAAAACEAXR7Xkd8AAAAKAQAADwAAAAAAAAAAAAAAAACCBAAAZHJz&#10;L2Rvd25yZXYueG1sUEsFBgAAAAAEAAQA8wAAAI4FAAAAAA==&#10;">
                <v:textbox>
                  <w:txbxContent>
                    <w:p w:rsidR="008D00BC" w:rsidRDefault="008D00BC" w:rsidP="008D00BC">
                      <w:pPr>
                        <w:ind w:firstLine="0"/>
                      </w:pPr>
                      <w:r>
                        <w:t xml:space="preserve">Рассмотрение и правовая экспертиза документов в уполномоченном органе, </w:t>
                      </w:r>
                    </w:p>
                    <w:p w:rsidR="008D00BC" w:rsidRDefault="008D00BC" w:rsidP="008D00BC">
                      <w:pPr>
                        <w:jc w:val="center"/>
                      </w:pPr>
                      <w:r>
                        <w:t xml:space="preserve">подготовка и передача документов в комиссию по обследованию зеленых насаждений муниципального образования Ковалевское сельское поселение Новокубанского района (далее – Комиссия) </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4253230</wp:posOffset>
                </wp:positionV>
                <wp:extent cx="6562725" cy="563880"/>
                <wp:effectExtent l="9525" t="8255" r="9525" b="88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2725" cy="563880"/>
                        </a:xfrm>
                        <a:prstGeom prst="rect">
                          <a:avLst/>
                        </a:prstGeom>
                        <a:solidFill>
                          <a:srgbClr val="FFFFFF"/>
                        </a:solidFill>
                        <a:ln w="9525">
                          <a:solidFill>
                            <a:srgbClr val="000000"/>
                          </a:solidFill>
                          <a:miter lim="800000"/>
                          <a:headEnd/>
                          <a:tailEnd/>
                        </a:ln>
                      </wps:spPr>
                      <wps:txbx>
                        <w:txbxContent>
                          <w:p w:rsidR="008D00BC" w:rsidRDefault="008D00BC" w:rsidP="008D00BC">
                            <w:pPr>
                              <w:ind w:firstLine="0"/>
                            </w:pPr>
                            <w:r>
                              <w:t>выдача заявителю результата предоставления муниципальной услуги</w:t>
                            </w:r>
                          </w:p>
                          <w:p w:rsidR="008D00BC" w:rsidRDefault="008D00BC" w:rsidP="008D00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5.8pt;margin-top:334.9pt;width:516.75pt;height:44.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">
                <v:textbox>
                  <w:txbxContent>
                    <w:p w:rsidR="008D00BC" w:rsidRDefault="008D00BC" w:rsidP="008D00BC">
                      <w:pPr>
                        <w:ind w:firstLine="0"/>
                      </w:pPr>
                      <w:r>
                        <w:t>выдача заявителю результата предоставления муниципальной услуги</w:t>
                      </w:r>
                    </w:p>
                    <w:p w:rsidR="008D00BC" w:rsidRDefault="008D00BC" w:rsidP="008D00BC">
                      <w:pPr>
                        <w:jc w:val="cente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481965</wp:posOffset>
                </wp:positionH>
                <wp:positionV relativeFrom="paragraph">
                  <wp:posOffset>3092450</wp:posOffset>
                </wp:positionV>
                <wp:extent cx="5048250" cy="904875"/>
                <wp:effectExtent l="0" t="0" r="19050" b="28575"/>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904875"/>
                        </a:xfrm>
                        <a:prstGeom prst="rect">
                          <a:avLst/>
                        </a:prstGeom>
                        <a:solidFill>
                          <a:srgbClr val="FFFFFF"/>
                        </a:solidFill>
                        <a:ln w="9525">
                          <a:solidFill>
                            <a:srgbClr val="000000"/>
                          </a:solidFill>
                          <a:miter lim="800000"/>
                          <a:headEnd/>
                          <a:tailEnd/>
                        </a:ln>
                      </wps:spPr>
                      <wps:txbx>
                        <w:txbxContent>
                          <w:p w:rsidR="008D00BC" w:rsidRDefault="008D00BC" w:rsidP="008D00BC">
                            <w:pPr>
                              <w:ind w:firstLine="0"/>
                            </w:pPr>
                            <w:r>
                              <w:t xml:space="preserve"> </w:t>
                            </w:r>
                          </w:p>
                          <w:p w:rsidR="008D00BC" w:rsidRDefault="008D00BC" w:rsidP="008D00BC">
                            <w:r>
                              <w:t>оформление порубочного билета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37.95pt;margin-top:243.5pt;width:397.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">
                <v:textbox>
                  <w:txbxContent>
                    <w:p w:rsidR="008D00BC" w:rsidRDefault="008D00BC" w:rsidP="008D00BC">
                      <w:pPr>
                        <w:ind w:firstLine="0"/>
                      </w:pPr>
                      <w:r>
                        <w:t xml:space="preserve"> </w:t>
                      </w:r>
                    </w:p>
                    <w:p w:rsidR="008D00BC" w:rsidRDefault="008D00BC" w:rsidP="008D00BC">
                      <w:r>
                        <w:t>оформление порубочного билета – 1 рабочий день;</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-327660</wp:posOffset>
                </wp:positionH>
                <wp:positionV relativeFrom="paragraph">
                  <wp:posOffset>3013075</wp:posOffset>
                </wp:positionV>
                <wp:extent cx="6562725" cy="762000"/>
                <wp:effectExtent l="0" t="0" r="28575" b="1905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762000"/>
                        </a:xfrm>
                        <a:prstGeom prst="rect">
                          <a:avLst/>
                        </a:prstGeom>
                        <a:solidFill>
                          <a:srgbClr val="FFFFFF"/>
                        </a:solidFill>
                        <a:ln w="9525">
                          <a:solidFill>
                            <a:srgbClr val="000000"/>
                          </a:solidFill>
                          <a:miter lim="800000"/>
                          <a:headEnd/>
                          <a:tailEnd/>
                        </a:ln>
                      </wps:spPr>
                      <wps:txbx>
                        <w:txbxContent>
                          <w:p w:rsidR="008D00BC" w:rsidRDefault="008D00BC" w:rsidP="008D00BC">
                            <w:pPr>
                              <w:ind w:firstLine="0"/>
                            </w:pPr>
                            <w:r>
                              <w:t xml:space="preserve">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w:t>
                            </w:r>
                          </w:p>
                          <w:p w:rsidR="008D00BC" w:rsidRDefault="008D00BC" w:rsidP="008D0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5.8pt;margin-top:237.25pt;width:516.7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">
                <v:textbox>
                  <w:txbxContent>
                    <w:p w:rsidR="008D00BC" w:rsidRDefault="008D00BC" w:rsidP="008D00BC">
                      <w:pPr>
                        <w:ind w:firstLine="0"/>
                      </w:pPr>
                      <w:r>
                        <w:t xml:space="preserve">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w:t>
                      </w:r>
                    </w:p>
                    <w:p w:rsidR="008D00BC" w:rsidRDefault="008D00BC" w:rsidP="008D00BC"/>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-327660</wp:posOffset>
                </wp:positionH>
                <wp:positionV relativeFrom="paragraph">
                  <wp:posOffset>2219325</wp:posOffset>
                </wp:positionV>
                <wp:extent cx="6562725" cy="675005"/>
                <wp:effectExtent l="0" t="0" r="28575" b="10795"/>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75005"/>
                        </a:xfrm>
                        <a:prstGeom prst="rect">
                          <a:avLst/>
                        </a:prstGeom>
                        <a:solidFill>
                          <a:srgbClr val="FFFFFF"/>
                        </a:solidFill>
                        <a:ln w="9525">
                          <a:solidFill>
                            <a:srgbClr val="000000"/>
                          </a:solidFill>
                          <a:miter lim="800000"/>
                          <a:headEnd/>
                          <a:tailEnd/>
                        </a:ln>
                      </wps:spPr>
                      <wps:txbx>
                        <w:txbxContent>
                          <w:p w:rsidR="008D00BC" w:rsidRDefault="008D00BC" w:rsidP="008D00BC">
                            <w:pPr>
                              <w:ind w:firstLine="0"/>
                            </w:pPr>
                            <w:r>
                              <w:t xml:space="preserve">Выдача расчета размера платы за проведение компенсационного озеленения при уничтожении зеленых насаждений заявителю </w:t>
                            </w:r>
                          </w:p>
                          <w:p w:rsidR="008D00BC" w:rsidRDefault="008D00BC" w:rsidP="008D00BC"/>
                          <w:p w:rsidR="008D00BC" w:rsidRDefault="008D00BC" w:rsidP="008D0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5.8pt;margin-top:174.75pt;width:516.75pt;height:5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">
                <v:textbox>
                  <w:txbxContent>
                    <w:p w:rsidR="008D00BC" w:rsidRDefault="008D00BC" w:rsidP="008D00BC">
                      <w:pPr>
                        <w:ind w:firstLine="0"/>
                      </w:pPr>
                      <w:r>
                        <w:t xml:space="preserve">Выдача расчета размера платы за проведение компенсационного озеленения при уничтожении зеленых насаждений заявителю </w:t>
                      </w:r>
                    </w:p>
                    <w:p w:rsidR="008D00BC" w:rsidRDefault="008D00BC" w:rsidP="008D00BC"/>
                    <w:p w:rsidR="008D00BC" w:rsidRDefault="008D00BC" w:rsidP="008D00BC"/>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-327660</wp:posOffset>
                </wp:positionH>
                <wp:positionV relativeFrom="paragraph">
                  <wp:posOffset>1277620</wp:posOffset>
                </wp:positionV>
                <wp:extent cx="6562725" cy="826135"/>
                <wp:effectExtent l="0" t="0" r="28575" b="1206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26135"/>
                        </a:xfrm>
                        <a:prstGeom prst="rect">
                          <a:avLst/>
                        </a:prstGeom>
                        <a:solidFill>
                          <a:srgbClr val="FFFFFF"/>
                        </a:solidFill>
                        <a:ln w="9525">
                          <a:solidFill>
                            <a:srgbClr val="000000"/>
                          </a:solidFill>
                          <a:miter lim="800000"/>
                          <a:headEnd/>
                          <a:tailEnd/>
                        </a:ln>
                      </wps:spPr>
                      <wps:txbx>
                        <w:txbxContent>
                          <w:p w:rsidR="008D00BC" w:rsidRDefault="008D00BC" w:rsidP="008D00BC">
                            <w:pPr>
                              <w:ind w:firstLine="0"/>
                            </w:pPr>
                            <w:r>
                              <w:t xml:space="preserve">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25.8pt;margin-top:100.6pt;width:516.75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">
                <v:textbox>
                  <w:txbxContent>
                    <w:p w:rsidR="008D00BC" w:rsidRDefault="008D00BC" w:rsidP="008D00BC">
                      <w:pPr>
                        <w:ind w:firstLine="0"/>
                      </w:pPr>
                      <w:r>
                        <w:t xml:space="preserve">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txbxContent>
                </v:textbox>
              </v:rect>
            </w:pict>
          </mc:Fallback>
        </mc:AlternateContent>
      </w:r>
    </w:p>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8D00BC" w:rsidRDefault="008D00BC" w:rsidP="008D00BC"/>
    <w:p w:rsidR="00786874" w:rsidRDefault="00786874"/>
    <w:sectPr w:rsidR="00786874" w:rsidSect="00786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BC"/>
    <w:rsid w:val="00786874"/>
    <w:rsid w:val="008D00BC"/>
    <w:rsid w:val="00BD2069"/>
    <w:rsid w:val="00E3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5A057738-88CF-4A1D-BFDF-1CD9553D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D00B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D00BC"/>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11411</Words>
  <Characters>65046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Twim</cp:lastModifiedBy>
  <cp:revision>2</cp:revision>
  <dcterms:created xsi:type="dcterms:W3CDTF">2018-08-17T06:49:00Z</dcterms:created>
  <dcterms:modified xsi:type="dcterms:W3CDTF">2018-08-17T06:49:00Z</dcterms:modified>
</cp:coreProperties>
</file>