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F4" w:rsidRDefault="002175F4" w:rsidP="002175F4"/>
    <w:p w:rsidR="00792F07" w:rsidRDefault="00792F07" w:rsidP="00792F07"/>
    <w:p w:rsidR="00792F07" w:rsidRDefault="00792F07" w:rsidP="00792F07">
      <w:pPr>
        <w:ind w:firstLine="0"/>
        <w:jc w:val="center"/>
      </w:pPr>
      <w:r>
        <w:t>КРАСНОДАРСКИЙ КРАЙ</w:t>
      </w:r>
    </w:p>
    <w:p w:rsidR="00792F07" w:rsidRDefault="00792F07" w:rsidP="00792F07">
      <w:pPr>
        <w:ind w:firstLine="0"/>
        <w:jc w:val="center"/>
      </w:pPr>
      <w:r>
        <w:t>НОВОКУБАНСКИЙ РАЙОН</w:t>
      </w:r>
    </w:p>
    <w:p w:rsidR="00792F07" w:rsidRDefault="00792F07" w:rsidP="00792F07">
      <w:pPr>
        <w:ind w:firstLine="0"/>
        <w:jc w:val="center"/>
      </w:pPr>
      <w:r>
        <w:t>СОВЕТ КОВАЛЕВСКОГО СЕЛЬСКОГО ПОСЕЛЕНИЯ</w:t>
      </w:r>
    </w:p>
    <w:p w:rsidR="00792F07" w:rsidRDefault="00792F07" w:rsidP="00792F07">
      <w:pPr>
        <w:ind w:firstLine="0"/>
        <w:jc w:val="center"/>
      </w:pPr>
      <w:r>
        <w:t>НОВОКУБАНСКОГО РАЙОНА</w:t>
      </w:r>
    </w:p>
    <w:p w:rsidR="00792F07" w:rsidRDefault="00792F07" w:rsidP="00792F07">
      <w:pPr>
        <w:ind w:firstLine="0"/>
        <w:jc w:val="center"/>
      </w:pPr>
    </w:p>
    <w:p w:rsidR="00792F07" w:rsidRDefault="00792F07" w:rsidP="00792F07">
      <w:pPr>
        <w:ind w:firstLine="0"/>
        <w:jc w:val="center"/>
      </w:pPr>
      <w:r>
        <w:t>РЕШЕНИЕ</w:t>
      </w:r>
    </w:p>
    <w:p w:rsidR="00792F07" w:rsidRDefault="00792F07" w:rsidP="00792F07">
      <w:pPr>
        <w:ind w:firstLine="0"/>
        <w:jc w:val="center"/>
      </w:pPr>
    </w:p>
    <w:p w:rsidR="00792F07" w:rsidRDefault="00792F07" w:rsidP="00792F07">
      <w:pPr>
        <w:ind w:firstLine="0"/>
        <w:jc w:val="center"/>
      </w:pPr>
      <w:r>
        <w:t>26 сентября 2018 года</w:t>
      </w:r>
      <w:r>
        <w:tab/>
      </w:r>
      <w:r>
        <w:tab/>
        <w:t>223</w:t>
      </w:r>
      <w:r>
        <w:tab/>
      </w:r>
      <w:r>
        <w:tab/>
      </w:r>
      <w:r>
        <w:tab/>
        <w:t>с. Ковалевское</w:t>
      </w:r>
    </w:p>
    <w:p w:rsidR="00792F07" w:rsidRDefault="00792F07" w:rsidP="00792F07">
      <w:pPr>
        <w:ind w:firstLine="0"/>
        <w:jc w:val="center"/>
      </w:pPr>
    </w:p>
    <w:p w:rsidR="00792F07" w:rsidRDefault="00792F07" w:rsidP="00792F07">
      <w:pPr>
        <w:pStyle w:val="Title"/>
        <w:spacing w:before="0" w:after="0"/>
        <w:ind w:firstLine="0"/>
      </w:pPr>
      <w:r>
        <w:t>О внесении изменений в решение Совета Ковалевского сельского поселения Новокубанского района от 24 апреля 2015 года № 60 «Об утверждении порядка предотвращения и (или) урегулирования конфликта интересов для отдельных лиц, замещающих муниципальные должности»</w:t>
      </w:r>
    </w:p>
    <w:p w:rsidR="00792F07" w:rsidRDefault="00792F07" w:rsidP="00792F07"/>
    <w:p w:rsidR="00792F07" w:rsidRDefault="00792F07" w:rsidP="00792F07"/>
    <w:p w:rsidR="00792F07" w:rsidRDefault="00792F07" w:rsidP="00792F07">
      <w:proofErr w:type="gramStart"/>
      <w:r>
        <w:t>В соответствии с изменениями, внесенными Федеральным законом от 5 октября 2015 года № 285-ФЗ «О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конфликту интересов, и принимать меры по предотвращению или урегулированию конфликта интересов», на основании Федерального закона от</w:t>
      </w:r>
      <w:proofErr w:type="gramEnd"/>
      <w:r>
        <w:t xml:space="preserve"> </w:t>
      </w:r>
      <w:proofErr w:type="gramStart"/>
      <w:r>
        <w:t>25 декабря 2008 года № 273-ФЗ «О противодействии коррупции», Федерального закона от 2 марта 2007 года № 25-ФЗ «О муниципальной службе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Закона Краснодарского края от 25 июля 2017 года № 3655-КЗ «О порядке предоставления гражданами, претендующими на замещение муниципальных должностей, и лицами замещающими</w:t>
      </w:r>
      <w:proofErr w:type="gramEnd"/>
      <w:r>
        <w:t xml:space="preserve"> </w:t>
      </w:r>
      <w:proofErr w:type="gramStart"/>
      <w:r>
        <w:t xml:space="preserve">муниципальные должности, сведений о своих доходах, расходах, об имуществе и обязательствах имущественного характера, а также о доходах, расходах, об обязательствах имущественного характера своих супруг (супругов) и несовершеннолетних детей», руководствуясь уставом Ковалевского сельского поселения Новокубанского района, в целях приведения нормативных правовых актов Совета Ковалевского сельского поселения Новокубанского района в соответствие с действующим законодательством, Совет Ковалевского сельского поселения Новокубанского района решил: </w:t>
      </w:r>
      <w:proofErr w:type="gramEnd"/>
    </w:p>
    <w:p w:rsidR="00792F07" w:rsidRDefault="00792F07" w:rsidP="00792F07">
      <w:r>
        <w:t xml:space="preserve">1. </w:t>
      </w:r>
      <w:proofErr w:type="gramStart"/>
      <w:r>
        <w:t>Внести в решение Совета Ковалевского сельского поселения Новокубанского района от 24 апреля 2015 года № 60 «Об утверждении порядка предотвращения и (или) урегулирования конфликта интересов для отдельных лиц, замещающих муниципальные должности» (с изменениями от 23 ноября 2016 года № 154) изменение, изложив приложение к настоящему решению «Порядок предотвращения и урегулирования конфликта интересов для отдельных лиц, замещающих муниципальные должности» в новой редакции.</w:t>
      </w:r>
      <w:proofErr w:type="gramEnd"/>
    </w:p>
    <w:p w:rsidR="00792F07" w:rsidRDefault="00792F07" w:rsidP="00792F07">
      <w:r>
        <w:lastRenderedPageBreak/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Ковалевского сельского поселения Новокубанского района в информационно-телекоммуникационной сети «Интернет».</w:t>
      </w:r>
    </w:p>
    <w:p w:rsidR="00792F07" w:rsidRDefault="00792F07" w:rsidP="00792F07"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Ковалевского сельского поселения Новокубанского района по нормотворчеству и контролю за исполнением органами и должностными лицами Ковалевского сельского поселения полномочий по решению вопросов местного значения (</w:t>
      </w:r>
      <w:proofErr w:type="spellStart"/>
      <w:r>
        <w:t>Трофимец</w:t>
      </w:r>
      <w:proofErr w:type="spellEnd"/>
      <w:r>
        <w:t>).</w:t>
      </w:r>
    </w:p>
    <w:p w:rsidR="00792F07" w:rsidRDefault="00792F07" w:rsidP="00792F07">
      <w:r>
        <w:t xml:space="preserve">4. Настоящее решение вступает в силу со дня его обнародования. </w:t>
      </w:r>
    </w:p>
    <w:p w:rsidR="00792F07" w:rsidRDefault="00792F07" w:rsidP="00792F07"/>
    <w:p w:rsidR="00792F07" w:rsidRDefault="00792F07" w:rsidP="00792F07"/>
    <w:p w:rsidR="00792F07" w:rsidRDefault="00792F07" w:rsidP="00792F07"/>
    <w:p w:rsidR="00792F07" w:rsidRDefault="00792F07" w:rsidP="00792F07">
      <w:r>
        <w:t xml:space="preserve">Глава </w:t>
      </w:r>
    </w:p>
    <w:p w:rsidR="00792F07" w:rsidRDefault="00792F07" w:rsidP="00792F07">
      <w:r>
        <w:t>Ковалевского сельского поселения</w:t>
      </w:r>
    </w:p>
    <w:p w:rsidR="00792F07" w:rsidRDefault="00792F07" w:rsidP="00792F07">
      <w:r>
        <w:t>Новокубанского района</w:t>
      </w:r>
    </w:p>
    <w:p w:rsidR="00792F07" w:rsidRDefault="00792F07" w:rsidP="00792F07">
      <w:proofErr w:type="spellStart"/>
      <w:r>
        <w:t>В.Н.Синьковский</w:t>
      </w:r>
      <w:proofErr w:type="spellEnd"/>
    </w:p>
    <w:p w:rsidR="00792F07" w:rsidRDefault="00792F07" w:rsidP="00792F07"/>
    <w:p w:rsidR="00792F07" w:rsidRDefault="00792F07" w:rsidP="00792F07"/>
    <w:p w:rsidR="00792F07" w:rsidRDefault="00792F07" w:rsidP="00792F07"/>
    <w:p w:rsidR="00792F07" w:rsidRDefault="00792F07" w:rsidP="00792F07">
      <w:r>
        <w:t xml:space="preserve">Председатель Совета </w:t>
      </w:r>
    </w:p>
    <w:p w:rsidR="00792F07" w:rsidRDefault="00792F07" w:rsidP="00792F07">
      <w:r>
        <w:t>Ковалевского сельского поселения</w:t>
      </w:r>
    </w:p>
    <w:p w:rsidR="00792F07" w:rsidRDefault="00792F07" w:rsidP="00792F07">
      <w:r>
        <w:t>Новокубанского района</w:t>
      </w:r>
    </w:p>
    <w:p w:rsidR="00792F07" w:rsidRDefault="00792F07" w:rsidP="00792F07">
      <w:proofErr w:type="spellStart"/>
      <w:r>
        <w:t>В.В.Лукарин</w:t>
      </w:r>
      <w:proofErr w:type="spellEnd"/>
    </w:p>
    <w:p w:rsidR="00792F07" w:rsidRDefault="00792F07" w:rsidP="00792F07"/>
    <w:p w:rsidR="00792F07" w:rsidRDefault="00792F07" w:rsidP="00792F07"/>
    <w:p w:rsidR="00792F07" w:rsidRDefault="00792F07" w:rsidP="00792F07"/>
    <w:p w:rsidR="00792F07" w:rsidRDefault="00792F07" w:rsidP="00792F07">
      <w:r>
        <w:t>ПРИЛОЖЕНИЕ</w:t>
      </w:r>
    </w:p>
    <w:p w:rsidR="00792F07" w:rsidRDefault="00792F07" w:rsidP="00792F07">
      <w:r>
        <w:t xml:space="preserve">к решению Совета </w:t>
      </w:r>
    </w:p>
    <w:p w:rsidR="00792F07" w:rsidRDefault="00792F07" w:rsidP="00792F07">
      <w:r>
        <w:t xml:space="preserve">Ковалевского сельского поселения </w:t>
      </w:r>
    </w:p>
    <w:p w:rsidR="00792F07" w:rsidRDefault="00792F07" w:rsidP="00792F07">
      <w:r>
        <w:t>Новокубанского района</w:t>
      </w:r>
    </w:p>
    <w:p w:rsidR="00792F07" w:rsidRDefault="00792F07" w:rsidP="00792F07">
      <w:r>
        <w:t xml:space="preserve">от 26.09.2018 г. № 223 </w:t>
      </w:r>
    </w:p>
    <w:p w:rsidR="00792F07" w:rsidRDefault="00792F07" w:rsidP="00792F07"/>
    <w:p w:rsidR="00792F07" w:rsidRDefault="00792F07" w:rsidP="00792F07"/>
    <w:p w:rsidR="00792F07" w:rsidRDefault="00792F07" w:rsidP="00792F07"/>
    <w:p w:rsidR="00792F07" w:rsidRDefault="00792F07" w:rsidP="00792F07">
      <w:r>
        <w:t xml:space="preserve">«Приложение </w:t>
      </w:r>
    </w:p>
    <w:p w:rsidR="00792F07" w:rsidRDefault="00792F07" w:rsidP="00792F07">
      <w:r>
        <w:t xml:space="preserve">к решению Совета </w:t>
      </w:r>
    </w:p>
    <w:p w:rsidR="00792F07" w:rsidRDefault="00792F07" w:rsidP="00792F07">
      <w:r>
        <w:t xml:space="preserve">Ковалевского сельского поселения </w:t>
      </w:r>
    </w:p>
    <w:p w:rsidR="00792F07" w:rsidRDefault="00792F07" w:rsidP="00792F07">
      <w:r>
        <w:t>Новокубанского района</w:t>
      </w:r>
    </w:p>
    <w:p w:rsidR="00792F07" w:rsidRDefault="00792F07" w:rsidP="00792F07">
      <w:r>
        <w:t>от 24.04.2015 г. № 60</w:t>
      </w:r>
    </w:p>
    <w:p w:rsidR="00792F07" w:rsidRDefault="00792F07" w:rsidP="00792F07"/>
    <w:p w:rsidR="00792F07" w:rsidRDefault="00792F07" w:rsidP="00792F07"/>
    <w:p w:rsidR="00792F07" w:rsidRDefault="00792F07" w:rsidP="00792F07">
      <w:pPr>
        <w:ind w:firstLine="0"/>
        <w:jc w:val="center"/>
        <w:rPr>
          <w:b/>
        </w:rPr>
      </w:pPr>
      <w:r>
        <w:rPr>
          <w:b/>
        </w:rPr>
        <w:t>ПОРЯДОК</w:t>
      </w:r>
    </w:p>
    <w:p w:rsidR="00792F07" w:rsidRDefault="00792F07" w:rsidP="00792F07">
      <w:pPr>
        <w:ind w:firstLine="0"/>
        <w:jc w:val="center"/>
      </w:pPr>
      <w:r>
        <w:rPr>
          <w:b/>
        </w:rPr>
        <w:t>предотвращения и урегулирования конфликта интересов для отдельных лиц, замещающих муниципальные должности</w:t>
      </w:r>
    </w:p>
    <w:p w:rsidR="00792F07" w:rsidRDefault="00792F07" w:rsidP="00792F07"/>
    <w:p w:rsidR="00792F07" w:rsidRDefault="00792F07" w:rsidP="00792F07">
      <w:pPr>
        <w:ind w:firstLine="0"/>
        <w:jc w:val="center"/>
      </w:pPr>
      <w:r>
        <w:t>Раздел 1. Общие положения</w:t>
      </w:r>
    </w:p>
    <w:p w:rsidR="00792F07" w:rsidRDefault="00792F07" w:rsidP="00792F07"/>
    <w:p w:rsidR="00792F07" w:rsidRDefault="00792F07" w:rsidP="00792F07">
      <w:r>
        <w:t xml:space="preserve">1. </w:t>
      </w:r>
      <w:proofErr w:type="gramStart"/>
      <w:r>
        <w:t xml:space="preserve">Порядок предотвращения и урегулирования конфликта интересов для лиц, замещающих муниципальные должности (далее – Порядок), в соответствии со статьей 1 Закона Краснодарского края от 08 июня 2007 года № 1243-КЗ «О Реестре муниципальных должностей и реестре должностей муниципальной </w:t>
      </w:r>
      <w:r>
        <w:lastRenderedPageBreak/>
        <w:t>службы в Краснодарском крае» и уставом Ковалевского сельского поселения Новокубанского района, распространяется на лиц, замещающих должности:</w:t>
      </w:r>
      <w:proofErr w:type="gramEnd"/>
    </w:p>
    <w:p w:rsidR="00792F07" w:rsidRDefault="00792F07" w:rsidP="00792F07">
      <w:r>
        <w:t xml:space="preserve">главы муниципального образования, </w:t>
      </w:r>
    </w:p>
    <w:p w:rsidR="00792F07" w:rsidRDefault="00792F07" w:rsidP="00792F07">
      <w:r>
        <w:t>председателя представительного органа муниципального образования,</w:t>
      </w:r>
    </w:p>
    <w:p w:rsidR="00792F07" w:rsidRDefault="00792F07" w:rsidP="00792F07">
      <w:r>
        <w:t xml:space="preserve">заместителя председателя представительного органа муниципального образования, </w:t>
      </w:r>
    </w:p>
    <w:p w:rsidR="00792F07" w:rsidRDefault="00792F07" w:rsidP="00792F07">
      <w:r>
        <w:t xml:space="preserve">председателя комитета (комиссии) представительного органа муниципального образования, </w:t>
      </w:r>
    </w:p>
    <w:p w:rsidR="00792F07" w:rsidRDefault="00792F07" w:rsidP="00792F07">
      <w:r>
        <w:t>депутата представительного органа муниципального образования,</w:t>
      </w:r>
    </w:p>
    <w:p w:rsidR="00792F07" w:rsidRDefault="00792F07" w:rsidP="00792F07">
      <w:r>
        <w:t>председателя избирательной комиссии муниципального образования,</w:t>
      </w:r>
    </w:p>
    <w:p w:rsidR="00792F07" w:rsidRDefault="00792F07" w:rsidP="00792F07">
      <w:r>
        <w:t>секретаря избирательной комиссии муниципального образования,</w:t>
      </w:r>
    </w:p>
    <w:p w:rsidR="00792F07" w:rsidRDefault="00792F07" w:rsidP="00792F07">
      <w:r>
        <w:t>председателя контрольно-счетного органа муниципального образования,</w:t>
      </w:r>
    </w:p>
    <w:p w:rsidR="00792F07" w:rsidRDefault="00792F07" w:rsidP="00792F07">
      <w:r>
        <w:t xml:space="preserve">заместителя председателя контрольно-счетного органа муниципального образования, </w:t>
      </w:r>
    </w:p>
    <w:p w:rsidR="00792F07" w:rsidRDefault="00792F07" w:rsidP="00792F07">
      <w:r>
        <w:t>аудитора контрольно-счетного органа муниципального образования (далее - лица, замещающие муниципальные должности).</w:t>
      </w:r>
    </w:p>
    <w:p w:rsidR="00792F07" w:rsidRDefault="00792F07" w:rsidP="00792F07">
      <w:r>
        <w:t xml:space="preserve">2. </w:t>
      </w:r>
      <w:proofErr w:type="gramStart"/>
      <w:r>
        <w:t>Настоящий Порядок разработан в целях соблюдения лицами, указанными в пункте 1 Порядка, ограничений, запретов и требований о предотвращении и (или) урегулировании конфликта интересов и исполнения обязанностей, установленных Федеральным законом от 25 декабря 2008 года № 273-ФЗ «О противодействии коррупции», а также требований и запретов, установленных Федеральным законом от 07 мая 2013 года № 79-ФЗ «О запрете отдельным категориям лиц 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792F07" w:rsidRDefault="00792F07" w:rsidP="00792F07">
      <w:r>
        <w:t>3.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792F07" w:rsidRDefault="00792F07" w:rsidP="00792F07">
      <w:r>
        <w:t xml:space="preserve">4. </w:t>
      </w: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1настоящего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</w:t>
      </w:r>
      <w:proofErr w:type="gramEnd"/>
      <w:r>
        <w:t xml:space="preserve"> или организациями, с которыми лицо, указанное в пункте 1 настоящего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92F07" w:rsidRDefault="00792F07" w:rsidP="00792F07"/>
    <w:p w:rsidR="00792F07" w:rsidRDefault="00792F07" w:rsidP="00792F07">
      <w:pPr>
        <w:ind w:firstLine="0"/>
        <w:jc w:val="center"/>
      </w:pPr>
      <w:r>
        <w:t>Раздел 2 Основные требования к предотвращению и (или) урегулированию конфликта интересов</w:t>
      </w:r>
    </w:p>
    <w:p w:rsidR="00792F07" w:rsidRDefault="00792F07" w:rsidP="00792F07"/>
    <w:p w:rsidR="00792F07" w:rsidRDefault="00792F07" w:rsidP="00792F07">
      <w:r>
        <w:t>5. Лицо,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792F07" w:rsidRDefault="00792F07" w:rsidP="00792F07">
      <w:r>
        <w:t xml:space="preserve">6. </w:t>
      </w:r>
      <w:proofErr w:type="gramStart"/>
      <w:r>
        <w:t xml:space="preserve">Лицо, замещающее муниципальную должность, обязано в письменной форме направить уведомление о возникшем конфликте интересов или о возможности его возникновения, а также о возникновении личной заинтересованности при исполнении должностных обязанностей (осуществлении </w:t>
      </w:r>
      <w:r>
        <w:lastRenderedPageBreak/>
        <w:t>полномочий), которая приводит или может привести к конфликту интересов (далее – Уведомление) в комиссию по урегулированию конфликта интересов лиц, замещающих муниципальные должности (далее – Комиссия), создаваемую Советом Ковалевского сельского поселения Новокубанского района</w:t>
      </w:r>
      <w:proofErr w:type="gramEnd"/>
      <w:r>
        <w:t>, как только ему станет об этом известно, но не позднее 5 дней.</w:t>
      </w:r>
    </w:p>
    <w:p w:rsidR="00792F07" w:rsidRDefault="00792F07" w:rsidP="00792F07">
      <w:r>
        <w:t xml:space="preserve">7. </w:t>
      </w:r>
      <w:bookmarkStart w:id="0" w:name="sub_203"/>
      <w:r>
        <w:t>Уведомление подается лицом, замещающим муниципальную должность, по форме согласно приложению № 1 к настоящему Порядку.</w:t>
      </w:r>
    </w:p>
    <w:bookmarkEnd w:id="0"/>
    <w:p w:rsidR="00792F07" w:rsidRDefault="00792F07" w:rsidP="00792F07">
      <w:r>
        <w:t>В уведомлении указывается:</w:t>
      </w:r>
    </w:p>
    <w:p w:rsidR="00792F07" w:rsidRDefault="00792F07" w:rsidP="00792F07">
      <w:r>
        <w:t>фамилия, имя, отчество лица, замещающего муниципальную должность;</w:t>
      </w:r>
    </w:p>
    <w:p w:rsidR="00792F07" w:rsidRDefault="00792F07" w:rsidP="00792F07">
      <w:r>
        <w:t>замещаемая муниципальная должность;</w:t>
      </w:r>
    </w:p>
    <w:p w:rsidR="00792F07" w:rsidRDefault="00792F07" w:rsidP="00792F07">
      <w:proofErr w:type="gramStart"/>
      <w:r>
        <w:t>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своих должностных обязанностей (осуществление полномочий), и при которых возникает или может возникнуть противоречие между личной заинтересованностью лица, замещающего муниципальную должность, правами и законными интересами граждан, организаций, общества, государства, способное привести к причинению вреда правам и</w:t>
      </w:r>
      <w:proofErr w:type="gramEnd"/>
      <w:r>
        <w:t xml:space="preserve"> законным интересам граждан, организаций, общества государства;</w:t>
      </w:r>
    </w:p>
    <w:p w:rsidR="00792F07" w:rsidRDefault="00792F07" w:rsidP="00792F07">
      <w:r>
        <w:t>информация о возникновении личной заинтересованности лица, замещающего муниципальную должность, которая влияет или может повлиять на надлежащее исполнение им должностных обязанностей (осуществление полномочий),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792F07" w:rsidRDefault="00792F07" w:rsidP="00792F07">
      <w:r>
        <w:t>дата подачи уведомления;</w:t>
      </w:r>
    </w:p>
    <w:p w:rsidR="00792F07" w:rsidRDefault="00792F07" w:rsidP="00792F07">
      <w:r>
        <w:t>подпись лица, замещающего муниципальную должность.</w:t>
      </w:r>
    </w:p>
    <w:p w:rsidR="00792F07" w:rsidRDefault="00792F07" w:rsidP="00792F07">
      <w:r>
        <w:t>8. Регистрация уведомлений, письменной информации об этом из иных источников осуществляется в Журнале учета уведомлений о возникшем конфликте интересов или о возможности его возникновения, письменной информации об этом из иных источников в день поступления, по форме согласно приложению № 2 к настоящему Порядку.</w:t>
      </w:r>
    </w:p>
    <w:p w:rsidR="00792F07" w:rsidRDefault="00792F07" w:rsidP="00792F07">
      <w:bookmarkStart w:id="1" w:name="sub_206"/>
      <w:r>
        <w:t>9. Комиссия, если ей стало известно о возникновении у лица, указанного в пункте 1 настоящего Порядка, личной заинтересованности, которая приводит или может привести к конфликту интересов, обязана принять меры по предотвращению или урегулированию конфликта интересов.</w:t>
      </w:r>
    </w:p>
    <w:p w:rsidR="00792F07" w:rsidRDefault="00792F07" w:rsidP="00792F07">
      <w:r>
        <w:t xml:space="preserve">10. </w:t>
      </w:r>
      <w:proofErr w:type="gramStart"/>
      <w:r>
        <w:t>Предотвращение или урегулирование конфликта интересов может состоять в изменении должностного или служебного положения лица, замещающего муниципальную должность, являющегося стороной конфликта интересов, вплоть до его отстранения от исполнения должностных (служебных) обязанностей (осуществления полномочий) в установленном порядке, его отвода или самоотвода в случаях и порядке, предусмотренных законодательством Российской Федерации, и (или) в отказе его от выгоды, явившейся причиной возникновения конфликта интересов, а</w:t>
      </w:r>
      <w:proofErr w:type="gramEnd"/>
      <w:r>
        <w:t xml:space="preserve"> также в передаче принадлежащих ему ценных бумаг (долей участия, паев в уставных (складочных) капиталах организаций) в доверительное управление в соответствии с гражданским законодательством.</w:t>
      </w:r>
      <w:bookmarkStart w:id="2" w:name="sub_207"/>
      <w:bookmarkEnd w:id="1"/>
    </w:p>
    <w:bookmarkEnd w:id="2"/>
    <w:p w:rsidR="00792F07" w:rsidRDefault="00792F07" w:rsidP="00792F07">
      <w:r>
        <w:t xml:space="preserve">11. Непринятие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(досрочное прекращение полномочий, освобождение от замещаемой </w:t>
      </w:r>
      <w:r>
        <w:lastRenderedPageBreak/>
        <w:t xml:space="preserve">должности) указанного лица в соответствии с законодательством Российской Федерации. </w:t>
      </w:r>
    </w:p>
    <w:p w:rsidR="00792F07" w:rsidRDefault="00792F07" w:rsidP="00792F07"/>
    <w:p w:rsidR="00792F07" w:rsidRDefault="00792F07" w:rsidP="00792F07">
      <w:pPr>
        <w:ind w:firstLine="0"/>
        <w:jc w:val="center"/>
      </w:pPr>
      <w:r>
        <w:t>Раздел 3. Организация проверки информации о возникшем конфликте интересов или о возможности его возникновения у лиц, замещающих муниципальные должности</w:t>
      </w:r>
    </w:p>
    <w:p w:rsidR="00792F07" w:rsidRDefault="00792F07" w:rsidP="00792F07"/>
    <w:p w:rsidR="00792F07" w:rsidRDefault="00792F07" w:rsidP="00792F07">
      <w:bookmarkStart w:id="3" w:name="sub_301"/>
      <w:r>
        <w:t>12. Основанием для проведения проверки также является информация, предоставленная в письменном виде на имя председателя Комиссии:</w:t>
      </w:r>
    </w:p>
    <w:p w:rsidR="00792F07" w:rsidRDefault="00792F07" w:rsidP="00792F07"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92F07" w:rsidRDefault="00792F07" w:rsidP="00792F07">
      <w:r>
        <w:t>б)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общероссийских, общественных объединений, не являющихся политическими партиями;</w:t>
      </w:r>
    </w:p>
    <w:p w:rsidR="00792F07" w:rsidRDefault="00792F07" w:rsidP="00792F07">
      <w:r>
        <w:t>в) общероссийскими средствами массовой информации.</w:t>
      </w:r>
    </w:p>
    <w:p w:rsidR="00792F07" w:rsidRDefault="00792F07" w:rsidP="00792F07">
      <w:r>
        <w:t>Информация анонимного характера не может служить основанием для проведения проверки.</w:t>
      </w:r>
    </w:p>
    <w:p w:rsidR="00792F07" w:rsidRDefault="00792F07" w:rsidP="00792F07">
      <w:r>
        <w:t>13. Комиссия имеет право получать в установленном порядке от лица, замещающего муниципальную должность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792F07" w:rsidRDefault="00792F07" w:rsidP="00792F07">
      <w:r>
        <w:t xml:space="preserve">14. </w:t>
      </w:r>
      <w:proofErr w:type="gramStart"/>
      <w:r>
        <w:t>При поступлении уведомления от лица, замещающего муниципальную должность, о возникшем конфликте интересов или о возможности его возникновения, а также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либо письменной информации, поступившей из иных источников, председатель Комиссии в течение 5 рабочих дней принимает решение о проведении проверки соблюдения требований об урегулировании</w:t>
      </w:r>
      <w:proofErr w:type="gramEnd"/>
      <w:r>
        <w:t xml:space="preserve"> конфликта интересов в отношении лица, замещающего муниципальную должность (дале</w:t>
      </w:r>
      <w:proofErr w:type="gramStart"/>
      <w:r>
        <w:t>е-</w:t>
      </w:r>
      <w:proofErr w:type="gramEnd"/>
      <w:r>
        <w:t xml:space="preserve"> Решение о проведении проверки).</w:t>
      </w:r>
    </w:p>
    <w:p w:rsidR="00792F07" w:rsidRDefault="00792F07" w:rsidP="00792F07">
      <w:r>
        <w:t>15. Решение принимается отдельно в отношении каждого лица, замещающего муниципальную должность.</w:t>
      </w:r>
    </w:p>
    <w:p w:rsidR="00792F07" w:rsidRDefault="00792F07" w:rsidP="00792F07">
      <w:r>
        <w:t>16. На основании решения Комиссии о проведении проверки председатель Комиссии:</w:t>
      </w:r>
    </w:p>
    <w:p w:rsidR="00792F07" w:rsidRDefault="00792F07" w:rsidP="00792F07">
      <w:r>
        <w:t>а) в течение 2 рабочих дней в письменной форме уведомляет лицо, замещающее муниципальную должность, в отношении которого принято решение о проведении проверки, о начале такой проверки;</w:t>
      </w:r>
    </w:p>
    <w:p w:rsidR="00792F07" w:rsidRDefault="00792F07" w:rsidP="00792F07">
      <w:r>
        <w:t>б) в течение 3 рабочих дней со дня принятия решения о проведении проверки направляет запросы в органы и организации, обладающие информацией по предмету проверки.</w:t>
      </w:r>
    </w:p>
    <w:p w:rsidR="00792F07" w:rsidRDefault="00792F07" w:rsidP="00792F07">
      <w:r>
        <w:t xml:space="preserve">Уведомление, может быть направлено по поручению председателя Комиссии в орган Краснодарского края по профилактике коррупционных и иных правонарушений (далее - Управление). </w:t>
      </w:r>
    </w:p>
    <w:p w:rsidR="00792F07" w:rsidRDefault="00792F07" w:rsidP="00792F07">
      <w:r>
        <w:t>Заключения и другие материалы, полученные в ходе проведения проверки, представляются председателю Комиссии не позднее следующего дня с момента их поступления в Комиссию.</w:t>
      </w:r>
    </w:p>
    <w:p w:rsidR="00792F07" w:rsidRDefault="00792F07" w:rsidP="00792F07">
      <w:r>
        <w:t xml:space="preserve">17. </w:t>
      </w:r>
      <w:bookmarkStart w:id="4" w:name="sub_303"/>
      <w:bookmarkEnd w:id="3"/>
      <w:r>
        <w:t xml:space="preserve">Проверка осуществляется в </w:t>
      </w:r>
      <w:proofErr w:type="gramStart"/>
      <w:r>
        <w:t>срок</w:t>
      </w:r>
      <w:proofErr w:type="gramEnd"/>
      <w:r>
        <w:t xml:space="preserve"> не превышающий 60 дней со дня принятия решения о ее проведении. В случае направления запросов уведомление </w:t>
      </w:r>
      <w:r>
        <w:lastRenderedPageBreak/>
        <w:t>и другие материалы представляются в Комиссию в течени</w:t>
      </w:r>
      <w:proofErr w:type="gramStart"/>
      <w:r>
        <w:t>и</w:t>
      </w:r>
      <w:proofErr w:type="gramEnd"/>
      <w:r>
        <w:t xml:space="preserve"> 45 дней со дня поступления обращения или уведомления. Срок проведения проверки может быть продлен до 90 дней. При проведении проверки Комиссия проводит собеседования с лицом, замещающим муниципальную должность, в отношении которого проводится проверка, получает от него пояснения, изучает представленные и полученные за время проверки материалы и информацию.</w:t>
      </w:r>
    </w:p>
    <w:p w:rsidR="00792F07" w:rsidRDefault="00792F07" w:rsidP="00792F07">
      <w:r>
        <w:t>18. Результаты проверки рассматриваются на заседании Комиссии. Результаты проверки сообщаются с соблюдением законодательства Российской Федерации о персональных данных и о государственной тайне органам, указанным в пункте 12 раздела 3 настоящего Порядка, представившим информацию, явившуюся основанием проведения проверки, с одновременным уведомлением об этом лица, в отношении которого проводилась проверка.</w:t>
      </w:r>
    </w:p>
    <w:p w:rsidR="00792F07" w:rsidRDefault="00792F07" w:rsidP="00792F07">
      <w:bookmarkStart w:id="5" w:name="sub_304"/>
      <w:bookmarkEnd w:id="4"/>
      <w:r>
        <w:t>19.</w:t>
      </w:r>
      <w:bookmarkStart w:id="6" w:name="sub_13"/>
      <w:r>
        <w:t xml:space="preserve"> Председателем Комиссии по результатам рассмотрения ими уведомлений (проведении проверки) принимается одно из следующих решений:</w:t>
      </w:r>
    </w:p>
    <w:p w:rsidR="00792F07" w:rsidRDefault="00792F07" w:rsidP="00792F07">
      <w:bookmarkStart w:id="7" w:name="sub_69"/>
      <w:bookmarkEnd w:id="6"/>
      <w: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792F07" w:rsidRDefault="00792F07" w:rsidP="00792F07">
      <w:bookmarkStart w:id="8" w:name="sub_70"/>
      <w:bookmarkEnd w:id="7"/>
      <w:r>
        <w:t xml:space="preserve">б)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интересов; </w:t>
      </w:r>
    </w:p>
    <w:p w:rsidR="00792F07" w:rsidRDefault="00792F07" w:rsidP="00792F07">
      <w:bookmarkStart w:id="9" w:name="sub_71"/>
      <w:bookmarkEnd w:id="8"/>
      <w:r>
        <w:t>в) признать, что лицом, замещающим муниципальную должность, не соблюдались требования об урегулировании конфликта интересов.</w:t>
      </w:r>
    </w:p>
    <w:bookmarkEnd w:id="9"/>
    <w:p w:rsidR="00792F07" w:rsidRDefault="00792F07" w:rsidP="00792F07">
      <w:r>
        <w:t xml:space="preserve">20. </w:t>
      </w:r>
      <w:bookmarkStart w:id="10" w:name="sub_14"/>
      <w:bookmarkEnd w:id="5"/>
      <w:r>
        <w:t xml:space="preserve">В случае принятия решения, предусмотренного подпунктом "б" пункта 19 настоящего Порядка, в соответствии с законодательством Российской Федерации Комиссия принимает меры или обеспечивает принятие мер по предотвращению или урегулированию конфликта интересов либо рекомендует лицу, замещающим муниципальную должность, принять такие меры. </w:t>
      </w:r>
    </w:p>
    <w:p w:rsidR="00792F07" w:rsidRDefault="00792F07" w:rsidP="00792F07">
      <w:bookmarkStart w:id="11" w:name="sub_15"/>
      <w:bookmarkEnd w:id="10"/>
      <w:r>
        <w:t xml:space="preserve">21. В случае принятия решений, предусмотренных подпунктами "б" и "в" пункта 19 настоящего Порядка, Комиссия представляет доклад в Управление (орган Краснодарского края по профилактике коррупционных и иных правонарушений). </w:t>
      </w:r>
    </w:p>
    <w:bookmarkEnd w:id="11"/>
    <w:p w:rsidR="00792F07" w:rsidRDefault="00792F07" w:rsidP="00792F07"/>
    <w:p w:rsidR="00792F07" w:rsidRDefault="00792F07" w:rsidP="00792F07"/>
    <w:p w:rsidR="00792F07" w:rsidRDefault="00792F07" w:rsidP="00792F07"/>
    <w:p w:rsidR="00792F07" w:rsidRDefault="00792F07" w:rsidP="00792F07">
      <w:r>
        <w:t xml:space="preserve">Глава </w:t>
      </w:r>
    </w:p>
    <w:p w:rsidR="00792F07" w:rsidRDefault="00792F07" w:rsidP="00792F07">
      <w:r>
        <w:t>Ковалевского сельского поселения</w:t>
      </w:r>
    </w:p>
    <w:p w:rsidR="00792F07" w:rsidRDefault="00792F07" w:rsidP="00792F07">
      <w:r>
        <w:t xml:space="preserve">Новокубанского района </w:t>
      </w:r>
    </w:p>
    <w:p w:rsidR="00792F07" w:rsidRDefault="00792F07" w:rsidP="00792F07">
      <w:proofErr w:type="spellStart"/>
      <w:r>
        <w:t>В.Н.Синьковский</w:t>
      </w:r>
      <w:proofErr w:type="spellEnd"/>
    </w:p>
    <w:p w:rsidR="009A159A" w:rsidRDefault="009A159A" w:rsidP="00792F07">
      <w:pPr>
        <w:ind w:firstLine="0"/>
        <w:jc w:val="center"/>
      </w:pPr>
    </w:p>
    <w:sectPr w:rsidR="009A159A" w:rsidSect="009A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5F4"/>
    <w:rsid w:val="002175F4"/>
    <w:rsid w:val="003A769F"/>
    <w:rsid w:val="004374F7"/>
    <w:rsid w:val="00792F07"/>
    <w:rsid w:val="007C73A4"/>
    <w:rsid w:val="009A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175F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2175F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12756</Characters>
  <Application>Microsoft Office Word</Application>
  <DocSecurity>0</DocSecurity>
  <Lines>106</Lines>
  <Paragraphs>29</Paragraphs>
  <ScaleCrop>false</ScaleCrop>
  <Company>office 2007 rus ent:</Company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3</cp:revision>
  <dcterms:created xsi:type="dcterms:W3CDTF">2018-09-28T09:08:00Z</dcterms:created>
  <dcterms:modified xsi:type="dcterms:W3CDTF">2018-10-01T10:54:00Z</dcterms:modified>
</cp:coreProperties>
</file>