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2" w:rsidRDefault="00781AC2" w:rsidP="0078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работе территориальной комиссии по профилактике правонарушений за </w:t>
      </w:r>
      <w:r w:rsidR="0025287C">
        <w:rPr>
          <w:rFonts w:ascii="Times New Roman" w:hAnsi="Times New Roman" w:cs="Times New Roman"/>
          <w:b/>
          <w:sz w:val="28"/>
          <w:szCs w:val="28"/>
        </w:rPr>
        <w:t>апрель</w:t>
      </w:r>
      <w:r w:rsidR="00F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A5F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81AC2" w:rsidRDefault="0025287C" w:rsidP="00781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AA5F86">
        <w:rPr>
          <w:rFonts w:ascii="Times New Roman" w:hAnsi="Times New Roman" w:cs="Times New Roman"/>
          <w:sz w:val="28"/>
          <w:szCs w:val="28"/>
        </w:rPr>
        <w:t>.2024</w:t>
      </w:r>
      <w:r w:rsidR="00781AC2">
        <w:rPr>
          <w:rFonts w:ascii="Times New Roman" w:hAnsi="Times New Roman" w:cs="Times New Roman"/>
          <w:sz w:val="28"/>
          <w:szCs w:val="28"/>
        </w:rPr>
        <w:t xml:space="preserve"> года проведено заседание территориальной комиссии по профилактике правонарушений.</w:t>
      </w:r>
    </w:p>
    <w:p w:rsidR="008D407E" w:rsidRDefault="00A82351" w:rsidP="00A82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 w:rsidR="008D407E">
        <w:rPr>
          <w:rFonts w:ascii="Times New Roman" w:hAnsi="Times New Roman" w:cs="Times New Roman"/>
          <w:sz w:val="28"/>
          <w:szCs w:val="28"/>
        </w:rPr>
        <w:t>:</w:t>
      </w:r>
    </w:p>
    <w:p w:rsidR="00A82351" w:rsidRDefault="00A82351" w:rsidP="00A82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0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87C">
        <w:rPr>
          <w:rFonts w:ascii="Times New Roman" w:hAnsi="Times New Roman" w:cs="Times New Roman"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87C" w:rsidRPr="00252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КДН и ЗП при администрации МО Новокубанский район и ОПДН ОУУП и ПДН ОМВД России по </w:t>
      </w:r>
      <w:proofErr w:type="spellStart"/>
      <w:r w:rsidR="0025287C" w:rsidRPr="0025287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Новокубанскому</w:t>
      </w:r>
      <w:proofErr w:type="spellEnd"/>
      <w:r w:rsidR="0025287C" w:rsidRPr="00252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району</w:t>
      </w:r>
      <w:r w:rsidR="002528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287C" w:rsidRPr="0025287C" w:rsidRDefault="00A82351" w:rsidP="00252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46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Председателем территориальной комиссии по профилактике правонарушений Ковалевского сельского поселения Новокубанского района </w:t>
      </w:r>
      <w:r w:rsidR="0025287C" w:rsidRPr="0025287C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разъяснил,  основы закона Краснодарского края от </w:t>
      </w:r>
      <w:r w:rsidR="0025287C" w:rsidRPr="0025287C">
        <w:rPr>
          <w:rFonts w:ascii="Times New Roman" w:hAnsi="Times New Roman" w:cs="Times New Roman"/>
          <w:noProof/>
          <w:sz w:val="28"/>
          <w:szCs w:val="24"/>
        </w:rPr>
        <w:t>от 21.07.2008г. № 1539-КЗ «О мерах по профилактике безнадзорности и правонарушений несовершеннолетних в Краснодарском крае». Рекомендовал посещать культурно-досуговые мероприятия направленные на пропаганду здорового образа жизни  организованные в ДК с. Ковалевское, посещать библиотеку с. Ковалевское. Рекомендовано вести здоровый образ жизни.</w:t>
      </w:r>
    </w:p>
    <w:p w:rsidR="00A82351" w:rsidRDefault="00A82351" w:rsidP="0025287C">
      <w:pPr>
        <w:spacing w:after="0" w:line="240" w:lineRule="auto"/>
        <w:ind w:firstLine="720"/>
        <w:jc w:val="both"/>
        <w:rPr>
          <w:sz w:val="24"/>
        </w:rPr>
      </w:pPr>
    </w:p>
    <w:p w:rsidR="008D407E" w:rsidRDefault="008D407E" w:rsidP="008D4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несовершеннолетний по представлению МОБУСОШ № 16 п. Восход</w:t>
      </w:r>
    </w:p>
    <w:p w:rsidR="008D407E" w:rsidRPr="00091F22" w:rsidRDefault="008D407E" w:rsidP="008D4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91F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Председателем ТКПП проведена профилактическая беседа с несовершеннолетним, 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их</w:t>
      </w:r>
      <w:r w:rsidRPr="00091F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законным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 представителя</w:t>
      </w:r>
      <w:r w:rsidRPr="00091F22">
        <w:rPr>
          <w:rFonts w:ascii="Times New Roman" w:eastAsia="Times New Roman" w:hAnsi="Times New Roman" w:cs="Times New Roman"/>
          <w:sz w:val="28"/>
          <w:szCs w:val="28"/>
          <w:lang w:bidi="en-US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91F22">
        <w:rPr>
          <w:rFonts w:ascii="Times New Roman" w:eastAsia="Times New Roman" w:hAnsi="Times New Roman" w:cs="Times New Roman"/>
          <w:sz w:val="28"/>
          <w:szCs w:val="28"/>
          <w:lang w:bidi="en-US"/>
        </w:rPr>
        <w:t>, о необходимости восстановить регулярное посещение уроков в школе, принять меры к устранению не успеваемости по предметам. Рекомендовано восстановить посещение спортивных секций.</w:t>
      </w:r>
    </w:p>
    <w:p w:rsidR="008D407E" w:rsidRPr="00091F22" w:rsidRDefault="008D407E" w:rsidP="008D4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ТКПП разъяснил,  основы закона Краснодарского края от </w:t>
      </w:r>
      <w:r w:rsidRPr="00091F22">
        <w:rPr>
          <w:rFonts w:ascii="Times New Roman" w:hAnsi="Times New Roman" w:cs="Times New Roman"/>
          <w:noProof/>
          <w:sz w:val="28"/>
          <w:szCs w:val="28"/>
        </w:rPr>
        <w:t>от 21.07.2008г. № 1539-КЗ «О мерах по профилактике безнадзорности и правонарушений несовершеннолетних в Краснодарском крае». Рекомендовано вестиздоровый образ жизни</w:t>
      </w:r>
    </w:p>
    <w:p w:rsidR="008D407E" w:rsidRPr="000E5A80" w:rsidRDefault="008D407E" w:rsidP="00A82351">
      <w:pPr>
        <w:jc w:val="both"/>
        <w:rPr>
          <w:sz w:val="24"/>
        </w:rPr>
      </w:pPr>
    </w:p>
    <w:p w:rsidR="000B63C5" w:rsidRPr="000E5A80" w:rsidRDefault="000B63C5" w:rsidP="00A82351">
      <w:pPr>
        <w:jc w:val="both"/>
        <w:rPr>
          <w:sz w:val="24"/>
        </w:rPr>
      </w:pPr>
    </w:p>
    <w:sectPr w:rsidR="000B63C5" w:rsidRPr="000E5A80" w:rsidSect="000B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C2"/>
    <w:rsid w:val="000B63C5"/>
    <w:rsid w:val="000E3B12"/>
    <w:rsid w:val="000E5A80"/>
    <w:rsid w:val="000F4E79"/>
    <w:rsid w:val="0013423E"/>
    <w:rsid w:val="00183957"/>
    <w:rsid w:val="00192658"/>
    <w:rsid w:val="00241BB1"/>
    <w:rsid w:val="00252494"/>
    <w:rsid w:val="0025287C"/>
    <w:rsid w:val="00312BBD"/>
    <w:rsid w:val="0035294D"/>
    <w:rsid w:val="00370633"/>
    <w:rsid w:val="003C6621"/>
    <w:rsid w:val="003D1128"/>
    <w:rsid w:val="00406415"/>
    <w:rsid w:val="00424AC8"/>
    <w:rsid w:val="004949A5"/>
    <w:rsid w:val="004B6A33"/>
    <w:rsid w:val="004E1371"/>
    <w:rsid w:val="00566D8F"/>
    <w:rsid w:val="005D2A4B"/>
    <w:rsid w:val="005F6BFB"/>
    <w:rsid w:val="006A1119"/>
    <w:rsid w:val="006D3847"/>
    <w:rsid w:val="00781AC2"/>
    <w:rsid w:val="007D4253"/>
    <w:rsid w:val="00815BF6"/>
    <w:rsid w:val="008D407E"/>
    <w:rsid w:val="008D5607"/>
    <w:rsid w:val="0091308C"/>
    <w:rsid w:val="00A409A2"/>
    <w:rsid w:val="00A82351"/>
    <w:rsid w:val="00A85251"/>
    <w:rsid w:val="00AA5F86"/>
    <w:rsid w:val="00AD337B"/>
    <w:rsid w:val="00B152E1"/>
    <w:rsid w:val="00B60AFB"/>
    <w:rsid w:val="00B647D0"/>
    <w:rsid w:val="00B86841"/>
    <w:rsid w:val="00C8098C"/>
    <w:rsid w:val="00CE1A1D"/>
    <w:rsid w:val="00D4085C"/>
    <w:rsid w:val="00D411B9"/>
    <w:rsid w:val="00DB63DD"/>
    <w:rsid w:val="00DF6AEE"/>
    <w:rsid w:val="00EE168F"/>
    <w:rsid w:val="00EF5306"/>
    <w:rsid w:val="00F05738"/>
    <w:rsid w:val="00F526CA"/>
    <w:rsid w:val="00FB3D53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</cp:revision>
  <dcterms:created xsi:type="dcterms:W3CDTF">2024-06-13T05:09:00Z</dcterms:created>
  <dcterms:modified xsi:type="dcterms:W3CDTF">2024-06-13T05:09:00Z</dcterms:modified>
</cp:coreProperties>
</file>