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A3203E">
        <w:rPr>
          <w:sz w:val="28"/>
          <w:szCs w:val="28"/>
        </w:rPr>
        <w:t>5. Досудебное обжалование</w:t>
      </w:r>
    </w:p>
    <w:p w:rsidR="00FF7818" w:rsidRPr="00A3203E" w:rsidRDefault="00FF7818" w:rsidP="00FF7818">
      <w:pPr>
        <w:ind w:firstLine="567"/>
        <w:jc w:val="both"/>
        <w:rPr>
          <w:b/>
          <w:sz w:val="28"/>
          <w:szCs w:val="28"/>
        </w:rPr>
      </w:pP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5.1.Контролируемые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руководителя и инспекторов Администрации (далее также – должностные лица):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1)решений о проведении контрольных мероприятий;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2)актов контрольных мероприятий, предписаний об устранении выявленных нарушений;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3)действий (бездействия) должностных лиц в рамках контрольных мероприятий.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5.2. Жалоба подается контролируемым лицом в Администрацию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№248-ФЗ.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1" w:name="Par374"/>
      <w:bookmarkEnd w:id="1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5.3.Жалоба на решение Администрации, действия (бездействие) его должностных лиц рассматривается главой поселения.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5.4.Жалоба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2" w:name="Par375"/>
      <w:bookmarkEnd w:id="2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Жалоба на предписание Администрации может быть подана в течение десяти рабочих дней с момента получения контролируемым лицом предписания.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главой поселения.</w:t>
      </w:r>
      <w:bookmarkStart w:id="3" w:name="Par377"/>
      <w:bookmarkEnd w:id="3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5.6.Контролируемое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5.7.Жалоба может содержать ходатайство о приостановлении исполнения обжалуемого решения Администрации.</w:t>
      </w:r>
      <w:bookmarkStart w:id="4" w:name="Par379"/>
      <w:bookmarkEnd w:id="4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5.8.Главой поселения в срок не позднее трех рабочих дней со дня регистрации жалобы принимается решение: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1)о приостановлении исполнения обжалуемого решения Администрации;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lastRenderedPageBreak/>
        <w:t xml:space="preserve">2)об отказе в приостановлении исполнения обжалуемого решения Администрации.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bookmarkStart w:id="5" w:name="Par383"/>
      <w:bookmarkEnd w:id="5"/>
      <w:r w:rsidRPr="00A3203E">
        <w:rPr>
          <w:sz w:val="28"/>
          <w:szCs w:val="28"/>
        </w:rPr>
        <w:t>5.9.Жалоба должна содержать: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proofErr w:type="gramStart"/>
      <w:r w:rsidRPr="00A3203E">
        <w:rPr>
          <w:sz w:val="28"/>
          <w:szCs w:val="28"/>
        </w:rPr>
        <w:t>1)наименование Администрации,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proofErr w:type="gramStart"/>
      <w:r w:rsidRPr="00A3203E">
        <w:rPr>
          <w:sz w:val="28"/>
          <w:szCs w:val="28"/>
        </w:rPr>
        <w:t>2)фамилию,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  <w:proofErr w:type="gramEnd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3)сведения об обжалуемых </w:t>
      </w:r>
      <w:proofErr w:type="gramStart"/>
      <w:r w:rsidRPr="00A3203E">
        <w:rPr>
          <w:sz w:val="28"/>
          <w:szCs w:val="28"/>
        </w:rPr>
        <w:t>решении</w:t>
      </w:r>
      <w:proofErr w:type="gramEnd"/>
      <w:r w:rsidRPr="00A3203E">
        <w:rPr>
          <w:sz w:val="28"/>
          <w:szCs w:val="28"/>
        </w:rPr>
        <w:t xml:space="preserve"> Администрации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4)основания и доводы, на основании которых контролируемое лицо </w:t>
      </w:r>
      <w:proofErr w:type="gramStart"/>
      <w:r w:rsidRPr="00A3203E">
        <w:rPr>
          <w:sz w:val="28"/>
          <w:szCs w:val="28"/>
        </w:rPr>
        <w:t>не согласно</w:t>
      </w:r>
      <w:proofErr w:type="gramEnd"/>
      <w:r w:rsidRPr="00A3203E">
        <w:rPr>
          <w:sz w:val="28"/>
          <w:szCs w:val="28"/>
        </w:rPr>
        <w:t xml:space="preserve"> с решением Администрации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5)требования контролируемого лица, подавшего жалобу;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bookmarkStart w:id="6" w:name="Par390"/>
      <w:bookmarkEnd w:id="6"/>
      <w:r w:rsidRPr="00A3203E">
        <w:rPr>
          <w:sz w:val="28"/>
          <w:szCs w:val="28"/>
        </w:rPr>
        <w:t xml:space="preserve">6)учетный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5.10.Жалоба не должна содержать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5.11.Подача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</w:t>
      </w:r>
      <w:proofErr w:type="gramStart"/>
      <w:r w:rsidRPr="00A3203E">
        <w:rPr>
          <w:sz w:val="28"/>
          <w:szCs w:val="28"/>
        </w:rPr>
        <w:t>ии и ау</w:t>
      </w:r>
      <w:proofErr w:type="gramEnd"/>
      <w:r w:rsidRPr="00A3203E">
        <w:rPr>
          <w:sz w:val="28"/>
          <w:szCs w:val="28"/>
        </w:rPr>
        <w:t>тентификации».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5.12.Глава поселения принимает решение об отказе в рассмотрении жалобы в течение пяти рабочих дней со дня получения жалобы, если: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2)в удовлетворении ходатайства о восстановлении пропущенного срока на подачу жалобы отказано;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3)до принятия решения по жалобе от контролируемого лица, ее подавшего, поступило заявление об отзыве жалобы;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4)имеется решение суда по вопросам, поставленным в жалобе;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lastRenderedPageBreak/>
        <w:t>5)ранее в Администрацию была подана другая жалоба от того же контролируемого лица по тем же основаниям;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6)жалоба содержит нецензурные либо оскорбительные выражения, угрозы жизни, здоровью и имуществу должностных лиц Администрации, а также членов их семей;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7)ранее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8)жалоба подана в ненадлежащий орган;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9)законодательством Российской Федерации предусмотрен только судебный порядок обжалования решений Администрации.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5.13.Отказ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Администрации, действий (бездействия) должностных лиц.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5.14. При рассмотрении жалобы Администрация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5.15.Жалоба подлежит рассмотрению главой поселения в течение 20 рабочих дней со дня ее регистрации.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5.16.Указанный срок может быть продлен на двадцать рабочих дней, в следующих исключительных случаях: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proofErr w:type="gramStart"/>
      <w:r w:rsidRPr="00A3203E">
        <w:rPr>
          <w:sz w:val="28"/>
          <w:szCs w:val="28"/>
        </w:rPr>
        <w:t>2)отсутствие должностного лица, действия (бездействия) которого обжалуются, по уважительной причине (болезнь, отпуск, командировка).</w:t>
      </w:r>
      <w:proofErr w:type="gramEnd"/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5.17.Глава поселения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lastRenderedPageBreak/>
        <w:t>5.18.Не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5.19.Обязанность доказывания законности и обоснованности принятого решения и (или) совершенного действия (бездействия) возлагается на Администрацию.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5.20.По итогам рассмотрения жалобы глава поселения принимает одно из следующих решений: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1)оставляет жалобу без удовлетворения;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2)отменяет решение Администрации полностью или частично;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3)отменяет решение Администрации полностью и принимает новое решение;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4)признает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FF7818" w:rsidRPr="00A3203E" w:rsidRDefault="00FF7818" w:rsidP="00FF7818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5.21.Решение Администрации,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 </w:t>
      </w:r>
    </w:p>
    <w:p w:rsidR="0017470D" w:rsidRDefault="0017470D"/>
    <w:sectPr w:rsidR="0017470D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818"/>
    <w:rsid w:val="0017470D"/>
    <w:rsid w:val="00395293"/>
    <w:rsid w:val="00550533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2025-11-14T12:15:00Z</dcterms:created>
  <dcterms:modified xsi:type="dcterms:W3CDTF">2025-11-14T12:15:00Z</dcterms:modified>
</cp:coreProperties>
</file>