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FA9" w:rsidRPr="00A52985" w:rsidRDefault="00590FA9" w:rsidP="00A52985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52985">
        <w:rPr>
          <w:rFonts w:ascii="Times New Roman" w:hAnsi="Times New Roman" w:cs="Times New Roman"/>
          <w:b/>
          <w:sz w:val="36"/>
          <w:szCs w:val="36"/>
        </w:rPr>
        <w:t>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силу.</w:t>
      </w:r>
    </w:p>
    <w:p w:rsidR="00590FA9" w:rsidRPr="00A52985" w:rsidRDefault="00590FA9" w:rsidP="00A5298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26270" w:rsidRPr="00226270" w:rsidRDefault="00226270" w:rsidP="002667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2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270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й закон от 02.07.2021 N 336-ФЗ «</w:t>
      </w:r>
      <w:r w:rsidRPr="00226270">
        <w:rPr>
          <w:rFonts w:ascii="Times New Roman" w:hAnsi="Times New Roman" w:cs="Times New Roman"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31 Федерального закона «</w:t>
      </w:r>
      <w:r w:rsidRPr="00226270">
        <w:rPr>
          <w:rFonts w:ascii="Times New Roman" w:hAnsi="Times New Roman" w:cs="Times New Roman"/>
          <w:sz w:val="28"/>
          <w:szCs w:val="28"/>
        </w:rPr>
        <w:t xml:space="preserve">Об автомобильных дорогах и о дорожной деятельности в Российской Федерации и о внесении изменений в отдельные законодательные акты Российской </w:t>
      </w:r>
      <w:r>
        <w:rPr>
          <w:rFonts w:ascii="Times New Roman" w:hAnsi="Times New Roman" w:cs="Times New Roman"/>
          <w:sz w:val="28"/>
          <w:szCs w:val="28"/>
        </w:rPr>
        <w:t>Федерации» и Федеральный закон «</w:t>
      </w:r>
      <w:r w:rsidRPr="00226270">
        <w:rPr>
          <w:rFonts w:ascii="Times New Roman" w:hAnsi="Times New Roman" w:cs="Times New Roman"/>
          <w:sz w:val="28"/>
          <w:szCs w:val="28"/>
        </w:rPr>
        <w:t>Устав автомобильного транспорта и городского назе</w:t>
      </w:r>
      <w:r>
        <w:rPr>
          <w:rFonts w:ascii="Times New Roman" w:hAnsi="Times New Roman" w:cs="Times New Roman"/>
          <w:sz w:val="28"/>
          <w:szCs w:val="28"/>
        </w:rPr>
        <w:t>много электрического транспорта»</w:t>
      </w:r>
    </w:p>
    <w:p w:rsidR="00226270" w:rsidRPr="0026670A" w:rsidRDefault="00226270" w:rsidP="002667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27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26670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</w:r>
      </w:hyperlink>
    </w:p>
    <w:p w:rsidR="00226270" w:rsidRPr="0026670A" w:rsidRDefault="00226270" w:rsidP="0026670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70A"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>
        <w:r w:rsidRPr="0026670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 Правительства РФ от 02.04.2021 № 528 «О внесении изменений в некоторые акты Правительства Российской Федерации в части создания, эксплуатации и развития единого реестра видов федерального государственного контроля (надзора), регионального государственного контроля (надзора), муниципального контроля»</w:t>
        </w:r>
      </w:hyperlink>
    </w:p>
    <w:p w:rsidR="009A6073" w:rsidRPr="00204A5F" w:rsidRDefault="00204A5F" w:rsidP="00A5298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04A5F">
        <w:rPr>
          <w:rFonts w:ascii="Times New Roman" w:hAnsi="Times New Roman" w:cs="Times New Roman"/>
          <w:sz w:val="28"/>
          <w:szCs w:val="28"/>
        </w:rPr>
        <w:t>- Федеральный закон от 28.12.2024 №540-ФЗ «О внесении изменений в Федеральный закон «О госуд</w:t>
      </w:r>
      <w:r>
        <w:rPr>
          <w:rFonts w:ascii="Times New Roman" w:hAnsi="Times New Roman" w:cs="Times New Roman"/>
          <w:sz w:val="28"/>
          <w:szCs w:val="28"/>
        </w:rPr>
        <w:t xml:space="preserve">арственном контроле (надзоре) </w:t>
      </w:r>
      <w:r w:rsidRPr="00204A5F">
        <w:rPr>
          <w:rFonts w:ascii="Times New Roman" w:hAnsi="Times New Roman" w:cs="Times New Roman"/>
          <w:sz w:val="28"/>
          <w:szCs w:val="28"/>
        </w:rPr>
        <w:t>муниципальном контроле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4A5F">
        <w:rPr>
          <w:rFonts w:ascii="Times New Roman" w:hAnsi="Times New Roman" w:cs="Times New Roman"/>
          <w:sz w:val="28"/>
          <w:szCs w:val="28"/>
        </w:rPr>
        <w:t>от 31.07.2020 №248-ФЗ</w:t>
      </w:r>
      <w:bookmarkStart w:id="0" w:name="_GoBack"/>
      <w:bookmarkEnd w:id="0"/>
      <w:r w:rsidRPr="00204A5F">
        <w:rPr>
          <w:rFonts w:ascii="Times New Roman" w:hAnsi="Times New Roman" w:cs="Times New Roman"/>
          <w:sz w:val="28"/>
          <w:szCs w:val="28"/>
        </w:rPr>
        <w:t>.</w:t>
      </w:r>
    </w:p>
    <w:sectPr w:rsidR="009A6073" w:rsidRPr="00204A5F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A9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4A5F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270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0A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A2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805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0FA9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6D3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85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39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paragraph" w:styleId="1">
    <w:name w:val="heading 1"/>
    <w:basedOn w:val="a"/>
    <w:link w:val="10"/>
    <w:uiPriority w:val="9"/>
    <w:qFormat/>
    <w:rsid w:val="00590FA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F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0F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90FA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29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29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paragraph" w:styleId="1">
    <w:name w:val="heading 1"/>
    <w:basedOn w:val="a"/>
    <w:link w:val="10"/>
    <w:uiPriority w:val="9"/>
    <w:qFormat/>
    <w:rsid w:val="00590FA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0F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0F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90FA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29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29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6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adm.gov86.org/files/2022/mungilkontrol/pp-rf-N528-1.docx" TargetMode="External"/><Relationship Id="rId5" Type="http://schemas.openxmlformats.org/officeDocument/2006/relationships/hyperlink" Target="https://adm.gov86.org/files/2022/mungilkontrol/fz-N-170-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User</cp:lastModifiedBy>
  <cp:revision>2</cp:revision>
  <dcterms:created xsi:type="dcterms:W3CDTF">2025-11-14T11:32:00Z</dcterms:created>
  <dcterms:modified xsi:type="dcterms:W3CDTF">2025-11-14T11:32:00Z</dcterms:modified>
</cp:coreProperties>
</file>