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54" w:rsidRPr="008C46D2" w:rsidRDefault="00D13754" w:rsidP="00CD50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284"/>
        <w:gridCol w:w="2268"/>
        <w:gridCol w:w="567"/>
        <w:gridCol w:w="2409"/>
      </w:tblGrid>
      <w:tr w:rsidR="00D13754" w:rsidRPr="008C46D2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8C46D2" w:rsidRDefault="00D13754" w:rsidP="00B71B72">
            <w:pPr>
              <w:pStyle w:val="a3"/>
              <w:ind w:firstLine="5137"/>
              <w:rPr>
                <w:rFonts w:ascii="Times New Roman" w:hAnsi="Times New Roman"/>
                <w:sz w:val="24"/>
                <w:szCs w:val="24"/>
              </w:rPr>
            </w:pPr>
            <w:r w:rsidRPr="008C46D2">
              <w:rPr>
                <w:rFonts w:ascii="Times New Roman" w:hAnsi="Times New Roman"/>
                <w:sz w:val="24"/>
                <w:szCs w:val="24"/>
              </w:rPr>
              <w:t>Главе</w:t>
            </w:r>
            <w:r w:rsidR="00B71B72" w:rsidRPr="008C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6D2">
              <w:rPr>
                <w:rFonts w:ascii="Times New Roman" w:hAnsi="Times New Roman"/>
                <w:sz w:val="24"/>
                <w:szCs w:val="24"/>
              </w:rPr>
              <w:t>Советского сельского поселения</w:t>
            </w:r>
          </w:p>
          <w:p w:rsidR="00D13754" w:rsidRPr="008C46D2" w:rsidRDefault="00D13754" w:rsidP="00B71B72">
            <w:pPr>
              <w:pStyle w:val="a3"/>
              <w:tabs>
                <w:tab w:val="left" w:pos="5279"/>
              </w:tabs>
              <w:ind w:firstLine="5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6D2">
              <w:rPr>
                <w:rFonts w:ascii="Times New Roman" w:hAnsi="Times New Roman"/>
                <w:sz w:val="24"/>
                <w:szCs w:val="24"/>
              </w:rPr>
              <w:t xml:space="preserve">Новокубанского района </w:t>
            </w:r>
            <w:r w:rsidR="00B71B72" w:rsidRPr="008C46D2">
              <w:rPr>
                <w:rFonts w:ascii="Times New Roman" w:hAnsi="Times New Roman"/>
                <w:sz w:val="24"/>
                <w:szCs w:val="24"/>
              </w:rPr>
              <w:t>С.Ю.Копылову</w:t>
            </w:r>
          </w:p>
        </w:tc>
      </w:tr>
      <w:tr w:rsidR="00D13754" w:rsidRPr="008C46D2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8C46D2" w:rsidRDefault="00D13754" w:rsidP="00CD50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0C7" w:rsidRDefault="00CD50C7" w:rsidP="00CD50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6D2" w:rsidRPr="008C46D2" w:rsidRDefault="008C46D2" w:rsidP="00CD50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3754" w:rsidRPr="008C46D2" w:rsidRDefault="00D13754" w:rsidP="00CD50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6D2">
              <w:rPr>
                <w:rFonts w:ascii="Times New Roman" w:hAnsi="Times New Roman"/>
                <w:b/>
                <w:sz w:val="24"/>
                <w:szCs w:val="24"/>
              </w:rPr>
              <w:t>Заключение по результатам экспертизы</w:t>
            </w:r>
          </w:p>
        </w:tc>
      </w:tr>
      <w:tr w:rsidR="00D13754" w:rsidRPr="008C46D2" w:rsidTr="00D13754">
        <w:trPr>
          <w:trHeight w:val="256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302A81" w:rsidRDefault="00D13754" w:rsidP="00CD5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0C7" w:rsidRPr="00302A81" w:rsidRDefault="00CD50C7" w:rsidP="00CD5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2A021B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BB1DE7" w:rsidRDefault="00B71B72" w:rsidP="00BB1D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A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A367A" w:rsidRPr="00302A8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302A81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302A81"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 w:rsidRPr="00302A81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 w:rsidR="00D13754" w:rsidRPr="00302A81">
              <w:rPr>
                <w:rFonts w:ascii="Times New Roman" w:hAnsi="Times New Roman"/>
                <w:sz w:val="24"/>
                <w:szCs w:val="24"/>
              </w:rPr>
              <w:t xml:space="preserve"> администрации Советского сельского</w:t>
            </w:r>
            <w:r w:rsidR="00F52BD0" w:rsidRPr="00302A81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proofErr w:type="spellStart"/>
            <w:r w:rsidR="00F52BD0" w:rsidRPr="00302A81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F52BD0" w:rsidRPr="00302A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D13754" w:rsidRPr="00302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3754" w:rsidRPr="00302A81">
              <w:rPr>
                <w:rFonts w:ascii="Times New Roman" w:hAnsi="Times New Roman"/>
                <w:sz w:val="24"/>
                <w:szCs w:val="24"/>
              </w:rPr>
              <w:t>Меснянкин</w:t>
            </w:r>
            <w:proofErr w:type="spellEnd"/>
            <w:r w:rsidR="00D13754" w:rsidRPr="00302A81">
              <w:rPr>
                <w:rFonts w:ascii="Times New Roman" w:hAnsi="Times New Roman"/>
                <w:sz w:val="24"/>
                <w:szCs w:val="24"/>
              </w:rPr>
              <w:t xml:space="preserve"> Ю.В. как уполномоченное лицо по проведению </w:t>
            </w:r>
            <w:proofErr w:type="spellStart"/>
            <w:r w:rsidR="00D13754" w:rsidRPr="00302A81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="00D13754" w:rsidRPr="00302A81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(проектов) администрации Советского сельского поселения </w:t>
            </w:r>
            <w:proofErr w:type="spellStart"/>
            <w:r w:rsidR="00D13754" w:rsidRPr="00302A81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D13754" w:rsidRPr="00302A81">
              <w:rPr>
                <w:rFonts w:ascii="Times New Roman" w:hAnsi="Times New Roman"/>
                <w:sz w:val="24"/>
                <w:szCs w:val="24"/>
              </w:rPr>
              <w:t xml:space="preserve"> района, рассмотрев проект </w:t>
            </w:r>
            <w:r w:rsidR="00BB1DE7">
              <w:rPr>
                <w:rFonts w:ascii="Times New Roman" w:hAnsi="Times New Roman"/>
                <w:sz w:val="24"/>
                <w:szCs w:val="24"/>
              </w:rPr>
              <w:t xml:space="preserve">решения Совета </w:t>
            </w:r>
            <w:r w:rsidR="00D13754" w:rsidRPr="00302A81">
              <w:rPr>
                <w:rFonts w:ascii="Times New Roman" w:hAnsi="Times New Roman"/>
                <w:sz w:val="24"/>
                <w:szCs w:val="24"/>
              </w:rPr>
              <w:t xml:space="preserve">Советского сельского поселения </w:t>
            </w:r>
            <w:proofErr w:type="spellStart"/>
            <w:r w:rsidR="00D13754" w:rsidRPr="00302A81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CD50C7" w:rsidRPr="00302A8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BB1D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B1DE7" w:rsidRPr="00BB1DE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Советского сельского поселения </w:t>
            </w:r>
            <w:proofErr w:type="spellStart"/>
            <w:r w:rsidR="00BB1DE7" w:rsidRPr="00BB1DE7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BB1DE7" w:rsidRPr="00BB1DE7">
              <w:rPr>
                <w:rFonts w:ascii="Times New Roman" w:hAnsi="Times New Roman"/>
                <w:sz w:val="24"/>
                <w:szCs w:val="24"/>
              </w:rPr>
              <w:t xml:space="preserve"> района от 16 марта 2007 года № 28 «Об утверждении Положения «Об организации</w:t>
            </w:r>
            <w:proofErr w:type="gramEnd"/>
            <w:r w:rsidR="00BB1DE7" w:rsidRPr="00BB1DE7">
              <w:rPr>
                <w:rFonts w:ascii="Times New Roman" w:hAnsi="Times New Roman"/>
                <w:sz w:val="24"/>
                <w:szCs w:val="24"/>
              </w:rPr>
              <w:t xml:space="preserve"> ритуальных услуг и содержании мест захоронения на территории Советского сельского поселения </w:t>
            </w:r>
            <w:proofErr w:type="spellStart"/>
            <w:r w:rsidR="00BB1DE7" w:rsidRPr="00BB1DE7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BB1DE7" w:rsidRPr="00BB1DE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proofErr w:type="gramStart"/>
            <w:r w:rsidR="00BB1DE7" w:rsidRPr="00BB1D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B1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13754" w:rsidRPr="00302A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D13754" w:rsidRPr="00302A81">
              <w:rPr>
                <w:rFonts w:ascii="Times New Roman" w:hAnsi="Times New Roman"/>
                <w:sz w:val="24"/>
                <w:szCs w:val="24"/>
              </w:rPr>
              <w:t>ос</w:t>
            </w:r>
            <w:r w:rsidR="002F4C91" w:rsidRPr="00302A81">
              <w:rPr>
                <w:rFonts w:ascii="Times New Roman" w:hAnsi="Times New Roman"/>
                <w:sz w:val="24"/>
                <w:szCs w:val="24"/>
              </w:rPr>
              <w:t>тупивший от ведущего</w:t>
            </w:r>
            <w:r w:rsidR="00D13754" w:rsidRPr="00302A81">
              <w:rPr>
                <w:rFonts w:ascii="Times New Roman" w:hAnsi="Times New Roman"/>
                <w:sz w:val="24"/>
                <w:szCs w:val="24"/>
              </w:rPr>
              <w:t xml:space="preserve"> специалиста</w:t>
            </w:r>
            <w:r w:rsidR="002A021B" w:rsidRPr="00302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021B" w:rsidRPr="00302A81"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 w:rsidR="002A021B" w:rsidRPr="00302A81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 w:rsidR="00D13754" w:rsidRPr="00302A81">
              <w:rPr>
                <w:rFonts w:ascii="Times New Roman" w:hAnsi="Times New Roman"/>
                <w:sz w:val="24"/>
                <w:szCs w:val="24"/>
              </w:rPr>
              <w:t xml:space="preserve"> администрации Советского сельского поселения </w:t>
            </w:r>
            <w:proofErr w:type="spellStart"/>
            <w:r w:rsidR="00D13754" w:rsidRPr="00302A81">
              <w:rPr>
                <w:rFonts w:ascii="Times New Roman" w:hAnsi="Times New Roman"/>
                <w:sz w:val="24"/>
                <w:szCs w:val="24"/>
              </w:rPr>
              <w:t>Новок</w:t>
            </w:r>
            <w:r w:rsidR="002F4C91" w:rsidRPr="00302A81">
              <w:rPr>
                <w:rFonts w:ascii="Times New Roman" w:hAnsi="Times New Roman"/>
                <w:sz w:val="24"/>
                <w:szCs w:val="24"/>
              </w:rPr>
              <w:t>у</w:t>
            </w:r>
            <w:r w:rsidR="00A5419C" w:rsidRPr="00302A81">
              <w:rPr>
                <w:rFonts w:ascii="Times New Roman" w:hAnsi="Times New Roman"/>
                <w:sz w:val="24"/>
                <w:szCs w:val="24"/>
              </w:rPr>
              <w:t>банского</w:t>
            </w:r>
            <w:proofErr w:type="spellEnd"/>
            <w:r w:rsidR="00A5419C" w:rsidRPr="00302A81">
              <w:rPr>
                <w:rFonts w:ascii="Times New Roman" w:hAnsi="Times New Roman"/>
                <w:sz w:val="24"/>
                <w:szCs w:val="24"/>
              </w:rPr>
              <w:t xml:space="preserve"> района Еременко Л.В.</w:t>
            </w:r>
            <w:r w:rsidR="00D13754" w:rsidRPr="00302A81">
              <w:rPr>
                <w:rFonts w:ascii="Times New Roman" w:hAnsi="Times New Roman"/>
                <w:sz w:val="24"/>
                <w:szCs w:val="24"/>
              </w:rPr>
              <w:t xml:space="preserve"> – разработчика проекта установил следующее:</w:t>
            </w:r>
          </w:p>
        </w:tc>
      </w:tr>
      <w:tr w:rsidR="00D13754" w:rsidRPr="002A021B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302A81" w:rsidRDefault="00FA367A" w:rsidP="00302A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A8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13754" w:rsidRPr="00302A81">
              <w:rPr>
                <w:rFonts w:ascii="Times New Roman" w:hAnsi="Times New Roman"/>
                <w:sz w:val="24"/>
                <w:szCs w:val="24"/>
              </w:rPr>
              <w:t>1. Проект нормативного правового акта размещен на официальном сайте администрации Советского сельского поселения Новокубанского района, в подразделе «Документы» раздела «</w:t>
            </w:r>
            <w:proofErr w:type="spellStart"/>
            <w:r w:rsidR="00D13754" w:rsidRPr="00302A81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="00D13754" w:rsidRPr="00302A81">
              <w:rPr>
                <w:rFonts w:ascii="Times New Roman" w:hAnsi="Times New Roman"/>
                <w:sz w:val="24"/>
                <w:szCs w:val="24"/>
              </w:rPr>
              <w:t xml:space="preserve"> экспертиза», для проведения независимой </w:t>
            </w:r>
            <w:proofErr w:type="spellStart"/>
            <w:r w:rsidR="00D13754" w:rsidRPr="00302A81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="00D13754" w:rsidRPr="00302A81">
              <w:rPr>
                <w:rFonts w:ascii="Times New Roman" w:hAnsi="Times New Roman"/>
                <w:sz w:val="24"/>
                <w:szCs w:val="24"/>
              </w:rPr>
              <w:t xml:space="preserve"> экспертизы проектов нормативных правовых актов администрации Советского сельского поселения Новокубанского района.</w:t>
            </w:r>
          </w:p>
          <w:p w:rsidR="00D13754" w:rsidRPr="00302A81" w:rsidRDefault="002A021B" w:rsidP="00302A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A8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13754" w:rsidRPr="00302A81">
              <w:rPr>
                <w:rFonts w:ascii="Times New Roman" w:hAnsi="Times New Roman"/>
                <w:sz w:val="24"/>
                <w:szCs w:val="24"/>
              </w:rPr>
              <w:t xml:space="preserve">В срок, установленный пунктом 2.5 Порядка </w:t>
            </w:r>
            <w:proofErr w:type="spellStart"/>
            <w:r w:rsidR="00D13754" w:rsidRPr="00302A81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="00D13754" w:rsidRPr="00302A81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администрации Советского сельского поселения Новокубанского района и их проектов, утвержденного постановлением администрации Советского сельского поселения Новокубанского района от 23.12.2015 года № 338, от независимых экспертов заключения не поступали.</w:t>
            </w:r>
          </w:p>
          <w:p w:rsidR="00D13754" w:rsidRPr="00302A81" w:rsidRDefault="00FA367A" w:rsidP="00302A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A8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13754" w:rsidRPr="00302A81">
              <w:rPr>
                <w:rFonts w:ascii="Times New Roman" w:hAnsi="Times New Roman"/>
                <w:sz w:val="24"/>
                <w:szCs w:val="24"/>
              </w:rPr>
              <w:t xml:space="preserve">2. В ходе </w:t>
            </w:r>
            <w:proofErr w:type="spellStart"/>
            <w:r w:rsidR="00D13754" w:rsidRPr="00302A81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="00D13754" w:rsidRPr="00302A81">
              <w:rPr>
                <w:rFonts w:ascii="Times New Roman" w:hAnsi="Times New Roman"/>
                <w:sz w:val="24"/>
                <w:szCs w:val="24"/>
              </w:rPr>
              <w:t xml:space="preserve"> экспертизы проекта нормативного правового акта </w:t>
            </w:r>
            <w:proofErr w:type="spellStart"/>
            <w:r w:rsidR="00D13754" w:rsidRPr="00302A81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="00D13754" w:rsidRPr="00302A81">
              <w:rPr>
                <w:rFonts w:ascii="Times New Roman" w:hAnsi="Times New Roman"/>
                <w:sz w:val="24"/>
                <w:szCs w:val="24"/>
              </w:rPr>
              <w:t xml:space="preserve"> факторы не обнаружены.</w:t>
            </w:r>
          </w:p>
        </w:tc>
      </w:tr>
      <w:tr w:rsidR="00D13754" w:rsidRPr="002A021B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FA367A" w:rsidP="00302A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13754" w:rsidRPr="002A021B">
              <w:rPr>
                <w:rFonts w:ascii="Times New Roman" w:hAnsi="Times New Roman"/>
                <w:sz w:val="24"/>
                <w:szCs w:val="24"/>
              </w:rPr>
              <w:t>3. Проект нормативного правового акта  может быть рекомендован для официального принятия.</w:t>
            </w:r>
          </w:p>
          <w:p w:rsidR="00D13754" w:rsidRPr="002A021B" w:rsidRDefault="00D13754" w:rsidP="00302A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0C7" w:rsidRPr="002A021B" w:rsidRDefault="00CD50C7" w:rsidP="00302A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0C7" w:rsidRPr="002A021B" w:rsidRDefault="00CD50C7" w:rsidP="00302A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2A021B" w:rsidTr="00B262D3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2D3" w:rsidRPr="002A021B" w:rsidRDefault="00B71B72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2A021B"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 w:rsidRPr="002A021B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="00D13754" w:rsidRPr="002A021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Советского сельского поселения Новокубанского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Ю.В.Меснянкин</w:t>
            </w:r>
          </w:p>
        </w:tc>
      </w:tr>
      <w:tr w:rsidR="00D13754" w:rsidRPr="002A021B" w:rsidTr="00B262D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AB2E16" w:rsidRPr="002A021B" w:rsidRDefault="00AB2E16" w:rsidP="002A021B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AB2E16" w:rsidRPr="002A021B" w:rsidSect="001B3B8B">
      <w:type w:val="continuous"/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3754"/>
    <w:rsid w:val="00025277"/>
    <w:rsid w:val="000501EA"/>
    <w:rsid w:val="00063247"/>
    <w:rsid w:val="0007674D"/>
    <w:rsid w:val="000779FD"/>
    <w:rsid w:val="000A3057"/>
    <w:rsid w:val="00173829"/>
    <w:rsid w:val="001B3B8B"/>
    <w:rsid w:val="001E0C71"/>
    <w:rsid w:val="00217980"/>
    <w:rsid w:val="002A021B"/>
    <w:rsid w:val="002F4C91"/>
    <w:rsid w:val="003015DA"/>
    <w:rsid w:val="00302A81"/>
    <w:rsid w:val="003210A0"/>
    <w:rsid w:val="00340293"/>
    <w:rsid w:val="00345A6B"/>
    <w:rsid w:val="003553FA"/>
    <w:rsid w:val="003819FD"/>
    <w:rsid w:val="00396270"/>
    <w:rsid w:val="003D37D0"/>
    <w:rsid w:val="003D6591"/>
    <w:rsid w:val="003E6814"/>
    <w:rsid w:val="00406E57"/>
    <w:rsid w:val="00443002"/>
    <w:rsid w:val="004561E5"/>
    <w:rsid w:val="004A47C4"/>
    <w:rsid w:val="004B1340"/>
    <w:rsid w:val="004C601C"/>
    <w:rsid w:val="004E3670"/>
    <w:rsid w:val="004F7EE5"/>
    <w:rsid w:val="00517669"/>
    <w:rsid w:val="005219F9"/>
    <w:rsid w:val="005B1EC2"/>
    <w:rsid w:val="00631DC5"/>
    <w:rsid w:val="00657250"/>
    <w:rsid w:val="0069267F"/>
    <w:rsid w:val="007049A1"/>
    <w:rsid w:val="007221B0"/>
    <w:rsid w:val="0073696E"/>
    <w:rsid w:val="007561B2"/>
    <w:rsid w:val="00757D51"/>
    <w:rsid w:val="007801B0"/>
    <w:rsid w:val="007A359A"/>
    <w:rsid w:val="007E1BB2"/>
    <w:rsid w:val="00807093"/>
    <w:rsid w:val="00825A8A"/>
    <w:rsid w:val="00870132"/>
    <w:rsid w:val="00893A87"/>
    <w:rsid w:val="008C46D2"/>
    <w:rsid w:val="008C50E9"/>
    <w:rsid w:val="009066AA"/>
    <w:rsid w:val="00927C95"/>
    <w:rsid w:val="009B262D"/>
    <w:rsid w:val="00A04E5B"/>
    <w:rsid w:val="00A06385"/>
    <w:rsid w:val="00A12480"/>
    <w:rsid w:val="00A358F0"/>
    <w:rsid w:val="00A47B93"/>
    <w:rsid w:val="00A5419C"/>
    <w:rsid w:val="00A5792E"/>
    <w:rsid w:val="00AB2E16"/>
    <w:rsid w:val="00AC6EA1"/>
    <w:rsid w:val="00AE291F"/>
    <w:rsid w:val="00B262D3"/>
    <w:rsid w:val="00B35ED0"/>
    <w:rsid w:val="00B41ECE"/>
    <w:rsid w:val="00B71B72"/>
    <w:rsid w:val="00B81043"/>
    <w:rsid w:val="00B8292F"/>
    <w:rsid w:val="00B9632C"/>
    <w:rsid w:val="00BA3DED"/>
    <w:rsid w:val="00BB1DE7"/>
    <w:rsid w:val="00BD1EB9"/>
    <w:rsid w:val="00C1351B"/>
    <w:rsid w:val="00C65671"/>
    <w:rsid w:val="00C807D7"/>
    <w:rsid w:val="00CD47BA"/>
    <w:rsid w:val="00CD50C7"/>
    <w:rsid w:val="00CE4956"/>
    <w:rsid w:val="00D13754"/>
    <w:rsid w:val="00D63ECE"/>
    <w:rsid w:val="00DB0A45"/>
    <w:rsid w:val="00DC2974"/>
    <w:rsid w:val="00E17F5B"/>
    <w:rsid w:val="00E57616"/>
    <w:rsid w:val="00E6020B"/>
    <w:rsid w:val="00E70D1A"/>
    <w:rsid w:val="00EC32C5"/>
    <w:rsid w:val="00F04187"/>
    <w:rsid w:val="00F10E2C"/>
    <w:rsid w:val="00F52BD0"/>
    <w:rsid w:val="00FA367A"/>
    <w:rsid w:val="00FB2AFF"/>
    <w:rsid w:val="00FD476A"/>
    <w:rsid w:val="00FE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4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BB1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2A81"/>
    <w:pPr>
      <w:keepNext/>
      <w:spacing w:after="0" w:line="240" w:lineRule="auto"/>
      <w:ind w:firstLine="851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75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54"/>
    <w:rPr>
      <w:rFonts w:ascii="Tahoma" w:eastAsia="Calibri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uiPriority w:val="99"/>
    <w:rsid w:val="00A5419C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A5419C"/>
    <w:pPr>
      <w:shd w:val="clear" w:color="auto" w:fill="FFFFFF"/>
      <w:spacing w:after="300" w:line="298" w:lineRule="exact"/>
      <w:outlineLvl w:val="2"/>
    </w:pPr>
    <w:rPr>
      <w:rFonts w:ascii="Times New Roman" w:eastAsiaTheme="minorHAnsi" w:hAnsi="Times New Roman" w:cstheme="minorBidi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302A81"/>
    <w:rPr>
      <w:rFonts w:eastAsia="Times New Roman" w:cs="Times New Roman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302A81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B1DE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2020-03-02T11:19:00Z</cp:lastPrinted>
  <dcterms:created xsi:type="dcterms:W3CDTF">2020-03-02T11:20:00Z</dcterms:created>
  <dcterms:modified xsi:type="dcterms:W3CDTF">2020-03-02T11:20:00Z</dcterms:modified>
</cp:coreProperties>
</file>