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000"/>
      </w:tblPr>
      <w:tblGrid>
        <w:gridCol w:w="4782"/>
        <w:gridCol w:w="5141"/>
      </w:tblGrid>
      <w:tr w:rsidR="00687DD1" w:rsidRPr="00860833" w:rsidTr="001C7335">
        <w:trPr>
          <w:trHeight w:val="900"/>
        </w:trPr>
        <w:tc>
          <w:tcPr>
            <w:tcW w:w="9923" w:type="dxa"/>
            <w:gridSpan w:val="2"/>
            <w:vAlign w:val="bottom"/>
          </w:tcPr>
          <w:p w:rsidR="00687DD1" w:rsidRPr="00860833" w:rsidRDefault="00CC2F01" w:rsidP="00470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687DD1" w:rsidRPr="00860833" w:rsidTr="001C7335">
        <w:trPr>
          <w:trHeight w:val="327"/>
        </w:trPr>
        <w:tc>
          <w:tcPr>
            <w:tcW w:w="9923" w:type="dxa"/>
            <w:gridSpan w:val="2"/>
            <w:vAlign w:val="bottom"/>
          </w:tcPr>
          <w:p w:rsidR="00687DD1" w:rsidRPr="00211892" w:rsidRDefault="00BE3A58" w:rsidP="00A80E98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СОВЕТ</w:t>
            </w:r>
          </w:p>
        </w:tc>
      </w:tr>
      <w:tr w:rsidR="00A80E98" w:rsidRPr="00860833" w:rsidTr="001C7335">
        <w:trPr>
          <w:trHeight w:val="319"/>
        </w:trPr>
        <w:tc>
          <w:tcPr>
            <w:tcW w:w="9923" w:type="dxa"/>
            <w:gridSpan w:val="2"/>
            <w:vAlign w:val="bottom"/>
          </w:tcPr>
          <w:p w:rsidR="00A80E98" w:rsidRPr="00211892" w:rsidRDefault="0062127F" w:rsidP="00A80E98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КОВАЛЕВСКОГО СЕЛЬСКОГО ПОСЕЛЕНИЯ</w:t>
            </w:r>
          </w:p>
        </w:tc>
      </w:tr>
      <w:tr w:rsidR="00687DD1" w:rsidRPr="00860833" w:rsidTr="001C7335">
        <w:trPr>
          <w:trHeight w:val="267"/>
        </w:trPr>
        <w:tc>
          <w:tcPr>
            <w:tcW w:w="9923" w:type="dxa"/>
            <w:gridSpan w:val="2"/>
            <w:vAlign w:val="bottom"/>
          </w:tcPr>
          <w:p w:rsidR="00267A4A" w:rsidRPr="00E64369" w:rsidRDefault="0062127F" w:rsidP="00A80E98">
            <w:pPr>
              <w:pStyle w:val="2"/>
              <w:spacing w:line="204" w:lineRule="auto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НОВОКУБАНСКОГО</w:t>
            </w:r>
            <w:r w:rsidR="004B1052" w:rsidRPr="00E64369">
              <w:rPr>
                <w:spacing w:val="20"/>
                <w:sz w:val="28"/>
                <w:szCs w:val="28"/>
              </w:rPr>
              <w:t xml:space="preserve">  РАЙОН</w:t>
            </w:r>
            <w:r>
              <w:rPr>
                <w:spacing w:val="20"/>
                <w:sz w:val="28"/>
                <w:szCs w:val="28"/>
              </w:rPr>
              <w:t>А</w:t>
            </w:r>
          </w:p>
          <w:p w:rsidR="001E1CD4" w:rsidRPr="00211892" w:rsidRDefault="001E1CD4" w:rsidP="00A80E98">
            <w:pPr>
              <w:spacing w:line="204" w:lineRule="auto"/>
              <w:jc w:val="center"/>
              <w:rPr>
                <w:b/>
                <w:caps/>
                <w:spacing w:val="12"/>
                <w:sz w:val="2"/>
                <w:szCs w:val="28"/>
              </w:rPr>
            </w:pPr>
          </w:p>
        </w:tc>
      </w:tr>
      <w:tr w:rsidR="00267A4A" w:rsidRPr="00A80E98" w:rsidTr="001C7335">
        <w:trPr>
          <w:trHeight w:val="439"/>
        </w:trPr>
        <w:tc>
          <w:tcPr>
            <w:tcW w:w="9923" w:type="dxa"/>
            <w:gridSpan w:val="2"/>
            <w:vAlign w:val="bottom"/>
          </w:tcPr>
          <w:p w:rsidR="00267A4A" w:rsidRPr="00211892" w:rsidRDefault="00BE3A58" w:rsidP="00470CF0">
            <w:pPr>
              <w:pStyle w:val="1"/>
              <w:rPr>
                <w:spacing w:val="20"/>
                <w:sz w:val="38"/>
                <w:szCs w:val="38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  <w:szCs w:val="38"/>
              </w:rPr>
              <w:t>РЕШЕНИЕ</w:t>
            </w:r>
          </w:p>
        </w:tc>
      </w:tr>
      <w:tr w:rsidR="003D2439" w:rsidRPr="00A80E98" w:rsidTr="001C7335">
        <w:trPr>
          <w:trHeight w:val="345"/>
        </w:trPr>
        <w:tc>
          <w:tcPr>
            <w:tcW w:w="4782" w:type="dxa"/>
            <w:vAlign w:val="bottom"/>
          </w:tcPr>
          <w:p w:rsidR="003D2439" w:rsidRPr="00A80E98" w:rsidRDefault="003D2439" w:rsidP="00CC2F01">
            <w:pPr>
              <w:rPr>
                <w:sz w:val="28"/>
                <w:szCs w:val="24"/>
              </w:rPr>
            </w:pPr>
            <w:r w:rsidRPr="00A80E98">
              <w:rPr>
                <w:sz w:val="28"/>
              </w:rPr>
              <w:t xml:space="preserve">от </w:t>
            </w:r>
            <w:r w:rsidR="00CC2F01">
              <w:rPr>
                <w:sz w:val="28"/>
              </w:rPr>
              <w:t>_____________</w:t>
            </w:r>
          </w:p>
        </w:tc>
        <w:tc>
          <w:tcPr>
            <w:tcW w:w="5141" w:type="dxa"/>
            <w:vAlign w:val="bottom"/>
          </w:tcPr>
          <w:p w:rsidR="003D2439" w:rsidRPr="00A80E98" w:rsidRDefault="006A2723" w:rsidP="0005006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                                        </w:t>
            </w:r>
            <w:r w:rsidR="003D2439" w:rsidRPr="00A80E98">
              <w:rPr>
                <w:sz w:val="28"/>
              </w:rPr>
              <w:t>№</w:t>
            </w:r>
            <w:r w:rsidR="00CC2F01">
              <w:rPr>
                <w:sz w:val="28"/>
              </w:rPr>
              <w:t>_______</w:t>
            </w:r>
          </w:p>
        </w:tc>
      </w:tr>
      <w:tr w:rsidR="00687DD1" w:rsidRPr="00A80E98" w:rsidTr="001C7335">
        <w:trPr>
          <w:trHeight w:val="345"/>
        </w:trPr>
        <w:tc>
          <w:tcPr>
            <w:tcW w:w="9923" w:type="dxa"/>
            <w:gridSpan w:val="2"/>
            <w:vAlign w:val="bottom"/>
          </w:tcPr>
          <w:p w:rsidR="00687DD1" w:rsidRPr="00A80E98" w:rsidRDefault="0062127F">
            <w:pPr>
              <w:jc w:val="center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с</w:t>
            </w:r>
            <w:proofErr w:type="gramStart"/>
            <w:r>
              <w:rPr>
                <w:sz w:val="28"/>
                <w:szCs w:val="24"/>
              </w:rPr>
              <w:t>.К</w:t>
            </w:r>
            <w:proofErr w:type="gramEnd"/>
            <w:r>
              <w:rPr>
                <w:sz w:val="28"/>
                <w:szCs w:val="24"/>
              </w:rPr>
              <w:t>овалевское</w:t>
            </w:r>
            <w:proofErr w:type="spellEnd"/>
          </w:p>
        </w:tc>
      </w:tr>
    </w:tbl>
    <w:p w:rsidR="00687DD1" w:rsidRDefault="00687DD1">
      <w:pPr>
        <w:rPr>
          <w:sz w:val="28"/>
          <w:szCs w:val="28"/>
        </w:rPr>
      </w:pPr>
    </w:p>
    <w:p w:rsidR="00236558" w:rsidRDefault="00236558">
      <w:pPr>
        <w:rPr>
          <w:sz w:val="28"/>
          <w:szCs w:val="28"/>
        </w:rPr>
      </w:pPr>
    </w:p>
    <w:p w:rsidR="00C57559" w:rsidRDefault="00C57559" w:rsidP="00C57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Ковалевского сельского поселения </w:t>
      </w:r>
      <w:proofErr w:type="spellStart"/>
      <w:r>
        <w:rPr>
          <w:b/>
          <w:sz w:val="28"/>
          <w:szCs w:val="28"/>
        </w:rPr>
        <w:t>Новокубанского</w:t>
      </w:r>
      <w:proofErr w:type="spellEnd"/>
      <w:r>
        <w:rPr>
          <w:b/>
          <w:sz w:val="28"/>
          <w:szCs w:val="28"/>
        </w:rPr>
        <w:t xml:space="preserve"> района от 23 сентября 2016 года № 146 «О налоге на имущество физических лиц»</w:t>
      </w:r>
    </w:p>
    <w:p w:rsidR="00C57559" w:rsidRDefault="00C57559" w:rsidP="00C57559">
      <w:pPr>
        <w:jc w:val="both"/>
        <w:rPr>
          <w:b/>
          <w:sz w:val="28"/>
          <w:szCs w:val="28"/>
        </w:rPr>
      </w:pPr>
    </w:p>
    <w:p w:rsidR="00C57559" w:rsidRPr="00EA558D" w:rsidRDefault="00C57559" w:rsidP="009851CD">
      <w:pPr>
        <w:spacing w:line="264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A558D">
        <w:rPr>
          <w:color w:val="000000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главой 32 Налогового кодекса Российской Федерации,</w:t>
      </w:r>
      <w:r w:rsidR="00EA558D" w:rsidRPr="00EA558D">
        <w:rPr>
          <w:color w:val="000000"/>
          <w:sz w:val="28"/>
          <w:szCs w:val="28"/>
        </w:rPr>
        <w:t xml:space="preserve"> </w:t>
      </w:r>
      <w:r w:rsidR="00EA558D" w:rsidRPr="00EA558D">
        <w:rPr>
          <w:sz w:val="28"/>
          <w:szCs w:val="28"/>
        </w:rPr>
        <w:t>Законом Краснодарского края от 4 апреля 2016 года № 3368-КЗ «Об установлении единой даты начала применения на территории Краснодарского края порядка определения налоговой базы по налогу на имущество физических лиц исходя из кадастровой стоимости объектов</w:t>
      </w:r>
      <w:proofErr w:type="gramEnd"/>
      <w:r w:rsidR="00EA558D" w:rsidRPr="00EA558D">
        <w:rPr>
          <w:sz w:val="28"/>
          <w:szCs w:val="28"/>
        </w:rPr>
        <w:t xml:space="preserve"> налогообложения», руководствуясь Уставом </w:t>
      </w:r>
      <w:r w:rsidR="00EA558D">
        <w:rPr>
          <w:sz w:val="28"/>
          <w:szCs w:val="28"/>
        </w:rPr>
        <w:t xml:space="preserve">Ковалевского </w:t>
      </w:r>
      <w:r w:rsidR="00EA558D" w:rsidRPr="00EA558D">
        <w:rPr>
          <w:sz w:val="28"/>
          <w:szCs w:val="28"/>
        </w:rPr>
        <w:t xml:space="preserve">сельского поселения  </w:t>
      </w:r>
      <w:proofErr w:type="spellStart"/>
      <w:r w:rsidR="00EA558D">
        <w:rPr>
          <w:sz w:val="28"/>
          <w:szCs w:val="28"/>
        </w:rPr>
        <w:t>Новокубанского</w:t>
      </w:r>
      <w:proofErr w:type="spellEnd"/>
      <w:r w:rsidR="00EA558D">
        <w:rPr>
          <w:sz w:val="28"/>
          <w:szCs w:val="28"/>
        </w:rPr>
        <w:t xml:space="preserve"> </w:t>
      </w:r>
      <w:r w:rsidR="00EA558D" w:rsidRPr="00EA558D">
        <w:rPr>
          <w:sz w:val="28"/>
          <w:szCs w:val="28"/>
        </w:rPr>
        <w:t>района</w:t>
      </w:r>
      <w:r w:rsidRPr="00EA558D">
        <w:rPr>
          <w:color w:val="000000"/>
          <w:sz w:val="28"/>
          <w:szCs w:val="28"/>
        </w:rPr>
        <w:t xml:space="preserve"> Совет Ковалевского сельского поселения </w:t>
      </w:r>
      <w:proofErr w:type="spellStart"/>
      <w:r w:rsidRPr="00EA558D">
        <w:rPr>
          <w:color w:val="000000"/>
          <w:sz w:val="28"/>
          <w:szCs w:val="28"/>
        </w:rPr>
        <w:t>Новокубанского</w:t>
      </w:r>
      <w:proofErr w:type="spellEnd"/>
      <w:r w:rsidRPr="00EA558D">
        <w:rPr>
          <w:color w:val="000000"/>
          <w:sz w:val="28"/>
          <w:szCs w:val="28"/>
        </w:rPr>
        <w:t xml:space="preserve"> района </w:t>
      </w:r>
      <w:proofErr w:type="spellStart"/>
      <w:proofErr w:type="gramStart"/>
      <w:r w:rsidRPr="00EA558D">
        <w:rPr>
          <w:color w:val="000000"/>
          <w:sz w:val="28"/>
          <w:szCs w:val="28"/>
        </w:rPr>
        <w:t>р</w:t>
      </w:r>
      <w:proofErr w:type="spellEnd"/>
      <w:proofErr w:type="gramEnd"/>
      <w:r w:rsidR="00E53628" w:rsidRPr="00EA558D">
        <w:rPr>
          <w:color w:val="000000"/>
          <w:sz w:val="28"/>
          <w:szCs w:val="28"/>
        </w:rPr>
        <w:t xml:space="preserve"> </w:t>
      </w:r>
      <w:r w:rsidRPr="00EA558D">
        <w:rPr>
          <w:color w:val="000000"/>
          <w:sz w:val="28"/>
          <w:szCs w:val="28"/>
        </w:rPr>
        <w:t>е</w:t>
      </w:r>
      <w:r w:rsidR="00E53628" w:rsidRPr="00EA558D">
        <w:rPr>
          <w:color w:val="000000"/>
          <w:sz w:val="28"/>
          <w:szCs w:val="28"/>
        </w:rPr>
        <w:t xml:space="preserve"> </w:t>
      </w:r>
      <w:proofErr w:type="spellStart"/>
      <w:r w:rsidRPr="00EA558D">
        <w:rPr>
          <w:color w:val="000000"/>
          <w:sz w:val="28"/>
          <w:szCs w:val="28"/>
        </w:rPr>
        <w:t>ш</w:t>
      </w:r>
      <w:proofErr w:type="spellEnd"/>
      <w:r w:rsidR="00E53628" w:rsidRPr="00EA558D">
        <w:rPr>
          <w:color w:val="000000"/>
          <w:sz w:val="28"/>
          <w:szCs w:val="28"/>
        </w:rPr>
        <w:t xml:space="preserve"> </w:t>
      </w:r>
      <w:r w:rsidRPr="00EA558D">
        <w:rPr>
          <w:color w:val="000000"/>
          <w:sz w:val="28"/>
          <w:szCs w:val="28"/>
        </w:rPr>
        <w:t>и</w:t>
      </w:r>
      <w:r w:rsidR="00E53628" w:rsidRPr="00EA558D">
        <w:rPr>
          <w:color w:val="000000"/>
          <w:sz w:val="28"/>
          <w:szCs w:val="28"/>
        </w:rPr>
        <w:t xml:space="preserve"> </w:t>
      </w:r>
      <w:r w:rsidRPr="00EA558D">
        <w:rPr>
          <w:color w:val="000000"/>
          <w:sz w:val="28"/>
          <w:szCs w:val="28"/>
        </w:rPr>
        <w:t>л:</w:t>
      </w:r>
    </w:p>
    <w:p w:rsidR="00CC2F01" w:rsidRDefault="00C57559" w:rsidP="009851CD">
      <w:pPr>
        <w:numPr>
          <w:ilvl w:val="0"/>
          <w:numId w:val="16"/>
        </w:numPr>
        <w:spacing w:line="264" w:lineRule="auto"/>
        <w:ind w:left="0" w:firstLine="709"/>
        <w:jc w:val="both"/>
        <w:rPr>
          <w:color w:val="000000"/>
          <w:sz w:val="28"/>
          <w:szCs w:val="28"/>
        </w:rPr>
      </w:pPr>
      <w:r w:rsidRPr="00EA558D">
        <w:rPr>
          <w:rFonts w:eastAsia="SimSun"/>
          <w:color w:val="000000"/>
          <w:sz w:val="28"/>
          <w:szCs w:val="28"/>
        </w:rPr>
        <w:t xml:space="preserve">Внести </w:t>
      </w:r>
      <w:r w:rsidR="00EA558D" w:rsidRPr="00EA558D">
        <w:rPr>
          <w:rFonts w:eastAsia="SimSun"/>
          <w:color w:val="000000"/>
          <w:sz w:val="28"/>
          <w:szCs w:val="28"/>
        </w:rPr>
        <w:t xml:space="preserve">изменения </w:t>
      </w:r>
      <w:r w:rsidRPr="00EA558D">
        <w:rPr>
          <w:rFonts w:eastAsia="SimSun"/>
          <w:color w:val="000000"/>
          <w:sz w:val="28"/>
          <w:szCs w:val="28"/>
        </w:rPr>
        <w:t>в решение</w:t>
      </w:r>
      <w:r w:rsidRPr="00EA558D">
        <w:rPr>
          <w:color w:val="000000"/>
          <w:sz w:val="28"/>
          <w:szCs w:val="28"/>
        </w:rPr>
        <w:t xml:space="preserve"> Совета Ковалевского сельского поселения </w:t>
      </w:r>
      <w:proofErr w:type="spellStart"/>
      <w:r w:rsidRPr="00EA558D">
        <w:rPr>
          <w:color w:val="000000"/>
          <w:sz w:val="28"/>
          <w:szCs w:val="28"/>
        </w:rPr>
        <w:t>Новокубанского</w:t>
      </w:r>
      <w:proofErr w:type="spellEnd"/>
      <w:r w:rsidRPr="00EA558D">
        <w:rPr>
          <w:color w:val="000000"/>
          <w:sz w:val="28"/>
          <w:szCs w:val="28"/>
        </w:rPr>
        <w:t xml:space="preserve"> района от 23 сентября 2016 года № 146 «О налоге на имущество физических лиц»</w:t>
      </w:r>
      <w:r w:rsidR="00EA558D" w:rsidRPr="00EA558D">
        <w:rPr>
          <w:rFonts w:ascii="Arial" w:hAnsi="Arial" w:cs="Arial"/>
          <w:sz w:val="24"/>
          <w:szCs w:val="24"/>
        </w:rPr>
        <w:t xml:space="preserve"> </w:t>
      </w:r>
      <w:r w:rsidR="00EA558D" w:rsidRPr="00EA558D">
        <w:rPr>
          <w:sz w:val="28"/>
          <w:szCs w:val="28"/>
        </w:rPr>
        <w:t>(далее – Решение):</w:t>
      </w:r>
      <w:r w:rsidRPr="00EA558D">
        <w:rPr>
          <w:color w:val="000000"/>
          <w:sz w:val="28"/>
          <w:szCs w:val="28"/>
        </w:rPr>
        <w:t xml:space="preserve"> </w:t>
      </w:r>
    </w:p>
    <w:p w:rsidR="00EA558D" w:rsidRPr="00CC2F01" w:rsidRDefault="000836E1" w:rsidP="009851CD">
      <w:pPr>
        <w:spacing w:line="264" w:lineRule="auto"/>
        <w:ind w:left="709"/>
        <w:jc w:val="both"/>
        <w:rPr>
          <w:color w:val="000000"/>
          <w:sz w:val="28"/>
          <w:szCs w:val="28"/>
        </w:rPr>
      </w:pPr>
      <w:r w:rsidRPr="00CC2F01">
        <w:rPr>
          <w:color w:val="000000"/>
          <w:sz w:val="28"/>
          <w:szCs w:val="28"/>
        </w:rPr>
        <w:t>п</w:t>
      </w:r>
      <w:r w:rsidR="00CC2F01" w:rsidRPr="00CC2F01">
        <w:rPr>
          <w:color w:val="000000"/>
          <w:sz w:val="28"/>
          <w:szCs w:val="28"/>
        </w:rPr>
        <w:t>одпункт 2</w:t>
      </w:r>
      <w:r w:rsidR="00EA558D" w:rsidRPr="00CC2F01">
        <w:rPr>
          <w:color w:val="000000"/>
          <w:sz w:val="28"/>
          <w:szCs w:val="28"/>
        </w:rPr>
        <w:t xml:space="preserve"> пункта </w:t>
      </w:r>
      <w:r w:rsidR="00C40263" w:rsidRPr="00CC2F01">
        <w:rPr>
          <w:color w:val="000000"/>
          <w:sz w:val="28"/>
          <w:szCs w:val="28"/>
        </w:rPr>
        <w:t>2</w:t>
      </w:r>
      <w:r w:rsidR="00EA558D" w:rsidRPr="00CC2F01">
        <w:rPr>
          <w:color w:val="000000"/>
          <w:sz w:val="28"/>
          <w:szCs w:val="28"/>
        </w:rPr>
        <w:t xml:space="preserve"> Решения </w:t>
      </w:r>
      <w:r w:rsidR="00EA558D" w:rsidRPr="00CC2F01">
        <w:rPr>
          <w:rFonts w:eastAsia="SimSun"/>
          <w:color w:val="000000"/>
          <w:sz w:val="28"/>
          <w:szCs w:val="28"/>
        </w:rPr>
        <w:t>изложить в новой редакции:</w:t>
      </w:r>
    </w:p>
    <w:p w:rsidR="00EA558D" w:rsidRPr="00CC2F01" w:rsidRDefault="00EA558D" w:rsidP="009851CD">
      <w:pPr>
        <w:spacing w:line="264" w:lineRule="auto"/>
        <w:ind w:firstLine="708"/>
        <w:jc w:val="both"/>
        <w:rPr>
          <w:sz w:val="28"/>
          <w:szCs w:val="28"/>
        </w:rPr>
      </w:pPr>
      <w:r w:rsidRPr="00FE6A88">
        <w:rPr>
          <w:sz w:val="28"/>
          <w:szCs w:val="28"/>
        </w:rPr>
        <w:t>«</w:t>
      </w:r>
      <w:r w:rsidR="00CC2F01" w:rsidRPr="00DC6AEE">
        <w:rPr>
          <w:sz w:val="28"/>
          <w:szCs w:val="28"/>
        </w:rPr>
        <w:t xml:space="preserve">2) </w:t>
      </w:r>
      <w:r w:rsidR="00CC2F01">
        <w:rPr>
          <w:sz w:val="28"/>
          <w:szCs w:val="28"/>
        </w:rPr>
        <w:t xml:space="preserve">1,1 </w:t>
      </w:r>
      <w:r w:rsidR="00CC2F01" w:rsidRPr="00DC6AEE">
        <w:rPr>
          <w:sz w:val="28"/>
          <w:szCs w:val="28"/>
        </w:rPr>
        <w:t xml:space="preserve"> процента в отношении объектов налогообложения, включенных в перечень, определяемый в соответствии с пунктом 7 статьи 378.2 НК РФ, в отношении объектов налогообложения предусмотренных абзацем вторым пункта 10 статьи 378.2 НК РФ, а также в отношении объектов налогообложения, кадастровая стоимость каждого из которых превышает 300 000 000 рублей</w:t>
      </w:r>
      <w:proofErr w:type="gramStart"/>
      <w:r w:rsidR="00CC2F01" w:rsidRPr="00DC6AEE">
        <w:rPr>
          <w:sz w:val="28"/>
          <w:szCs w:val="28"/>
        </w:rPr>
        <w:t>;</w:t>
      </w:r>
      <w:r w:rsidR="00FE6A88">
        <w:rPr>
          <w:sz w:val="28"/>
          <w:szCs w:val="28"/>
        </w:rPr>
        <w:t>»</w:t>
      </w:r>
      <w:proofErr w:type="gramEnd"/>
      <w:r w:rsidR="00CC2F01">
        <w:rPr>
          <w:sz w:val="28"/>
          <w:szCs w:val="28"/>
        </w:rPr>
        <w:t>.</w:t>
      </w:r>
    </w:p>
    <w:p w:rsidR="00FE6A88" w:rsidRDefault="00C57559" w:rsidP="009851CD">
      <w:pPr>
        <w:pStyle w:val="a9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EA558D">
        <w:rPr>
          <w:color w:val="000000"/>
          <w:sz w:val="28"/>
          <w:szCs w:val="28"/>
        </w:rPr>
        <w:t>2.</w:t>
      </w:r>
      <w:r w:rsidRPr="00EA558D">
        <w:rPr>
          <w:rFonts w:eastAsia="SimSun"/>
          <w:color w:val="000000"/>
          <w:sz w:val="28"/>
          <w:szCs w:val="28"/>
        </w:rPr>
        <w:t xml:space="preserve"> </w:t>
      </w:r>
      <w:r w:rsidR="00913272" w:rsidRPr="00EA558D">
        <w:rPr>
          <w:rFonts w:eastAsia="SimSun"/>
          <w:color w:val="000000"/>
          <w:sz w:val="28"/>
          <w:szCs w:val="28"/>
        </w:rPr>
        <w:t xml:space="preserve">  </w:t>
      </w:r>
      <w:r w:rsidR="00FE6A88">
        <w:rPr>
          <w:sz w:val="28"/>
          <w:szCs w:val="28"/>
        </w:rPr>
        <w:t xml:space="preserve">Ведущему специалисту администрации Ковалевского сельского поселения </w:t>
      </w:r>
      <w:proofErr w:type="spellStart"/>
      <w:r w:rsidR="00FE6A88">
        <w:rPr>
          <w:sz w:val="28"/>
          <w:szCs w:val="28"/>
        </w:rPr>
        <w:t>Новокубанского</w:t>
      </w:r>
      <w:proofErr w:type="spellEnd"/>
      <w:r w:rsidR="00FE6A88">
        <w:rPr>
          <w:sz w:val="28"/>
          <w:szCs w:val="28"/>
        </w:rPr>
        <w:t xml:space="preserve"> района (Дорошенко)</w:t>
      </w:r>
      <w:r w:rsidR="00FE6A88" w:rsidRPr="005D2530">
        <w:rPr>
          <w:sz w:val="28"/>
          <w:szCs w:val="28"/>
        </w:rPr>
        <w:t> </w:t>
      </w:r>
      <w:r w:rsidR="00FE6A88">
        <w:rPr>
          <w:sz w:val="28"/>
          <w:szCs w:val="28"/>
        </w:rPr>
        <w:t>о</w:t>
      </w:r>
      <w:r w:rsidR="00FE6A88" w:rsidRPr="005D2530">
        <w:rPr>
          <w:sz w:val="28"/>
          <w:szCs w:val="28"/>
        </w:rPr>
        <w:t xml:space="preserve">публиковать настоящее постановление в </w:t>
      </w:r>
      <w:r w:rsidR="00FE6A88">
        <w:rPr>
          <w:sz w:val="28"/>
          <w:szCs w:val="28"/>
        </w:rPr>
        <w:t xml:space="preserve">информационном бюллетене «Вестник Ковалевского сельского поселения </w:t>
      </w:r>
      <w:proofErr w:type="spellStart"/>
      <w:r w:rsidR="00FE6A88">
        <w:rPr>
          <w:sz w:val="28"/>
          <w:szCs w:val="28"/>
        </w:rPr>
        <w:t>Новокубанского</w:t>
      </w:r>
      <w:proofErr w:type="spellEnd"/>
      <w:r w:rsidR="00FE6A88">
        <w:rPr>
          <w:sz w:val="28"/>
          <w:szCs w:val="28"/>
        </w:rPr>
        <w:t xml:space="preserve"> района»</w:t>
      </w:r>
      <w:r w:rsidR="00FE6A88" w:rsidRPr="005D2530">
        <w:rPr>
          <w:sz w:val="28"/>
          <w:szCs w:val="28"/>
        </w:rPr>
        <w:t xml:space="preserve"> и разместить на официальном сайте </w:t>
      </w:r>
      <w:r w:rsidR="00FE6A88">
        <w:rPr>
          <w:sz w:val="28"/>
          <w:szCs w:val="28"/>
        </w:rPr>
        <w:t xml:space="preserve">администрации Ковалевского сельского поселения </w:t>
      </w:r>
      <w:proofErr w:type="spellStart"/>
      <w:r w:rsidR="00FE6A88">
        <w:rPr>
          <w:sz w:val="28"/>
          <w:szCs w:val="28"/>
        </w:rPr>
        <w:t>Новокубанского</w:t>
      </w:r>
      <w:proofErr w:type="spellEnd"/>
      <w:r w:rsidR="00FE6A88">
        <w:rPr>
          <w:sz w:val="28"/>
          <w:szCs w:val="28"/>
        </w:rPr>
        <w:t xml:space="preserve"> района в сети Интернет.</w:t>
      </w:r>
    </w:p>
    <w:p w:rsidR="00EF57C6" w:rsidRPr="00EA558D" w:rsidRDefault="00EF57C6" w:rsidP="009851CD">
      <w:pPr>
        <w:pStyle w:val="a9"/>
        <w:spacing w:line="264" w:lineRule="auto"/>
        <w:ind w:firstLine="1069"/>
        <w:contextualSpacing/>
        <w:jc w:val="both"/>
        <w:rPr>
          <w:color w:val="000000"/>
          <w:sz w:val="28"/>
          <w:szCs w:val="28"/>
        </w:rPr>
        <w:sectPr w:rsidR="00EF57C6" w:rsidRPr="00EA558D" w:rsidSect="00305782">
          <w:pgSz w:w="11907" w:h="16840"/>
          <w:pgMar w:top="1134" w:right="567" w:bottom="1134" w:left="1701" w:header="720" w:footer="720" w:gutter="0"/>
          <w:cols w:space="720"/>
        </w:sectPr>
      </w:pPr>
    </w:p>
    <w:p w:rsidR="00FE6A88" w:rsidRPr="00E95FAD" w:rsidRDefault="009851CD" w:rsidP="009851CD">
      <w:pPr>
        <w:tabs>
          <w:tab w:val="center" w:pos="4677"/>
          <w:tab w:val="left" w:pos="7585"/>
        </w:tabs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3B4FC4">
        <w:rPr>
          <w:rFonts w:eastAsia="SimSun"/>
          <w:color w:val="000000"/>
          <w:sz w:val="28"/>
          <w:szCs w:val="28"/>
        </w:rPr>
        <w:t xml:space="preserve"> </w:t>
      </w:r>
      <w:r w:rsidRPr="005371A1">
        <w:rPr>
          <w:sz w:val="28"/>
          <w:szCs w:val="28"/>
        </w:rPr>
        <w:t>Настоящее Решение вступает в силу со дня его официального опубликования</w:t>
      </w:r>
    </w:p>
    <w:p w:rsidR="00C57559" w:rsidRPr="00EA558D" w:rsidRDefault="00C57559" w:rsidP="00EA558D">
      <w:pPr>
        <w:spacing w:line="226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33"/>
        <w:tblW w:w="0" w:type="auto"/>
        <w:tblLook w:val="01E0"/>
      </w:tblPr>
      <w:tblGrid>
        <w:gridCol w:w="4557"/>
        <w:gridCol w:w="621"/>
        <w:gridCol w:w="4670"/>
      </w:tblGrid>
      <w:tr w:rsidR="00FE6A88" w:rsidRPr="00EA558D" w:rsidTr="00FE6A88">
        <w:trPr>
          <w:trHeight w:val="1560"/>
        </w:trPr>
        <w:tc>
          <w:tcPr>
            <w:tcW w:w="4557" w:type="dxa"/>
            <w:hideMark/>
          </w:tcPr>
          <w:p w:rsidR="00FE6A88" w:rsidRPr="00EA558D" w:rsidRDefault="00E95FAD" w:rsidP="00FE6A88">
            <w:pPr>
              <w:ind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 главы</w:t>
            </w:r>
            <w:r w:rsidR="00FE6A88" w:rsidRPr="00EA558D">
              <w:rPr>
                <w:sz w:val="28"/>
                <w:szCs w:val="28"/>
              </w:rPr>
              <w:t xml:space="preserve"> Ковалевского </w:t>
            </w:r>
          </w:p>
          <w:p w:rsidR="00FE6A88" w:rsidRPr="00EA558D" w:rsidRDefault="00FE6A88" w:rsidP="00FE6A88">
            <w:pPr>
              <w:ind w:hanging="57"/>
              <w:jc w:val="both"/>
              <w:rPr>
                <w:sz w:val="28"/>
                <w:szCs w:val="28"/>
              </w:rPr>
            </w:pPr>
            <w:r w:rsidRPr="00EA558D">
              <w:rPr>
                <w:sz w:val="28"/>
                <w:szCs w:val="28"/>
              </w:rPr>
              <w:t xml:space="preserve">сельского поселения </w:t>
            </w:r>
          </w:p>
          <w:p w:rsidR="00FE6A88" w:rsidRPr="00EA558D" w:rsidRDefault="00FE6A88" w:rsidP="00FE6A88">
            <w:pPr>
              <w:ind w:hanging="57"/>
              <w:jc w:val="both"/>
              <w:rPr>
                <w:sz w:val="28"/>
                <w:szCs w:val="28"/>
              </w:rPr>
            </w:pPr>
            <w:proofErr w:type="spellStart"/>
            <w:r w:rsidRPr="00EA558D">
              <w:rPr>
                <w:sz w:val="28"/>
                <w:szCs w:val="28"/>
              </w:rPr>
              <w:t>Новокубанского</w:t>
            </w:r>
            <w:proofErr w:type="spellEnd"/>
            <w:r w:rsidRPr="00EA558D">
              <w:rPr>
                <w:sz w:val="28"/>
                <w:szCs w:val="28"/>
              </w:rPr>
              <w:t xml:space="preserve"> района</w:t>
            </w:r>
            <w:r w:rsidRPr="00EA558D">
              <w:rPr>
                <w:sz w:val="28"/>
                <w:szCs w:val="28"/>
              </w:rPr>
              <w:tab/>
            </w:r>
            <w:r w:rsidRPr="00EA558D">
              <w:rPr>
                <w:sz w:val="28"/>
                <w:szCs w:val="28"/>
              </w:rPr>
              <w:tab/>
            </w:r>
            <w:r w:rsidRPr="00EA558D">
              <w:rPr>
                <w:sz w:val="28"/>
                <w:szCs w:val="28"/>
              </w:rPr>
              <w:tab/>
            </w:r>
            <w:r w:rsidRPr="00EA558D">
              <w:rPr>
                <w:sz w:val="28"/>
                <w:szCs w:val="28"/>
              </w:rPr>
              <w:tab/>
            </w:r>
            <w:r w:rsidRPr="00EA558D">
              <w:rPr>
                <w:sz w:val="28"/>
                <w:szCs w:val="28"/>
              </w:rPr>
              <w:tab/>
              <w:t xml:space="preserve">                                           </w:t>
            </w:r>
          </w:p>
          <w:p w:rsidR="00FE6A88" w:rsidRPr="00EA558D" w:rsidRDefault="00FE6A88" w:rsidP="00305782">
            <w:pPr>
              <w:widowControl w:val="0"/>
              <w:autoSpaceDE w:val="0"/>
              <w:autoSpaceDN w:val="0"/>
              <w:adjustRightInd w:val="0"/>
              <w:ind w:hanging="57"/>
              <w:jc w:val="both"/>
              <w:rPr>
                <w:sz w:val="28"/>
                <w:szCs w:val="28"/>
              </w:rPr>
            </w:pPr>
            <w:r w:rsidRPr="00EA558D">
              <w:rPr>
                <w:sz w:val="28"/>
                <w:szCs w:val="28"/>
              </w:rPr>
              <w:t xml:space="preserve">                               </w:t>
            </w:r>
            <w:r w:rsidR="00E95FAD">
              <w:rPr>
                <w:sz w:val="28"/>
                <w:szCs w:val="28"/>
              </w:rPr>
              <w:t xml:space="preserve">     </w:t>
            </w:r>
            <w:r w:rsidR="00305782">
              <w:rPr>
                <w:sz w:val="28"/>
                <w:szCs w:val="28"/>
              </w:rPr>
              <w:t xml:space="preserve">Д.Г. </w:t>
            </w:r>
            <w:proofErr w:type="spellStart"/>
            <w:r w:rsidR="00305782">
              <w:rPr>
                <w:sz w:val="28"/>
                <w:szCs w:val="28"/>
              </w:rPr>
              <w:t>Певнев</w:t>
            </w:r>
            <w:proofErr w:type="spellEnd"/>
          </w:p>
        </w:tc>
        <w:tc>
          <w:tcPr>
            <w:tcW w:w="621" w:type="dxa"/>
          </w:tcPr>
          <w:p w:rsidR="00FE6A88" w:rsidRPr="00EA558D" w:rsidRDefault="00FE6A88" w:rsidP="00FE6A88">
            <w:pPr>
              <w:jc w:val="both"/>
              <w:rPr>
                <w:sz w:val="28"/>
                <w:szCs w:val="28"/>
              </w:rPr>
            </w:pPr>
          </w:p>
          <w:p w:rsidR="00FE6A88" w:rsidRPr="00EA558D" w:rsidRDefault="00FE6A88" w:rsidP="00FE6A88">
            <w:pPr>
              <w:jc w:val="both"/>
              <w:rPr>
                <w:sz w:val="28"/>
                <w:szCs w:val="28"/>
              </w:rPr>
            </w:pPr>
          </w:p>
          <w:p w:rsidR="00FE6A88" w:rsidRPr="00EA558D" w:rsidRDefault="00FE6A88" w:rsidP="00FE6A88">
            <w:pPr>
              <w:jc w:val="both"/>
              <w:rPr>
                <w:sz w:val="28"/>
                <w:szCs w:val="28"/>
              </w:rPr>
            </w:pPr>
          </w:p>
          <w:p w:rsidR="00FE6A88" w:rsidRPr="00EA558D" w:rsidRDefault="00FE6A88" w:rsidP="00FE6A88">
            <w:pPr>
              <w:jc w:val="both"/>
              <w:rPr>
                <w:sz w:val="28"/>
                <w:szCs w:val="28"/>
              </w:rPr>
            </w:pPr>
          </w:p>
          <w:p w:rsidR="00FE6A88" w:rsidRPr="00EA558D" w:rsidRDefault="00FE6A88" w:rsidP="00FE6A88">
            <w:pPr>
              <w:jc w:val="both"/>
              <w:rPr>
                <w:sz w:val="28"/>
                <w:szCs w:val="28"/>
              </w:rPr>
            </w:pPr>
          </w:p>
          <w:p w:rsidR="00FE6A88" w:rsidRPr="00EA558D" w:rsidRDefault="00FE6A88" w:rsidP="00FE6A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0" w:type="dxa"/>
            <w:hideMark/>
          </w:tcPr>
          <w:p w:rsidR="00FE6A88" w:rsidRPr="00EA558D" w:rsidRDefault="00FE6A88" w:rsidP="00FE6A88">
            <w:pPr>
              <w:shd w:val="clear" w:color="auto" w:fill="FFFFFF"/>
              <w:tabs>
                <w:tab w:val="left" w:pos="7965"/>
              </w:tabs>
              <w:jc w:val="both"/>
              <w:rPr>
                <w:bCs/>
                <w:sz w:val="28"/>
                <w:szCs w:val="28"/>
              </w:rPr>
            </w:pPr>
            <w:r w:rsidRPr="00EA558D">
              <w:rPr>
                <w:color w:val="000000"/>
                <w:sz w:val="28"/>
                <w:szCs w:val="28"/>
              </w:rPr>
              <w:t xml:space="preserve">Председатель Совета </w:t>
            </w:r>
            <w:r w:rsidRPr="00EA558D">
              <w:rPr>
                <w:sz w:val="28"/>
                <w:szCs w:val="28"/>
              </w:rPr>
              <w:t xml:space="preserve">Ковалевского </w:t>
            </w:r>
            <w:r w:rsidRPr="00EA558D">
              <w:rPr>
                <w:bCs/>
                <w:sz w:val="28"/>
                <w:szCs w:val="28"/>
              </w:rPr>
              <w:t xml:space="preserve"> сельского поселения </w:t>
            </w:r>
          </w:p>
          <w:p w:rsidR="00FE6A88" w:rsidRPr="00EA558D" w:rsidRDefault="00FE6A88" w:rsidP="00FE6A88">
            <w:pPr>
              <w:shd w:val="clear" w:color="auto" w:fill="FFFFFF"/>
              <w:tabs>
                <w:tab w:val="left" w:pos="7965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558D">
              <w:rPr>
                <w:bCs/>
                <w:sz w:val="28"/>
                <w:szCs w:val="28"/>
              </w:rPr>
              <w:t>Новокубанского</w:t>
            </w:r>
            <w:proofErr w:type="spellEnd"/>
            <w:r w:rsidRPr="00EA558D">
              <w:rPr>
                <w:bCs/>
                <w:sz w:val="28"/>
                <w:szCs w:val="28"/>
              </w:rPr>
              <w:t xml:space="preserve"> района</w:t>
            </w:r>
            <w:r w:rsidRPr="00EA558D">
              <w:rPr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  <w:p w:rsidR="00FE6A88" w:rsidRPr="00EA558D" w:rsidRDefault="00FE6A88" w:rsidP="00FE6A88">
            <w:pPr>
              <w:shd w:val="clear" w:color="auto" w:fill="FFFFFF"/>
              <w:tabs>
                <w:tab w:val="left" w:pos="7965"/>
              </w:tabs>
              <w:ind w:left="2124" w:hanging="2124"/>
              <w:jc w:val="both"/>
              <w:rPr>
                <w:color w:val="000000"/>
                <w:sz w:val="28"/>
                <w:szCs w:val="28"/>
              </w:rPr>
            </w:pPr>
            <w:r w:rsidRPr="00EA558D">
              <w:rPr>
                <w:color w:val="000000"/>
                <w:sz w:val="28"/>
                <w:szCs w:val="28"/>
              </w:rPr>
              <w:t xml:space="preserve">                                   </w:t>
            </w:r>
          </w:p>
          <w:p w:rsidR="00FE6A88" w:rsidRPr="00EA558D" w:rsidRDefault="00FE6A88" w:rsidP="00FE6A88">
            <w:pPr>
              <w:widowControl w:val="0"/>
              <w:shd w:val="clear" w:color="auto" w:fill="FFFFFF"/>
              <w:tabs>
                <w:tab w:val="left" w:pos="7965"/>
              </w:tabs>
              <w:autoSpaceDE w:val="0"/>
              <w:autoSpaceDN w:val="0"/>
              <w:adjustRightInd w:val="0"/>
              <w:ind w:left="2124" w:hanging="2124"/>
              <w:jc w:val="both"/>
              <w:rPr>
                <w:sz w:val="28"/>
                <w:szCs w:val="28"/>
              </w:rPr>
            </w:pPr>
            <w:r w:rsidRPr="00EA558D">
              <w:rPr>
                <w:color w:val="000000"/>
                <w:sz w:val="28"/>
                <w:szCs w:val="28"/>
              </w:rPr>
              <w:t xml:space="preserve">                                       В.В. </w:t>
            </w:r>
            <w:proofErr w:type="spellStart"/>
            <w:r w:rsidRPr="00EA558D">
              <w:rPr>
                <w:color w:val="000000"/>
                <w:sz w:val="28"/>
                <w:szCs w:val="28"/>
              </w:rPr>
              <w:t>Лукарин</w:t>
            </w:r>
            <w:proofErr w:type="spellEnd"/>
            <w:r w:rsidRPr="00EA558D">
              <w:rPr>
                <w:color w:val="000000"/>
                <w:sz w:val="28"/>
                <w:szCs w:val="28"/>
              </w:rPr>
              <w:t xml:space="preserve">                      </w:t>
            </w:r>
          </w:p>
        </w:tc>
      </w:tr>
    </w:tbl>
    <w:p w:rsidR="008215E1" w:rsidRDefault="008215E1" w:rsidP="008215E1">
      <w:pPr>
        <w:pStyle w:val="a6"/>
        <w:tabs>
          <w:tab w:val="center" w:pos="4819"/>
          <w:tab w:val="left" w:pos="6915"/>
        </w:tabs>
        <w:rPr>
          <w:b/>
          <w:color w:val="000000"/>
        </w:rPr>
      </w:pPr>
    </w:p>
    <w:p w:rsidR="008215E1" w:rsidRDefault="008215E1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BC3D21" w:rsidRDefault="00BC3D21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50774D" w:rsidRDefault="0050774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D76FE4" w:rsidRDefault="00D76FE4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9851CD" w:rsidRDefault="009851C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9851CD" w:rsidRDefault="009851CD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D76FE4" w:rsidRDefault="00D76FE4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BC3D21" w:rsidRPr="00BC3D21" w:rsidRDefault="00BC3D21" w:rsidP="00BC3D2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8215E1" w:rsidRPr="00991612" w:rsidRDefault="008215E1" w:rsidP="008215E1">
      <w:pPr>
        <w:pStyle w:val="a6"/>
        <w:tabs>
          <w:tab w:val="center" w:pos="4819"/>
          <w:tab w:val="left" w:pos="6915"/>
        </w:tabs>
        <w:rPr>
          <w:b/>
          <w:color w:val="000000"/>
        </w:rPr>
      </w:pPr>
      <w:r w:rsidRPr="00991612">
        <w:rPr>
          <w:b/>
          <w:color w:val="000000"/>
        </w:rPr>
        <w:t>ЛИСТ СОГЛАСОВАНИЯ</w:t>
      </w:r>
    </w:p>
    <w:p w:rsidR="008215E1" w:rsidRPr="00991612" w:rsidRDefault="008215E1" w:rsidP="008215E1">
      <w:pPr>
        <w:jc w:val="center"/>
        <w:rPr>
          <w:color w:val="000000"/>
          <w:sz w:val="28"/>
          <w:szCs w:val="28"/>
        </w:rPr>
      </w:pPr>
      <w:r w:rsidRPr="00991612">
        <w:rPr>
          <w:color w:val="000000"/>
          <w:sz w:val="28"/>
          <w:szCs w:val="28"/>
        </w:rPr>
        <w:t>проекта решения Совета Ковалевского сельского поселения</w:t>
      </w:r>
    </w:p>
    <w:p w:rsidR="008215E1" w:rsidRPr="008215E1" w:rsidRDefault="008215E1" w:rsidP="008215E1">
      <w:pPr>
        <w:jc w:val="center"/>
        <w:rPr>
          <w:sz w:val="28"/>
          <w:szCs w:val="28"/>
        </w:rPr>
      </w:pPr>
      <w:proofErr w:type="spellStart"/>
      <w:r w:rsidRPr="00991612">
        <w:rPr>
          <w:color w:val="000000"/>
          <w:sz w:val="28"/>
          <w:szCs w:val="28"/>
        </w:rPr>
        <w:lastRenderedPageBreak/>
        <w:t>Новокубанского</w:t>
      </w:r>
      <w:proofErr w:type="spellEnd"/>
      <w:r w:rsidRPr="00991612">
        <w:rPr>
          <w:color w:val="000000"/>
          <w:sz w:val="28"/>
          <w:szCs w:val="28"/>
        </w:rPr>
        <w:t xml:space="preserve"> района</w:t>
      </w:r>
      <w:r w:rsidR="009851CD">
        <w:rPr>
          <w:color w:val="000000"/>
          <w:sz w:val="28"/>
          <w:szCs w:val="28"/>
        </w:rPr>
        <w:t xml:space="preserve"> от  «    »                 2020</w:t>
      </w:r>
      <w:r w:rsidRPr="00991612">
        <w:rPr>
          <w:color w:val="000000"/>
          <w:sz w:val="28"/>
          <w:szCs w:val="28"/>
        </w:rPr>
        <w:t xml:space="preserve"> г. </w:t>
      </w:r>
      <w:r w:rsidRPr="008215E1">
        <w:rPr>
          <w:color w:val="000000"/>
          <w:sz w:val="28"/>
          <w:szCs w:val="28"/>
        </w:rPr>
        <w:t xml:space="preserve">№      </w:t>
      </w:r>
      <w:r w:rsidRPr="008215E1">
        <w:rPr>
          <w:color w:val="000000"/>
        </w:rPr>
        <w:t xml:space="preserve"> «</w:t>
      </w:r>
      <w:r w:rsidRPr="008215E1">
        <w:rPr>
          <w:sz w:val="28"/>
          <w:szCs w:val="28"/>
        </w:rPr>
        <w:t xml:space="preserve">О внесении изменений в решение Совета Ковалевского сельского поселения </w:t>
      </w:r>
      <w:proofErr w:type="spellStart"/>
      <w:r w:rsidRPr="008215E1">
        <w:rPr>
          <w:sz w:val="28"/>
          <w:szCs w:val="28"/>
        </w:rPr>
        <w:t>Новокубанского</w:t>
      </w:r>
      <w:proofErr w:type="spellEnd"/>
      <w:r w:rsidRPr="008215E1">
        <w:rPr>
          <w:sz w:val="28"/>
          <w:szCs w:val="28"/>
        </w:rPr>
        <w:t xml:space="preserve"> района от 23 сентября 2016 года № 146 «О налоге на имущество физических лиц»</w:t>
      </w:r>
    </w:p>
    <w:p w:rsidR="008215E1" w:rsidRPr="008215E1" w:rsidRDefault="008215E1" w:rsidP="008215E1">
      <w:pPr>
        <w:jc w:val="center"/>
        <w:rPr>
          <w:color w:val="000000"/>
          <w:sz w:val="28"/>
          <w:szCs w:val="28"/>
        </w:rPr>
      </w:pPr>
    </w:p>
    <w:p w:rsidR="008215E1" w:rsidRPr="008215E1" w:rsidRDefault="008215E1" w:rsidP="008215E1">
      <w:pPr>
        <w:rPr>
          <w:color w:val="000000"/>
          <w:sz w:val="28"/>
          <w:szCs w:val="28"/>
        </w:rPr>
      </w:pPr>
    </w:p>
    <w:p w:rsidR="008215E1" w:rsidRDefault="008215E1" w:rsidP="008215E1">
      <w:pPr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8215E1" w:rsidRDefault="008215E1" w:rsidP="008215E1">
      <w:pPr>
        <w:rPr>
          <w:sz w:val="28"/>
          <w:szCs w:val="28"/>
        </w:rPr>
      </w:pPr>
    </w:p>
    <w:p w:rsidR="008215E1" w:rsidRDefault="008215E1" w:rsidP="008215E1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И.о. главы Ковалевского сельского</w:t>
      </w:r>
      <w:r>
        <w:rPr>
          <w:sz w:val="28"/>
          <w:szCs w:val="28"/>
        </w:rPr>
        <w:br/>
        <w:t xml:space="preserve">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                                               </w:t>
      </w:r>
      <w:proofErr w:type="spellStart"/>
      <w:r w:rsidR="00305782">
        <w:rPr>
          <w:sz w:val="28"/>
          <w:szCs w:val="28"/>
        </w:rPr>
        <w:t>Д.Г.Певнев</w:t>
      </w:r>
      <w:proofErr w:type="spellEnd"/>
    </w:p>
    <w:p w:rsidR="008215E1" w:rsidRDefault="008215E1" w:rsidP="008215E1">
      <w:pPr>
        <w:rPr>
          <w:sz w:val="28"/>
          <w:szCs w:val="28"/>
        </w:rPr>
      </w:pPr>
    </w:p>
    <w:p w:rsidR="008215E1" w:rsidRDefault="008215E1" w:rsidP="008215E1">
      <w:pPr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8215E1" w:rsidRDefault="008215E1" w:rsidP="00821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экономики и финансов </w:t>
      </w:r>
    </w:p>
    <w:p w:rsidR="008215E1" w:rsidRDefault="008215E1" w:rsidP="008215E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Ковалевского сельского поселения</w:t>
      </w:r>
    </w:p>
    <w:p w:rsidR="008215E1" w:rsidRDefault="008215E1" w:rsidP="008215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</w:t>
      </w:r>
    </w:p>
    <w:p w:rsidR="008215E1" w:rsidRDefault="008215E1" w:rsidP="008215E1">
      <w:pPr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И.А. </w:t>
      </w:r>
      <w:proofErr w:type="spellStart"/>
      <w:r>
        <w:rPr>
          <w:sz w:val="28"/>
          <w:szCs w:val="28"/>
        </w:rPr>
        <w:t>Игнатущенко</w:t>
      </w:r>
      <w:proofErr w:type="spellEnd"/>
    </w:p>
    <w:p w:rsidR="008215E1" w:rsidRDefault="008215E1" w:rsidP="008215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15E1" w:rsidRDefault="008215E1" w:rsidP="008215E1">
      <w:pPr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8215E1" w:rsidRDefault="008215E1" w:rsidP="008215E1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отдела</w:t>
      </w:r>
    </w:p>
    <w:p w:rsidR="008215E1" w:rsidRDefault="008215E1" w:rsidP="008215E1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экономики и финансов администрации</w:t>
      </w:r>
    </w:p>
    <w:p w:rsidR="008215E1" w:rsidRDefault="008215E1" w:rsidP="008215E1">
      <w:pPr>
        <w:jc w:val="both"/>
        <w:rPr>
          <w:sz w:val="28"/>
          <w:szCs w:val="28"/>
        </w:rPr>
      </w:pPr>
      <w:r>
        <w:rPr>
          <w:sz w:val="28"/>
          <w:szCs w:val="28"/>
        </w:rPr>
        <w:t>Ковалевского сельского поселения</w:t>
      </w:r>
    </w:p>
    <w:p w:rsidR="008215E1" w:rsidRDefault="008215E1" w:rsidP="008215E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Н.В. Дорошенко</w:t>
      </w:r>
    </w:p>
    <w:p w:rsidR="008215E1" w:rsidRDefault="008215E1" w:rsidP="008215E1">
      <w:pPr>
        <w:rPr>
          <w:sz w:val="28"/>
          <w:szCs w:val="28"/>
        </w:rPr>
      </w:pPr>
    </w:p>
    <w:p w:rsidR="008215E1" w:rsidRDefault="008215E1" w:rsidP="008215E1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8215E1" w:rsidRDefault="008215E1" w:rsidP="008215E1">
      <w:pPr>
        <w:jc w:val="both"/>
        <w:rPr>
          <w:sz w:val="28"/>
          <w:szCs w:val="28"/>
        </w:rPr>
      </w:pPr>
    </w:p>
    <w:p w:rsidR="008215E1" w:rsidRDefault="008215E1" w:rsidP="008215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15E1" w:rsidRDefault="008215E1" w:rsidP="008215E1">
      <w:pPr>
        <w:jc w:val="both"/>
        <w:rPr>
          <w:sz w:val="28"/>
          <w:szCs w:val="28"/>
        </w:rPr>
      </w:pPr>
    </w:p>
    <w:p w:rsidR="008215E1" w:rsidRDefault="008215E1" w:rsidP="008215E1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отдела организационно-</w:t>
      </w:r>
    </w:p>
    <w:p w:rsidR="008215E1" w:rsidRDefault="008215E1" w:rsidP="008215E1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правовой работы администрации</w:t>
      </w:r>
    </w:p>
    <w:p w:rsidR="008215E1" w:rsidRDefault="008215E1" w:rsidP="008215E1">
      <w:pPr>
        <w:rPr>
          <w:sz w:val="28"/>
          <w:szCs w:val="28"/>
        </w:rPr>
      </w:pPr>
      <w:r>
        <w:rPr>
          <w:sz w:val="28"/>
          <w:szCs w:val="28"/>
        </w:rPr>
        <w:t>Ковалевского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И.П.Боброва</w:t>
      </w:r>
    </w:p>
    <w:p w:rsidR="008215E1" w:rsidRDefault="008215E1" w:rsidP="008215E1">
      <w:pPr>
        <w:rPr>
          <w:sz w:val="28"/>
          <w:szCs w:val="28"/>
        </w:rPr>
      </w:pPr>
    </w:p>
    <w:p w:rsidR="00E33DD1" w:rsidRPr="00EA558D" w:rsidRDefault="00E33DD1" w:rsidP="00EA558D">
      <w:pPr>
        <w:shd w:val="clear" w:color="auto" w:fill="FFFFFF"/>
        <w:ind w:left="567"/>
        <w:jc w:val="both"/>
        <w:rPr>
          <w:color w:val="333333"/>
          <w:sz w:val="28"/>
          <w:szCs w:val="28"/>
        </w:rPr>
      </w:pPr>
    </w:p>
    <w:sectPr w:rsidR="00E33DD1" w:rsidRPr="00EA558D" w:rsidSect="00EF57C6">
      <w:type w:val="continuous"/>
      <w:pgSz w:w="11907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C27"/>
    <w:multiLevelType w:val="hybridMultilevel"/>
    <w:tmpl w:val="E88A7780"/>
    <w:lvl w:ilvl="0" w:tplc="E8127C32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>
    <w:nsid w:val="052B6F27"/>
    <w:multiLevelType w:val="hybridMultilevel"/>
    <w:tmpl w:val="F496AF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9CA3FF5"/>
    <w:multiLevelType w:val="hybridMultilevel"/>
    <w:tmpl w:val="B57E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81870"/>
    <w:multiLevelType w:val="hybridMultilevel"/>
    <w:tmpl w:val="8FA66700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>
    <w:nsid w:val="0C066524"/>
    <w:multiLevelType w:val="multilevel"/>
    <w:tmpl w:val="D97616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isLgl/>
      <w:lvlText w:val="%1.%2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1"/>
        </w:tabs>
        <w:ind w:left="212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9"/>
        </w:tabs>
        <w:ind w:left="228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57"/>
        </w:tabs>
        <w:ind w:left="24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5">
    <w:nsid w:val="0C1A7F50"/>
    <w:multiLevelType w:val="singleLevel"/>
    <w:tmpl w:val="4DDE9B92"/>
    <w:lvl w:ilvl="0">
      <w:start w:val="1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6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7">
    <w:nsid w:val="21A14CCC"/>
    <w:multiLevelType w:val="hybridMultilevel"/>
    <w:tmpl w:val="DE4823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C676C06"/>
    <w:multiLevelType w:val="multilevel"/>
    <w:tmpl w:val="DC4C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3E6E44CA"/>
    <w:multiLevelType w:val="multilevel"/>
    <w:tmpl w:val="4E0201AC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3F893454"/>
    <w:multiLevelType w:val="multilevel"/>
    <w:tmpl w:val="4E0201AC"/>
    <w:lvl w:ilvl="0">
      <w:start w:val="1"/>
      <w:numFmt w:val="decimal"/>
      <w:lvlText w:val="%1."/>
      <w:lvlJc w:val="left"/>
      <w:pPr>
        <w:ind w:left="3294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2160"/>
      </w:pPr>
      <w:rPr>
        <w:rFonts w:hint="default"/>
      </w:rPr>
    </w:lvl>
  </w:abstractNum>
  <w:abstractNum w:abstractNumId="12">
    <w:nsid w:val="46D06A2D"/>
    <w:multiLevelType w:val="hybridMultilevel"/>
    <w:tmpl w:val="9BCC8E4A"/>
    <w:lvl w:ilvl="0" w:tplc="0ABE6F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4D1B8D"/>
    <w:multiLevelType w:val="hybridMultilevel"/>
    <w:tmpl w:val="BF42CED0"/>
    <w:lvl w:ilvl="0" w:tplc="D4F40C7E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EF95B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59CD5800"/>
    <w:multiLevelType w:val="hybridMultilevel"/>
    <w:tmpl w:val="3444A55A"/>
    <w:lvl w:ilvl="0" w:tplc="D8E671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17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2F21EBC"/>
    <w:multiLevelType w:val="hybridMultilevel"/>
    <w:tmpl w:val="A2DECF0C"/>
    <w:lvl w:ilvl="0" w:tplc="BA0866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6"/>
  </w:num>
  <w:num w:numId="5">
    <w:abstractNumId w:val="2"/>
  </w:num>
  <w:num w:numId="6">
    <w:abstractNumId w:val="12"/>
  </w:num>
  <w:num w:numId="7">
    <w:abstractNumId w:val="3"/>
  </w:num>
  <w:num w:numId="8">
    <w:abstractNumId w:val="0"/>
  </w:num>
  <w:num w:numId="9">
    <w:abstractNumId w:val="1"/>
  </w:num>
  <w:num w:numId="10">
    <w:abstractNumId w:val="13"/>
  </w:num>
  <w:num w:numId="11">
    <w:abstractNumId w:val="5"/>
  </w:num>
  <w:num w:numId="12">
    <w:abstractNumId w:val="4"/>
  </w:num>
  <w:num w:numId="13">
    <w:abstractNumId w:val="18"/>
  </w:num>
  <w:num w:numId="14">
    <w:abstractNumId w:val="9"/>
  </w:num>
  <w:num w:numId="15">
    <w:abstractNumId w:val="14"/>
  </w:num>
  <w:num w:numId="16">
    <w:abstractNumId w:val="11"/>
  </w:num>
  <w:num w:numId="17">
    <w:abstractNumId w:val="10"/>
  </w:num>
  <w:num w:numId="18">
    <w:abstractNumId w:val="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ED20D5"/>
    <w:rsid w:val="00010AFE"/>
    <w:rsid w:val="00016ABC"/>
    <w:rsid w:val="0005006A"/>
    <w:rsid w:val="00081225"/>
    <w:rsid w:val="000836E1"/>
    <w:rsid w:val="00095BC7"/>
    <w:rsid w:val="000979B1"/>
    <w:rsid w:val="00123E0E"/>
    <w:rsid w:val="00141EE3"/>
    <w:rsid w:val="001C7335"/>
    <w:rsid w:val="001E1CD4"/>
    <w:rsid w:val="00211892"/>
    <w:rsid w:val="00236558"/>
    <w:rsid w:val="00262DEA"/>
    <w:rsid w:val="002659A6"/>
    <w:rsid w:val="00267A4A"/>
    <w:rsid w:val="00283D7D"/>
    <w:rsid w:val="002D75A1"/>
    <w:rsid w:val="002E6FCA"/>
    <w:rsid w:val="002F3E4A"/>
    <w:rsid w:val="00305782"/>
    <w:rsid w:val="003835C8"/>
    <w:rsid w:val="003D2439"/>
    <w:rsid w:val="003F33EB"/>
    <w:rsid w:val="00400225"/>
    <w:rsid w:val="0045491C"/>
    <w:rsid w:val="00454948"/>
    <w:rsid w:val="00470CF0"/>
    <w:rsid w:val="0048400E"/>
    <w:rsid w:val="004877C7"/>
    <w:rsid w:val="004B1052"/>
    <w:rsid w:val="004B53DE"/>
    <w:rsid w:val="004E7122"/>
    <w:rsid w:val="0050774D"/>
    <w:rsid w:val="0062127F"/>
    <w:rsid w:val="00670EB8"/>
    <w:rsid w:val="00687DD1"/>
    <w:rsid w:val="006A2723"/>
    <w:rsid w:val="006D421D"/>
    <w:rsid w:val="006D7E37"/>
    <w:rsid w:val="006F5CDB"/>
    <w:rsid w:val="00761E8D"/>
    <w:rsid w:val="00781FBC"/>
    <w:rsid w:val="007E25F0"/>
    <w:rsid w:val="008215E1"/>
    <w:rsid w:val="008364D6"/>
    <w:rsid w:val="00860833"/>
    <w:rsid w:val="00872852"/>
    <w:rsid w:val="00913272"/>
    <w:rsid w:val="009167D9"/>
    <w:rsid w:val="00953585"/>
    <w:rsid w:val="009558D1"/>
    <w:rsid w:val="00970537"/>
    <w:rsid w:val="009851CD"/>
    <w:rsid w:val="009A3FA4"/>
    <w:rsid w:val="009E2921"/>
    <w:rsid w:val="00A31C22"/>
    <w:rsid w:val="00A60298"/>
    <w:rsid w:val="00A80E98"/>
    <w:rsid w:val="00A906B6"/>
    <w:rsid w:val="00AE45EA"/>
    <w:rsid w:val="00B956D6"/>
    <w:rsid w:val="00BC3D21"/>
    <w:rsid w:val="00BD0911"/>
    <w:rsid w:val="00BE3A58"/>
    <w:rsid w:val="00C018F2"/>
    <w:rsid w:val="00C40263"/>
    <w:rsid w:val="00C50FE5"/>
    <w:rsid w:val="00C57559"/>
    <w:rsid w:val="00CC2F01"/>
    <w:rsid w:val="00CE4642"/>
    <w:rsid w:val="00D233EE"/>
    <w:rsid w:val="00D76FE4"/>
    <w:rsid w:val="00DA2291"/>
    <w:rsid w:val="00DC23AC"/>
    <w:rsid w:val="00E078F1"/>
    <w:rsid w:val="00E33DD1"/>
    <w:rsid w:val="00E53628"/>
    <w:rsid w:val="00E64369"/>
    <w:rsid w:val="00E95FAD"/>
    <w:rsid w:val="00EA558D"/>
    <w:rsid w:val="00EB7952"/>
    <w:rsid w:val="00ED20D5"/>
    <w:rsid w:val="00EF57C6"/>
    <w:rsid w:val="00F14376"/>
    <w:rsid w:val="00F26366"/>
    <w:rsid w:val="00F26B1C"/>
    <w:rsid w:val="00FB3A1B"/>
    <w:rsid w:val="00FE6A88"/>
    <w:rsid w:val="00FF45AF"/>
    <w:rsid w:val="00F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7D9"/>
  </w:style>
  <w:style w:type="paragraph" w:styleId="1">
    <w:name w:val="heading 1"/>
    <w:basedOn w:val="a"/>
    <w:next w:val="a"/>
    <w:qFormat/>
    <w:rsid w:val="009167D9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9167D9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9167D9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167D9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167D9"/>
    <w:pPr>
      <w:keepNext/>
      <w:ind w:firstLine="851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9167D9"/>
  </w:style>
  <w:style w:type="paragraph" w:styleId="a4">
    <w:name w:val="Balloon Text"/>
    <w:basedOn w:val="a"/>
    <w:semiHidden/>
    <w:rsid w:val="009167D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9167D9"/>
    <w:pPr>
      <w:ind w:firstLine="708"/>
      <w:jc w:val="both"/>
    </w:pPr>
    <w:rPr>
      <w:sz w:val="28"/>
      <w:szCs w:val="24"/>
    </w:rPr>
  </w:style>
  <w:style w:type="paragraph" w:styleId="a6">
    <w:name w:val="Title"/>
    <w:basedOn w:val="a"/>
    <w:link w:val="a7"/>
    <w:qFormat/>
    <w:rsid w:val="009167D9"/>
    <w:pPr>
      <w:jc w:val="center"/>
    </w:pPr>
    <w:rPr>
      <w:sz w:val="24"/>
    </w:rPr>
  </w:style>
  <w:style w:type="character" w:styleId="a8">
    <w:name w:val="Hyperlink"/>
    <w:basedOn w:val="a0"/>
    <w:rsid w:val="00283D7D"/>
    <w:rPr>
      <w:color w:val="0000FF"/>
      <w:u w:val="single"/>
    </w:rPr>
  </w:style>
  <w:style w:type="paragraph" w:customStyle="1" w:styleId="u">
    <w:name w:val="u"/>
    <w:basedOn w:val="a"/>
    <w:rsid w:val="00283D7D"/>
    <w:pPr>
      <w:spacing w:before="100" w:beforeAutospacing="1" w:after="100" w:afterAutospacing="1"/>
    </w:pPr>
    <w:rPr>
      <w:sz w:val="24"/>
      <w:szCs w:val="24"/>
    </w:rPr>
  </w:style>
  <w:style w:type="paragraph" w:customStyle="1" w:styleId="r">
    <w:name w:val="r"/>
    <w:basedOn w:val="a"/>
    <w:rsid w:val="00FF45AF"/>
    <w:pPr>
      <w:spacing w:before="100" w:beforeAutospacing="1" w:after="100" w:afterAutospacing="1"/>
    </w:pPr>
    <w:rPr>
      <w:sz w:val="24"/>
      <w:szCs w:val="24"/>
    </w:rPr>
  </w:style>
  <w:style w:type="paragraph" w:customStyle="1" w:styleId="c">
    <w:name w:val="c"/>
    <w:basedOn w:val="a"/>
    <w:rsid w:val="00F2636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5755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ody Text"/>
    <w:basedOn w:val="a"/>
    <w:link w:val="aa"/>
    <w:rsid w:val="00FE6A88"/>
    <w:pPr>
      <w:spacing w:after="120"/>
    </w:pPr>
  </w:style>
  <w:style w:type="character" w:customStyle="1" w:styleId="aa">
    <w:name w:val="Основной текст Знак"/>
    <w:basedOn w:val="a0"/>
    <w:link w:val="a9"/>
    <w:rsid w:val="00FE6A88"/>
  </w:style>
  <w:style w:type="character" w:customStyle="1" w:styleId="a7">
    <w:name w:val="Название Знак"/>
    <w:link w:val="a6"/>
    <w:rsid w:val="008215E1"/>
    <w:rPr>
      <w:sz w:val="24"/>
    </w:rPr>
  </w:style>
  <w:style w:type="paragraph" w:styleId="ab">
    <w:name w:val="List Paragraph"/>
    <w:basedOn w:val="a"/>
    <w:uiPriority w:val="34"/>
    <w:qFormat/>
    <w:rsid w:val="00985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3346</CharactersWithSpaces>
  <SharedDoc>false</SharedDoc>
  <HLinks>
    <vt:vector size="6" baseType="variant"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BOSS</cp:lastModifiedBy>
  <cp:revision>11</cp:revision>
  <cp:lastPrinted>2019-12-25T11:25:00Z</cp:lastPrinted>
  <dcterms:created xsi:type="dcterms:W3CDTF">2019-11-12T13:12:00Z</dcterms:created>
  <dcterms:modified xsi:type="dcterms:W3CDTF">2020-11-23T19:51:00Z</dcterms:modified>
</cp:coreProperties>
</file>