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0" w:type="dxa"/>
        <w:tblInd w:w="-176" w:type="dxa"/>
        <w:tblLook w:val="0000"/>
      </w:tblPr>
      <w:tblGrid>
        <w:gridCol w:w="5066"/>
        <w:gridCol w:w="4994"/>
      </w:tblGrid>
      <w:tr w:rsidR="00687DD1" w:rsidRPr="003E453B" w:rsidTr="00F87F8B">
        <w:trPr>
          <w:trHeight w:val="900"/>
        </w:trPr>
        <w:tc>
          <w:tcPr>
            <w:tcW w:w="10060" w:type="dxa"/>
            <w:gridSpan w:val="2"/>
            <w:vAlign w:val="bottom"/>
          </w:tcPr>
          <w:p w:rsidR="00687DD1" w:rsidRPr="003E453B" w:rsidRDefault="001A6823" w:rsidP="00405E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609600" cy="762000"/>
                  <wp:effectExtent l="0" t="0" r="0" b="0"/>
                  <wp:docPr id="1" name="Рисунок 1" descr="Coat_of_Kovalevsko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at_of_Kovalevsko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374A6">
              <w:rPr>
                <w:color w:val="000000"/>
                <w:sz w:val="28"/>
                <w:szCs w:val="28"/>
              </w:rPr>
              <w:t>проект</w:t>
            </w:r>
          </w:p>
        </w:tc>
      </w:tr>
      <w:tr w:rsidR="00687DD1" w:rsidRPr="003E453B" w:rsidTr="00F87F8B">
        <w:trPr>
          <w:trHeight w:val="327"/>
        </w:trPr>
        <w:tc>
          <w:tcPr>
            <w:tcW w:w="10060" w:type="dxa"/>
            <w:gridSpan w:val="2"/>
            <w:vAlign w:val="bottom"/>
          </w:tcPr>
          <w:p w:rsidR="00687DD1" w:rsidRPr="003E453B" w:rsidRDefault="006F5CDB" w:rsidP="009500E5">
            <w:pPr>
              <w:pStyle w:val="2"/>
              <w:ind w:firstLine="567"/>
              <w:rPr>
                <w:color w:val="000000"/>
                <w:spacing w:val="12"/>
                <w:sz w:val="28"/>
                <w:szCs w:val="28"/>
              </w:rPr>
            </w:pPr>
            <w:r w:rsidRPr="003E453B">
              <w:rPr>
                <w:color w:val="000000"/>
                <w:spacing w:val="12"/>
                <w:sz w:val="28"/>
                <w:szCs w:val="28"/>
              </w:rPr>
              <w:t>АДМИНИСТРАЦИ</w:t>
            </w:r>
            <w:r w:rsidR="00267A4A" w:rsidRPr="003E453B">
              <w:rPr>
                <w:color w:val="000000"/>
                <w:spacing w:val="12"/>
                <w:sz w:val="28"/>
                <w:szCs w:val="28"/>
              </w:rPr>
              <w:t>Я</w:t>
            </w:r>
          </w:p>
        </w:tc>
      </w:tr>
      <w:tr w:rsidR="00A80E98" w:rsidRPr="003E453B" w:rsidTr="00F87F8B">
        <w:trPr>
          <w:trHeight w:val="319"/>
        </w:trPr>
        <w:tc>
          <w:tcPr>
            <w:tcW w:w="10060" w:type="dxa"/>
            <w:gridSpan w:val="2"/>
            <w:vAlign w:val="bottom"/>
          </w:tcPr>
          <w:p w:rsidR="00A80E98" w:rsidRPr="003E453B" w:rsidRDefault="0062127F" w:rsidP="009500E5">
            <w:pPr>
              <w:pStyle w:val="2"/>
              <w:ind w:firstLine="567"/>
              <w:rPr>
                <w:color w:val="000000"/>
                <w:spacing w:val="12"/>
                <w:sz w:val="28"/>
                <w:szCs w:val="28"/>
              </w:rPr>
            </w:pPr>
            <w:r w:rsidRPr="003E453B">
              <w:rPr>
                <w:color w:val="000000"/>
                <w:spacing w:val="12"/>
                <w:sz w:val="28"/>
                <w:szCs w:val="28"/>
              </w:rPr>
              <w:t>КОВАЛЕВСКОГО СЕЛЬСКОГО ПОСЕЛЕНИЯ</w:t>
            </w:r>
          </w:p>
        </w:tc>
      </w:tr>
      <w:tr w:rsidR="00687DD1" w:rsidRPr="003E453B" w:rsidTr="00AC6740">
        <w:trPr>
          <w:trHeight w:val="347"/>
        </w:trPr>
        <w:tc>
          <w:tcPr>
            <w:tcW w:w="10060" w:type="dxa"/>
            <w:gridSpan w:val="2"/>
            <w:vAlign w:val="bottom"/>
          </w:tcPr>
          <w:p w:rsidR="001E1CD4" w:rsidRPr="003E453B" w:rsidRDefault="0062127F" w:rsidP="009500E5">
            <w:pPr>
              <w:pStyle w:val="2"/>
              <w:ind w:firstLine="567"/>
              <w:rPr>
                <w:color w:val="000000"/>
                <w:spacing w:val="20"/>
                <w:sz w:val="28"/>
                <w:szCs w:val="28"/>
              </w:rPr>
            </w:pPr>
            <w:r w:rsidRPr="003E453B">
              <w:rPr>
                <w:color w:val="000000"/>
                <w:spacing w:val="20"/>
                <w:sz w:val="28"/>
                <w:szCs w:val="28"/>
              </w:rPr>
              <w:t>НОВОКУБАНСКОГО</w:t>
            </w:r>
            <w:r w:rsidR="00792AD6">
              <w:rPr>
                <w:color w:val="000000"/>
                <w:spacing w:val="20"/>
                <w:sz w:val="28"/>
                <w:szCs w:val="28"/>
              </w:rPr>
              <w:t xml:space="preserve"> </w:t>
            </w:r>
            <w:r w:rsidR="004B1052" w:rsidRPr="003E453B">
              <w:rPr>
                <w:color w:val="000000"/>
                <w:spacing w:val="20"/>
                <w:sz w:val="28"/>
                <w:szCs w:val="28"/>
              </w:rPr>
              <w:t>РАЙОН</w:t>
            </w:r>
            <w:r w:rsidRPr="003E453B">
              <w:rPr>
                <w:color w:val="000000"/>
                <w:spacing w:val="20"/>
                <w:sz w:val="28"/>
                <w:szCs w:val="28"/>
              </w:rPr>
              <w:t>А</w:t>
            </w:r>
          </w:p>
        </w:tc>
      </w:tr>
      <w:tr w:rsidR="00267A4A" w:rsidRPr="003E453B" w:rsidTr="00F87F8B">
        <w:trPr>
          <w:trHeight w:val="439"/>
        </w:trPr>
        <w:tc>
          <w:tcPr>
            <w:tcW w:w="10060" w:type="dxa"/>
            <w:gridSpan w:val="2"/>
            <w:vAlign w:val="bottom"/>
          </w:tcPr>
          <w:p w:rsidR="00267A4A" w:rsidRPr="00DD3181" w:rsidRDefault="00141EE3" w:rsidP="009500E5">
            <w:pPr>
              <w:pStyle w:val="1"/>
              <w:ind w:firstLine="567"/>
              <w:rPr>
                <w:rFonts w:ascii="Times New Roman" w:hAnsi="Times New Roman"/>
                <w:color w:val="000000"/>
                <w:spacing w:val="20"/>
                <w:sz w:val="36"/>
                <w:szCs w:val="36"/>
              </w:rPr>
            </w:pPr>
            <w:r w:rsidRPr="00DD3181">
              <w:rPr>
                <w:rFonts w:ascii="Times New Roman" w:hAnsi="Times New Roman"/>
                <w:b/>
                <w:color w:val="000000"/>
                <w:spacing w:val="20"/>
                <w:sz w:val="36"/>
                <w:szCs w:val="36"/>
              </w:rPr>
              <w:t>ПОСТАНОВЛЕНИЕ</w:t>
            </w:r>
          </w:p>
        </w:tc>
      </w:tr>
      <w:tr w:rsidR="003D2439" w:rsidRPr="003E453B" w:rsidTr="00F87F8B">
        <w:trPr>
          <w:trHeight w:val="345"/>
        </w:trPr>
        <w:tc>
          <w:tcPr>
            <w:tcW w:w="5066" w:type="dxa"/>
            <w:vAlign w:val="bottom"/>
          </w:tcPr>
          <w:p w:rsidR="003D2439" w:rsidRPr="003E453B" w:rsidRDefault="001374A6" w:rsidP="001374A6">
            <w:pPr>
              <w:ind w:firstLine="56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="003D2439" w:rsidRPr="003E453B"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___________</w:t>
            </w:r>
          </w:p>
        </w:tc>
        <w:tc>
          <w:tcPr>
            <w:tcW w:w="4994" w:type="dxa"/>
            <w:vAlign w:val="bottom"/>
          </w:tcPr>
          <w:p w:rsidR="003D2439" w:rsidRPr="003E453B" w:rsidRDefault="00FA11A7" w:rsidP="001E6A82">
            <w:pPr>
              <w:ind w:firstLine="56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№ </w:t>
            </w:r>
            <w:r w:rsidR="001374A6">
              <w:rPr>
                <w:color w:val="000000"/>
                <w:sz w:val="28"/>
                <w:szCs w:val="28"/>
              </w:rPr>
              <w:t>_____</w:t>
            </w:r>
          </w:p>
        </w:tc>
      </w:tr>
      <w:tr w:rsidR="00687DD1" w:rsidRPr="003E453B" w:rsidTr="00F87F8B">
        <w:trPr>
          <w:trHeight w:val="345"/>
        </w:trPr>
        <w:tc>
          <w:tcPr>
            <w:tcW w:w="10060" w:type="dxa"/>
            <w:gridSpan w:val="2"/>
            <w:vAlign w:val="bottom"/>
          </w:tcPr>
          <w:p w:rsidR="00687DD1" w:rsidRDefault="0062127F" w:rsidP="009500E5">
            <w:pPr>
              <w:ind w:firstLine="567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3E453B">
              <w:rPr>
                <w:color w:val="000000"/>
                <w:sz w:val="28"/>
                <w:szCs w:val="28"/>
              </w:rPr>
              <w:t>с</w:t>
            </w:r>
            <w:proofErr w:type="gramStart"/>
            <w:r w:rsidRPr="003E453B">
              <w:rPr>
                <w:color w:val="000000"/>
                <w:sz w:val="28"/>
                <w:szCs w:val="28"/>
              </w:rPr>
              <w:t>.К</w:t>
            </w:r>
            <w:proofErr w:type="gramEnd"/>
            <w:r w:rsidRPr="003E453B">
              <w:rPr>
                <w:color w:val="000000"/>
                <w:sz w:val="28"/>
                <w:szCs w:val="28"/>
              </w:rPr>
              <w:t>овалевское</w:t>
            </w:r>
            <w:proofErr w:type="spellEnd"/>
          </w:p>
          <w:p w:rsidR="0043671E" w:rsidRPr="003E453B" w:rsidRDefault="0043671E" w:rsidP="009500E5">
            <w:pPr>
              <w:ind w:firstLine="567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9D150B" w:rsidRPr="00E86962" w:rsidRDefault="009D150B" w:rsidP="0043671E">
      <w:pPr>
        <w:autoSpaceDE w:val="0"/>
        <w:autoSpaceDN w:val="0"/>
        <w:adjustRightInd w:val="0"/>
        <w:ind w:firstLine="709"/>
        <w:jc w:val="both"/>
        <w:rPr>
          <w:color w:val="FF0000"/>
          <w:sz w:val="28"/>
        </w:rPr>
      </w:pPr>
      <w:bookmarkStart w:id="0" w:name="_GoBack"/>
      <w:bookmarkEnd w:id="0"/>
    </w:p>
    <w:p w:rsidR="00FA11A7" w:rsidRDefault="000D073D" w:rsidP="000D073D">
      <w:pPr>
        <w:pStyle w:val="4"/>
      </w:pPr>
      <w:r w:rsidRPr="00285344">
        <w:t xml:space="preserve">О размещении нестационарных торговых объектов на территории </w:t>
      </w:r>
      <w:r>
        <w:t>Ковалевского</w:t>
      </w:r>
      <w:r w:rsidRPr="00285344">
        <w:t xml:space="preserve"> сельского поселения </w:t>
      </w:r>
      <w:proofErr w:type="spellStart"/>
      <w:r w:rsidRPr="00285344">
        <w:t>Новокубанского</w:t>
      </w:r>
      <w:proofErr w:type="spellEnd"/>
      <w:r w:rsidRPr="00285344">
        <w:t xml:space="preserve"> района</w:t>
      </w:r>
    </w:p>
    <w:p w:rsidR="000D073D" w:rsidRPr="000D073D" w:rsidRDefault="000D073D" w:rsidP="000D073D"/>
    <w:p w:rsidR="000D073D" w:rsidRPr="000D073D" w:rsidRDefault="000D073D" w:rsidP="00520411">
      <w:pPr>
        <w:spacing w:line="238" w:lineRule="auto"/>
        <w:ind w:firstLine="567"/>
        <w:jc w:val="both"/>
        <w:rPr>
          <w:sz w:val="28"/>
          <w:szCs w:val="28"/>
        </w:rPr>
      </w:pPr>
      <w:proofErr w:type="gramStart"/>
      <w:r w:rsidRPr="000D073D">
        <w:rPr>
          <w:sz w:val="28"/>
          <w:szCs w:val="28"/>
        </w:rPr>
        <w:t>В соответствии с Федеральными законами от 06 октября 2003 года № 131-ФЗ «Об общих принципах организации местного самоуправления в Российской Федерации», от 28 декабря 2009 года № 381-ФЗ «Об основах государственного регулирования торговой деятельности в Российской Федерации», Законом Краснодарского края от 31 мая 2005 года № 879-КЗ «О государственной политике Краснодарского края в сфере торговой деятельности», руководствуясь Методическими рекомендациями по совершенствованию правового регулирования</w:t>
      </w:r>
      <w:proofErr w:type="gramEnd"/>
      <w:r w:rsidRPr="000D073D">
        <w:rPr>
          <w:sz w:val="28"/>
          <w:szCs w:val="28"/>
        </w:rPr>
        <w:t xml:space="preserve"> нестационарной и развозной торговли на уровне субъектов Российской Федерации, содержащихся в письме Министерства промышленности и торговли Российской Федерации от 23 марта 2015 года № ЕВ-5999/08, постановляю:</w:t>
      </w:r>
    </w:p>
    <w:p w:rsidR="000D073D" w:rsidRPr="000D073D" w:rsidRDefault="000D073D" w:rsidP="00520411">
      <w:pPr>
        <w:spacing w:line="238" w:lineRule="auto"/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1. Утвердить:</w:t>
      </w:r>
    </w:p>
    <w:p w:rsidR="000D073D" w:rsidRPr="000D073D" w:rsidRDefault="0082790F" w:rsidP="00520411">
      <w:pPr>
        <w:spacing w:line="238" w:lineRule="auto"/>
        <w:ind w:firstLine="567"/>
        <w:jc w:val="both"/>
        <w:rPr>
          <w:sz w:val="28"/>
          <w:szCs w:val="28"/>
        </w:rPr>
      </w:pPr>
      <w:bookmarkStart w:id="1" w:name="sub_1011"/>
      <w:r>
        <w:rPr>
          <w:sz w:val="28"/>
          <w:szCs w:val="28"/>
        </w:rPr>
        <w:t>1)</w:t>
      </w:r>
      <w:r w:rsidR="000D073D" w:rsidRPr="000D073D">
        <w:rPr>
          <w:sz w:val="28"/>
          <w:szCs w:val="28"/>
        </w:rPr>
        <w:t xml:space="preserve"> Положение о размещении нестационарных торговых объектов на территории </w:t>
      </w:r>
      <w:r w:rsidR="004653A0">
        <w:rPr>
          <w:sz w:val="28"/>
          <w:szCs w:val="28"/>
        </w:rPr>
        <w:t>Ковалевского</w:t>
      </w:r>
      <w:r w:rsidR="000D073D" w:rsidRPr="000D073D">
        <w:rPr>
          <w:sz w:val="28"/>
          <w:szCs w:val="28"/>
        </w:rPr>
        <w:t xml:space="preserve"> сельского поселения </w:t>
      </w:r>
      <w:proofErr w:type="spellStart"/>
      <w:r w:rsidR="000D073D" w:rsidRPr="000D073D">
        <w:rPr>
          <w:sz w:val="28"/>
          <w:szCs w:val="28"/>
        </w:rPr>
        <w:t>Новокубанского</w:t>
      </w:r>
      <w:proofErr w:type="spellEnd"/>
      <w:r w:rsidR="000D073D" w:rsidRPr="000D073D">
        <w:rPr>
          <w:sz w:val="28"/>
          <w:szCs w:val="28"/>
        </w:rPr>
        <w:t xml:space="preserve"> района (</w:t>
      </w:r>
      <w:hyperlink w:anchor="sub_1" w:history="1">
        <w:r w:rsidR="000D073D" w:rsidRPr="000D073D">
          <w:rPr>
            <w:sz w:val="28"/>
            <w:szCs w:val="28"/>
          </w:rPr>
          <w:t>приложение № 1</w:t>
        </w:r>
      </w:hyperlink>
      <w:r w:rsidR="000D073D" w:rsidRPr="000D073D">
        <w:rPr>
          <w:sz w:val="28"/>
          <w:szCs w:val="28"/>
        </w:rPr>
        <w:t>).</w:t>
      </w:r>
    </w:p>
    <w:p w:rsidR="000D073D" w:rsidRPr="000D073D" w:rsidRDefault="0082790F" w:rsidP="00520411">
      <w:pPr>
        <w:spacing w:line="238" w:lineRule="auto"/>
        <w:ind w:firstLine="567"/>
        <w:jc w:val="both"/>
        <w:rPr>
          <w:sz w:val="28"/>
          <w:szCs w:val="28"/>
        </w:rPr>
      </w:pPr>
      <w:bookmarkStart w:id="2" w:name="sub_10012"/>
      <w:bookmarkEnd w:id="1"/>
      <w:r>
        <w:rPr>
          <w:sz w:val="28"/>
          <w:szCs w:val="28"/>
        </w:rPr>
        <w:t>2)</w:t>
      </w:r>
      <w:r w:rsidR="000D073D" w:rsidRPr="000D073D">
        <w:rPr>
          <w:sz w:val="28"/>
          <w:szCs w:val="28"/>
        </w:rPr>
        <w:t xml:space="preserve"> Порядок проведения аукциона на право заключения договора на размещение нестационарного торгового объекта (</w:t>
      </w:r>
      <w:hyperlink w:anchor="sub_3" w:history="1">
        <w:r w:rsidR="000D073D" w:rsidRPr="000D073D">
          <w:rPr>
            <w:sz w:val="28"/>
            <w:szCs w:val="28"/>
          </w:rPr>
          <w:t xml:space="preserve">приложение № </w:t>
        </w:r>
      </w:hyperlink>
      <w:r w:rsidR="000D073D" w:rsidRPr="000D073D">
        <w:rPr>
          <w:sz w:val="28"/>
          <w:szCs w:val="28"/>
        </w:rPr>
        <w:t>2).</w:t>
      </w:r>
    </w:p>
    <w:p w:rsidR="000D073D" w:rsidRDefault="0082790F" w:rsidP="00520411">
      <w:pPr>
        <w:spacing w:line="238" w:lineRule="auto"/>
        <w:ind w:firstLine="567"/>
        <w:jc w:val="both"/>
        <w:rPr>
          <w:sz w:val="28"/>
          <w:szCs w:val="28"/>
        </w:rPr>
      </w:pPr>
      <w:bookmarkStart w:id="3" w:name="sub_10015"/>
      <w:bookmarkEnd w:id="2"/>
      <w:r>
        <w:rPr>
          <w:sz w:val="28"/>
          <w:szCs w:val="28"/>
        </w:rPr>
        <w:t>3)</w:t>
      </w:r>
      <w:r w:rsidR="000D073D" w:rsidRPr="000D073D">
        <w:rPr>
          <w:sz w:val="28"/>
          <w:szCs w:val="28"/>
        </w:rPr>
        <w:t xml:space="preserve"> Форму договора о предоставлении права на размещение нестационарного торгового объекта на территории </w:t>
      </w:r>
      <w:r w:rsidR="004653A0">
        <w:rPr>
          <w:sz w:val="28"/>
          <w:szCs w:val="28"/>
        </w:rPr>
        <w:t>Ковалевского</w:t>
      </w:r>
      <w:r w:rsidR="000D073D" w:rsidRPr="000D073D">
        <w:rPr>
          <w:sz w:val="28"/>
          <w:szCs w:val="28"/>
        </w:rPr>
        <w:t xml:space="preserve"> сельского поселения </w:t>
      </w:r>
      <w:proofErr w:type="spellStart"/>
      <w:r w:rsidR="000D073D" w:rsidRPr="000D073D">
        <w:rPr>
          <w:sz w:val="28"/>
          <w:szCs w:val="28"/>
        </w:rPr>
        <w:t>Новокубанского</w:t>
      </w:r>
      <w:proofErr w:type="spellEnd"/>
      <w:r w:rsidR="000D073D" w:rsidRPr="000D073D">
        <w:rPr>
          <w:sz w:val="28"/>
          <w:szCs w:val="28"/>
        </w:rPr>
        <w:t xml:space="preserve"> района (</w:t>
      </w:r>
      <w:hyperlink w:anchor="sub_5" w:history="1">
        <w:r w:rsidR="000D073D" w:rsidRPr="000D073D">
          <w:rPr>
            <w:sz w:val="28"/>
            <w:szCs w:val="28"/>
          </w:rPr>
          <w:t xml:space="preserve">приложение № </w:t>
        </w:r>
      </w:hyperlink>
      <w:r w:rsidR="000D073D" w:rsidRPr="000D073D">
        <w:rPr>
          <w:sz w:val="28"/>
          <w:szCs w:val="28"/>
        </w:rPr>
        <w:t>3).</w:t>
      </w:r>
    </w:p>
    <w:p w:rsidR="00CB5FF3" w:rsidRPr="00F559AE" w:rsidRDefault="00F06B46" w:rsidP="00520411">
      <w:pPr>
        <w:pStyle w:val="4"/>
        <w:spacing w:line="238" w:lineRule="auto"/>
        <w:ind w:firstLine="567"/>
        <w:jc w:val="both"/>
        <w:rPr>
          <w:b w:val="0"/>
        </w:rPr>
      </w:pPr>
      <w:r w:rsidRPr="00F559AE">
        <w:rPr>
          <w:b w:val="0"/>
          <w:color w:val="000000" w:themeColor="text1"/>
          <w:szCs w:val="28"/>
        </w:rPr>
        <w:t xml:space="preserve">2. Признать утратившим силу постановление администрации Ковалевского сельского поселения </w:t>
      </w:r>
      <w:proofErr w:type="spellStart"/>
      <w:r w:rsidRPr="00F559AE">
        <w:rPr>
          <w:b w:val="0"/>
          <w:color w:val="000000" w:themeColor="text1"/>
          <w:szCs w:val="28"/>
        </w:rPr>
        <w:t>Новокубанского</w:t>
      </w:r>
      <w:proofErr w:type="spellEnd"/>
      <w:r w:rsidRPr="00F559AE">
        <w:rPr>
          <w:b w:val="0"/>
          <w:color w:val="000000" w:themeColor="text1"/>
          <w:szCs w:val="28"/>
        </w:rPr>
        <w:t xml:space="preserve"> района от</w:t>
      </w:r>
      <w:r w:rsidR="00F559AE" w:rsidRPr="00F559AE">
        <w:rPr>
          <w:b w:val="0"/>
          <w:color w:val="000000" w:themeColor="text1"/>
          <w:szCs w:val="28"/>
        </w:rPr>
        <w:t xml:space="preserve"> 07</w:t>
      </w:r>
      <w:r w:rsidRPr="00F559AE">
        <w:rPr>
          <w:b w:val="0"/>
          <w:color w:val="000000" w:themeColor="text1"/>
          <w:szCs w:val="28"/>
        </w:rPr>
        <w:t xml:space="preserve"> </w:t>
      </w:r>
      <w:r w:rsidR="00F559AE" w:rsidRPr="00F559AE">
        <w:rPr>
          <w:b w:val="0"/>
          <w:color w:val="000000" w:themeColor="text1"/>
          <w:szCs w:val="28"/>
        </w:rPr>
        <w:t>августа</w:t>
      </w:r>
      <w:r w:rsidRPr="00F559AE">
        <w:rPr>
          <w:b w:val="0"/>
          <w:color w:val="000000" w:themeColor="text1"/>
          <w:szCs w:val="28"/>
        </w:rPr>
        <w:t xml:space="preserve"> 202</w:t>
      </w:r>
      <w:r w:rsidR="00F559AE" w:rsidRPr="00F559AE">
        <w:rPr>
          <w:b w:val="0"/>
          <w:color w:val="000000" w:themeColor="text1"/>
          <w:szCs w:val="28"/>
        </w:rPr>
        <w:t>4</w:t>
      </w:r>
      <w:r w:rsidRPr="00F559AE">
        <w:rPr>
          <w:b w:val="0"/>
          <w:color w:val="000000" w:themeColor="text1"/>
          <w:szCs w:val="28"/>
        </w:rPr>
        <w:t xml:space="preserve"> года  </w:t>
      </w:r>
      <w:r w:rsidRPr="00F559AE">
        <w:rPr>
          <w:b w:val="0"/>
          <w:bCs w:val="0"/>
          <w:color w:val="000000" w:themeColor="text1"/>
        </w:rPr>
        <w:t>«</w:t>
      </w:r>
      <w:r w:rsidR="00F559AE" w:rsidRPr="00F559AE">
        <w:rPr>
          <w:b w:val="0"/>
        </w:rPr>
        <w:t xml:space="preserve">О размещении нестационарных торговых объектов на территории Ковалевского сельского поселения </w:t>
      </w:r>
      <w:proofErr w:type="spellStart"/>
      <w:r w:rsidR="00F559AE" w:rsidRPr="00F559AE">
        <w:rPr>
          <w:b w:val="0"/>
        </w:rPr>
        <w:t>Новокубанского</w:t>
      </w:r>
      <w:proofErr w:type="spellEnd"/>
      <w:r w:rsidR="00F559AE" w:rsidRPr="00F559AE">
        <w:rPr>
          <w:b w:val="0"/>
        </w:rPr>
        <w:t xml:space="preserve"> района</w:t>
      </w:r>
      <w:r w:rsidR="00F559AE">
        <w:rPr>
          <w:b w:val="0"/>
        </w:rPr>
        <w:t>».</w:t>
      </w:r>
    </w:p>
    <w:p w:rsidR="00386A20" w:rsidRPr="00FE18B6" w:rsidRDefault="00CB5FF3" w:rsidP="00520411">
      <w:pPr>
        <w:widowControl w:val="0"/>
        <w:spacing w:line="238" w:lineRule="auto"/>
        <w:ind w:firstLine="539"/>
        <w:jc w:val="both"/>
        <w:outlineLvl w:val="0"/>
        <w:rPr>
          <w:sz w:val="28"/>
          <w:szCs w:val="28"/>
        </w:rPr>
      </w:pPr>
      <w:r w:rsidRPr="005B2179">
        <w:rPr>
          <w:color w:val="000000" w:themeColor="text1"/>
          <w:sz w:val="28"/>
          <w:szCs w:val="28"/>
        </w:rPr>
        <w:t>3</w:t>
      </w:r>
      <w:r w:rsidR="00386A20" w:rsidRPr="005B2179">
        <w:rPr>
          <w:color w:val="000000" w:themeColor="text1"/>
          <w:sz w:val="28"/>
          <w:szCs w:val="28"/>
        </w:rPr>
        <w:t>.</w:t>
      </w:r>
      <w:r w:rsidR="00386A20" w:rsidRPr="00FE18B6">
        <w:rPr>
          <w:sz w:val="28"/>
          <w:szCs w:val="28"/>
        </w:rPr>
        <w:t xml:space="preserve"> Отделу экономики и финансов администрации Ковалевского сельского поселения </w:t>
      </w:r>
      <w:proofErr w:type="spellStart"/>
      <w:r w:rsidR="00386A20" w:rsidRPr="00FE18B6">
        <w:rPr>
          <w:sz w:val="28"/>
          <w:szCs w:val="28"/>
        </w:rPr>
        <w:t>Новокубанского</w:t>
      </w:r>
      <w:proofErr w:type="spellEnd"/>
      <w:r w:rsidR="00386A20" w:rsidRPr="00FE18B6">
        <w:rPr>
          <w:sz w:val="28"/>
          <w:szCs w:val="28"/>
        </w:rPr>
        <w:t xml:space="preserve"> района обеспечить размещение настоящего постановления на официальном сайте администрации Ковалевского сельского поселения </w:t>
      </w:r>
      <w:proofErr w:type="spellStart"/>
      <w:r w:rsidR="00386A20" w:rsidRPr="00FE18B6">
        <w:rPr>
          <w:sz w:val="28"/>
          <w:szCs w:val="28"/>
        </w:rPr>
        <w:t>Новокубанского</w:t>
      </w:r>
      <w:proofErr w:type="spellEnd"/>
      <w:r w:rsidR="00386A20" w:rsidRPr="00FE18B6">
        <w:rPr>
          <w:sz w:val="28"/>
          <w:szCs w:val="28"/>
        </w:rPr>
        <w:t xml:space="preserve"> района в информационно-телекоммуникационной сети «Интернет».</w:t>
      </w:r>
    </w:p>
    <w:p w:rsidR="00386A20" w:rsidRPr="00FE18B6" w:rsidRDefault="005B2179" w:rsidP="00520411">
      <w:pPr>
        <w:pStyle w:val="ConsPlusNormal"/>
        <w:spacing w:line="238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86A20" w:rsidRPr="00FE18B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86A20" w:rsidRPr="00FE18B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86A20" w:rsidRPr="00FE18B6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520411" w:rsidRPr="00DC5E93" w:rsidRDefault="005B2179" w:rsidP="00520411">
      <w:pPr>
        <w:spacing w:line="238" w:lineRule="auto"/>
        <w:ind w:firstLine="539"/>
        <w:jc w:val="both"/>
        <w:rPr>
          <w:sz w:val="28"/>
          <w:szCs w:val="28"/>
        </w:rPr>
      </w:pPr>
      <w:r w:rsidRPr="005B2179">
        <w:rPr>
          <w:sz w:val="28"/>
          <w:szCs w:val="28"/>
        </w:rPr>
        <w:lastRenderedPageBreak/>
        <w:t>5</w:t>
      </w:r>
      <w:r>
        <w:rPr>
          <w:sz w:val="28"/>
          <w:szCs w:val="28"/>
        </w:rPr>
        <w:t xml:space="preserve">. </w:t>
      </w:r>
      <w:r w:rsidR="00520411" w:rsidRPr="00A372A6">
        <w:rPr>
          <w:sz w:val="28"/>
          <w:szCs w:val="28"/>
        </w:rPr>
        <w:t xml:space="preserve">Настоящее постановление вступает в силу со дня его опубликования на </w:t>
      </w:r>
      <w:r w:rsidR="00520411">
        <w:rPr>
          <w:sz w:val="28"/>
          <w:szCs w:val="28"/>
        </w:rPr>
        <w:t>официальном</w:t>
      </w:r>
      <w:r w:rsidR="00520411" w:rsidRPr="00A372A6">
        <w:rPr>
          <w:sz w:val="28"/>
          <w:szCs w:val="28"/>
        </w:rPr>
        <w:t xml:space="preserve"> сайте администрации </w:t>
      </w:r>
      <w:r w:rsidR="00520411" w:rsidRPr="00A372A6">
        <w:rPr>
          <w:bCs/>
          <w:kern w:val="28"/>
          <w:sz w:val="28"/>
          <w:szCs w:val="28"/>
        </w:rPr>
        <w:t xml:space="preserve">Ковалевского сельского поселения </w:t>
      </w:r>
      <w:proofErr w:type="spellStart"/>
      <w:r w:rsidR="00520411" w:rsidRPr="00A372A6">
        <w:rPr>
          <w:bCs/>
          <w:kern w:val="28"/>
          <w:sz w:val="28"/>
          <w:szCs w:val="28"/>
        </w:rPr>
        <w:t>Новокубанского</w:t>
      </w:r>
      <w:proofErr w:type="spellEnd"/>
      <w:r w:rsidR="00520411">
        <w:rPr>
          <w:bCs/>
          <w:kern w:val="28"/>
          <w:sz w:val="28"/>
          <w:szCs w:val="28"/>
        </w:rPr>
        <w:t xml:space="preserve"> района</w:t>
      </w:r>
      <w:r w:rsidR="00520411" w:rsidRPr="00A372A6">
        <w:rPr>
          <w:sz w:val="28"/>
          <w:szCs w:val="28"/>
        </w:rPr>
        <w:t>.</w:t>
      </w:r>
    </w:p>
    <w:p w:rsidR="005B2179" w:rsidRPr="00DC5E93" w:rsidRDefault="005B2179" w:rsidP="00520411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</w:rPr>
      </w:pPr>
    </w:p>
    <w:p w:rsidR="000D073D" w:rsidRPr="000D073D" w:rsidRDefault="000D073D" w:rsidP="00E339F5">
      <w:pPr>
        <w:spacing w:line="228" w:lineRule="auto"/>
        <w:ind w:firstLine="567"/>
        <w:jc w:val="both"/>
        <w:rPr>
          <w:sz w:val="28"/>
          <w:szCs w:val="28"/>
        </w:rPr>
      </w:pPr>
    </w:p>
    <w:p w:rsidR="000D073D" w:rsidRPr="000D073D" w:rsidRDefault="000D073D" w:rsidP="00DC5777">
      <w:pPr>
        <w:jc w:val="both"/>
        <w:rPr>
          <w:sz w:val="28"/>
          <w:szCs w:val="28"/>
        </w:rPr>
      </w:pPr>
    </w:p>
    <w:p w:rsidR="00DC5777" w:rsidRDefault="00520411" w:rsidP="00DC577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D073D" w:rsidRPr="000D073D">
        <w:rPr>
          <w:sz w:val="28"/>
          <w:szCs w:val="28"/>
        </w:rPr>
        <w:t xml:space="preserve"> </w:t>
      </w:r>
      <w:r w:rsidR="004653A0">
        <w:rPr>
          <w:sz w:val="28"/>
          <w:szCs w:val="28"/>
        </w:rPr>
        <w:t>Ковалевского</w:t>
      </w:r>
      <w:r w:rsidR="000D073D" w:rsidRPr="000D073D">
        <w:rPr>
          <w:sz w:val="28"/>
          <w:szCs w:val="28"/>
        </w:rPr>
        <w:t xml:space="preserve"> сельского </w:t>
      </w:r>
    </w:p>
    <w:p w:rsidR="000D073D" w:rsidRPr="000D073D" w:rsidRDefault="00DC5777" w:rsidP="00DC5777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D073D" w:rsidRPr="000D073D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proofErr w:type="spellStart"/>
      <w:r w:rsidR="000D073D" w:rsidRPr="000D073D">
        <w:rPr>
          <w:sz w:val="28"/>
          <w:szCs w:val="28"/>
        </w:rPr>
        <w:t>Новокубанского</w:t>
      </w:r>
      <w:proofErr w:type="spellEnd"/>
      <w:r w:rsidR="000D073D" w:rsidRPr="000D073D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                                  </w:t>
      </w:r>
      <w:r w:rsidR="00520411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</w:t>
      </w:r>
      <w:bookmarkEnd w:id="3"/>
      <w:r w:rsidR="00520411">
        <w:rPr>
          <w:sz w:val="28"/>
          <w:szCs w:val="28"/>
        </w:rPr>
        <w:t>А.Б. Гиря</w:t>
      </w:r>
    </w:p>
    <w:p w:rsidR="000D073D" w:rsidRPr="000D073D" w:rsidRDefault="000D073D" w:rsidP="000D073D">
      <w:pPr>
        <w:pStyle w:val="ConsPlusNormal"/>
        <w:ind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0D073D" w:rsidRDefault="000D073D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2179" w:rsidRDefault="005B2179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EB5" w:rsidRDefault="005B7EB5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2179" w:rsidRDefault="005B2179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D073D" w:rsidRPr="000D073D" w:rsidRDefault="000D073D" w:rsidP="000D073D">
      <w:pPr>
        <w:pStyle w:val="ConsPlusNormal"/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D073D" w:rsidRPr="000D073D" w:rsidRDefault="000D073D" w:rsidP="00405E44">
      <w:pPr>
        <w:pStyle w:val="ConsPlusNormal"/>
        <w:ind w:left="5103" w:right="57"/>
        <w:jc w:val="both"/>
        <w:rPr>
          <w:rFonts w:ascii="Times New Roman" w:hAnsi="Times New Roman" w:cs="Times New Roman"/>
          <w:sz w:val="28"/>
          <w:szCs w:val="28"/>
        </w:rPr>
      </w:pPr>
      <w:r w:rsidRPr="000D073D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0D073D" w:rsidRPr="000D073D" w:rsidRDefault="000D073D" w:rsidP="00405E44">
      <w:pPr>
        <w:pStyle w:val="ConsPlusNormal"/>
        <w:ind w:left="5103" w:right="57"/>
        <w:jc w:val="both"/>
        <w:rPr>
          <w:rFonts w:ascii="Times New Roman" w:hAnsi="Times New Roman" w:cs="Times New Roman"/>
          <w:sz w:val="28"/>
          <w:szCs w:val="28"/>
        </w:rPr>
      </w:pPr>
      <w:r w:rsidRPr="000D073D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0D073D" w:rsidRPr="000D073D" w:rsidRDefault="004653A0" w:rsidP="00405E44">
      <w:pPr>
        <w:pStyle w:val="ConsPlusNormal"/>
        <w:ind w:left="5103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Ковалевского</w:t>
      </w:r>
      <w:r w:rsidR="000D073D" w:rsidRPr="000D073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0D073D" w:rsidRPr="000D073D" w:rsidRDefault="000D073D" w:rsidP="00405E44">
      <w:pPr>
        <w:pStyle w:val="ConsPlusNormal"/>
        <w:ind w:left="5103" w:right="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073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0D073D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0D073D" w:rsidRPr="000D073D" w:rsidRDefault="001E6A82" w:rsidP="00405E44">
      <w:pPr>
        <w:pStyle w:val="ConsPlusNormal"/>
        <w:ind w:left="5103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D073D" w:rsidRPr="000D073D">
        <w:rPr>
          <w:rFonts w:ascii="Times New Roman" w:hAnsi="Times New Roman" w:cs="Times New Roman"/>
          <w:sz w:val="28"/>
          <w:szCs w:val="28"/>
        </w:rPr>
        <w:t>т</w:t>
      </w:r>
      <w:r w:rsidR="009E61F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405E44">
        <w:rPr>
          <w:rFonts w:ascii="Times New Roman" w:hAnsi="Times New Roman" w:cs="Times New Roman"/>
          <w:sz w:val="28"/>
          <w:szCs w:val="28"/>
        </w:rPr>
        <w:t xml:space="preserve"> </w:t>
      </w:r>
      <w:r w:rsidR="000D073D" w:rsidRPr="000D073D">
        <w:rPr>
          <w:rFonts w:ascii="Times New Roman" w:hAnsi="Times New Roman" w:cs="Times New Roman"/>
          <w:sz w:val="28"/>
          <w:szCs w:val="28"/>
        </w:rPr>
        <w:t xml:space="preserve">№ </w:t>
      </w:r>
    </w:p>
    <w:p w:rsidR="000D073D" w:rsidRPr="000D073D" w:rsidRDefault="000D073D" w:rsidP="000D073D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0D073D" w:rsidRPr="000D073D" w:rsidRDefault="000D073D" w:rsidP="000D073D">
      <w:pPr>
        <w:pStyle w:val="af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073D" w:rsidRPr="000D073D" w:rsidRDefault="000D073D" w:rsidP="00405E44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73D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D073D" w:rsidRPr="000D073D" w:rsidRDefault="000D073D" w:rsidP="00405E44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73D">
        <w:rPr>
          <w:rFonts w:ascii="Times New Roman" w:hAnsi="Times New Roman" w:cs="Times New Roman"/>
          <w:b/>
          <w:sz w:val="28"/>
          <w:szCs w:val="28"/>
        </w:rPr>
        <w:t>о размещении нестационарных торговых объектов на территории</w:t>
      </w:r>
    </w:p>
    <w:p w:rsidR="000D073D" w:rsidRPr="000D073D" w:rsidRDefault="004653A0" w:rsidP="00405E44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Ковалевского</w:t>
      </w:r>
      <w:r w:rsidR="000D073D" w:rsidRPr="000D073D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="000D073D" w:rsidRPr="000D073D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proofErr w:type="spellEnd"/>
      <w:r w:rsidR="000D073D" w:rsidRPr="000D073D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0D073D" w:rsidRPr="000D073D" w:rsidRDefault="000D073D" w:rsidP="000D073D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100"/>
    </w:p>
    <w:p w:rsidR="000D073D" w:rsidRDefault="00405E44" w:rsidP="00F85EC6">
      <w:pPr>
        <w:pStyle w:val="a6"/>
      </w:pPr>
      <w:r>
        <w:t xml:space="preserve">Раздел </w:t>
      </w:r>
      <w:r w:rsidR="000D073D" w:rsidRPr="000D073D">
        <w:t>1</w:t>
      </w:r>
      <w:r w:rsidR="000D073D" w:rsidRPr="000D073D">
        <w:br/>
      </w:r>
      <w:r w:rsidR="00F85EC6">
        <w:t xml:space="preserve">    </w:t>
      </w:r>
      <w:r w:rsidR="000D073D" w:rsidRPr="000D073D">
        <w:t>ОБЩИЕ ПОЛОЖЕНИЯ</w:t>
      </w:r>
      <w:bookmarkEnd w:id="4"/>
    </w:p>
    <w:p w:rsidR="00F85EC6" w:rsidRPr="00F85EC6" w:rsidRDefault="00F85EC6" w:rsidP="00F85EC6">
      <w:pPr>
        <w:pStyle w:val="a6"/>
      </w:pP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bookmarkStart w:id="5" w:name="sub_1001"/>
      <w:r w:rsidRPr="000D073D">
        <w:rPr>
          <w:sz w:val="28"/>
          <w:szCs w:val="28"/>
        </w:rPr>
        <w:t xml:space="preserve">1. Положение о размещении нестационарных торговых объектов на территории </w:t>
      </w:r>
      <w:r w:rsidR="004653A0">
        <w:rPr>
          <w:sz w:val="28"/>
          <w:szCs w:val="28"/>
        </w:rPr>
        <w:t>Ковалевского</w:t>
      </w:r>
      <w:r w:rsidRPr="000D073D">
        <w:rPr>
          <w:sz w:val="28"/>
          <w:szCs w:val="28"/>
        </w:rPr>
        <w:t xml:space="preserve"> сельского поселения </w:t>
      </w:r>
      <w:proofErr w:type="spellStart"/>
      <w:r w:rsidRPr="000D073D">
        <w:rPr>
          <w:sz w:val="28"/>
          <w:szCs w:val="28"/>
        </w:rPr>
        <w:t>Новокубанского</w:t>
      </w:r>
      <w:proofErr w:type="spellEnd"/>
      <w:r w:rsidRPr="000D073D">
        <w:rPr>
          <w:sz w:val="28"/>
          <w:szCs w:val="28"/>
        </w:rPr>
        <w:t xml:space="preserve"> района (далее - Положение) разработано в целях создания условий для обеспечения жителей  </w:t>
      </w:r>
      <w:r w:rsidR="004653A0">
        <w:rPr>
          <w:sz w:val="28"/>
          <w:szCs w:val="28"/>
        </w:rPr>
        <w:t>Ковалевского</w:t>
      </w:r>
      <w:r w:rsidRPr="000D073D">
        <w:rPr>
          <w:sz w:val="28"/>
          <w:szCs w:val="28"/>
        </w:rPr>
        <w:t xml:space="preserve"> сельского поселения </w:t>
      </w:r>
      <w:proofErr w:type="spellStart"/>
      <w:r w:rsidRPr="000D073D">
        <w:rPr>
          <w:sz w:val="28"/>
          <w:szCs w:val="28"/>
        </w:rPr>
        <w:t>Новокубанского</w:t>
      </w:r>
      <w:proofErr w:type="spellEnd"/>
      <w:r w:rsidRPr="000D073D">
        <w:rPr>
          <w:sz w:val="28"/>
          <w:szCs w:val="28"/>
        </w:rPr>
        <w:t xml:space="preserve"> района услугами торговли и определяет порядок и условия размещения нестационарных торговых объектов на территории </w:t>
      </w:r>
      <w:r w:rsidR="004653A0">
        <w:rPr>
          <w:sz w:val="28"/>
          <w:szCs w:val="28"/>
        </w:rPr>
        <w:t>Ковалевского</w:t>
      </w:r>
      <w:r w:rsidRPr="000D073D">
        <w:rPr>
          <w:sz w:val="28"/>
          <w:szCs w:val="28"/>
        </w:rPr>
        <w:t xml:space="preserve"> сельского поселения </w:t>
      </w:r>
      <w:proofErr w:type="spellStart"/>
      <w:r w:rsidRPr="000D073D">
        <w:rPr>
          <w:sz w:val="28"/>
          <w:szCs w:val="28"/>
        </w:rPr>
        <w:t>Новокубанского</w:t>
      </w:r>
      <w:proofErr w:type="spellEnd"/>
      <w:r w:rsidRPr="000D073D">
        <w:rPr>
          <w:sz w:val="28"/>
          <w:szCs w:val="28"/>
        </w:rPr>
        <w:t xml:space="preserve"> района.</w:t>
      </w:r>
      <w:bookmarkEnd w:id="5"/>
    </w:p>
    <w:p w:rsidR="000D073D" w:rsidRPr="00935C55" w:rsidRDefault="000D073D" w:rsidP="000D073D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bookmarkStart w:id="6" w:name="sub_1002"/>
      <w:r w:rsidRPr="000D073D">
        <w:rPr>
          <w:sz w:val="28"/>
          <w:szCs w:val="28"/>
        </w:rPr>
        <w:t xml:space="preserve">2. </w:t>
      </w:r>
      <w:proofErr w:type="gramStart"/>
      <w:r w:rsidRPr="00935C55">
        <w:rPr>
          <w:color w:val="000000" w:themeColor="text1"/>
          <w:sz w:val="28"/>
          <w:szCs w:val="28"/>
        </w:rPr>
        <w:t xml:space="preserve">Нестационарный торговый объект (далее - НТО) - </w:t>
      </w:r>
      <w:r w:rsidR="009E61F4" w:rsidRPr="00935C55">
        <w:rPr>
          <w:color w:val="000000" w:themeColor="text1"/>
          <w:sz w:val="28"/>
          <w:szCs w:val="28"/>
          <w:shd w:val="clear" w:color="auto" w:fill="FFFFFF"/>
        </w:rPr>
        <w:t>торговый объект, представляющий собой временное сооружение, временное строение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 (в том числе передвижное сооружение), либо мобильный торговый объект.</w:t>
      </w:r>
      <w:proofErr w:type="gramEnd"/>
    </w:p>
    <w:p w:rsidR="009E61F4" w:rsidRPr="00935C55" w:rsidRDefault="009E61F4" w:rsidP="000D073D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22272F"/>
          <w:sz w:val="28"/>
          <w:szCs w:val="28"/>
          <w:shd w:val="clear" w:color="auto" w:fill="FFFFFF"/>
        </w:rPr>
        <w:t xml:space="preserve">2.1. </w:t>
      </w:r>
      <w:r w:rsidR="0082623B" w:rsidRPr="00935C55">
        <w:rPr>
          <w:rStyle w:val="s10"/>
          <w:bCs/>
          <w:color w:val="000000" w:themeColor="text1"/>
          <w:sz w:val="28"/>
          <w:szCs w:val="28"/>
          <w:shd w:val="clear" w:color="auto" w:fill="FFFFFF"/>
        </w:rPr>
        <w:t>М</w:t>
      </w:r>
      <w:r w:rsidRPr="00935C55">
        <w:rPr>
          <w:rStyle w:val="s10"/>
          <w:bCs/>
          <w:color w:val="000000" w:themeColor="text1"/>
          <w:sz w:val="28"/>
          <w:szCs w:val="28"/>
          <w:shd w:val="clear" w:color="auto" w:fill="FFFFFF"/>
        </w:rPr>
        <w:t>обильный торговый объект</w:t>
      </w:r>
      <w:r w:rsidRPr="00935C55">
        <w:rPr>
          <w:color w:val="000000" w:themeColor="text1"/>
          <w:sz w:val="28"/>
          <w:szCs w:val="28"/>
          <w:shd w:val="clear" w:color="auto" w:fill="FFFFFF"/>
        </w:rPr>
        <w:t xml:space="preserve"> - нестационарный торговый объект, представляющий собой транспортное средство, включая механическое транспортное средство или транспортное средство, предназначенное для движения в составе с механическим транспортным средством (в том числе автолавка, </w:t>
      </w:r>
      <w:proofErr w:type="spellStart"/>
      <w:r w:rsidRPr="00935C55">
        <w:rPr>
          <w:color w:val="000000" w:themeColor="text1"/>
          <w:sz w:val="28"/>
          <w:szCs w:val="28"/>
          <w:shd w:val="clear" w:color="auto" w:fill="FFFFFF"/>
        </w:rPr>
        <w:t>автомагазин</w:t>
      </w:r>
      <w:proofErr w:type="spellEnd"/>
      <w:r w:rsidRPr="00935C55">
        <w:rPr>
          <w:color w:val="000000" w:themeColor="text1"/>
          <w:sz w:val="28"/>
          <w:szCs w:val="28"/>
          <w:shd w:val="clear" w:color="auto" w:fill="FFFFFF"/>
        </w:rPr>
        <w:t>, автоприцеп, автоцистерна).</w:t>
      </w:r>
    </w:p>
    <w:bookmarkEnd w:id="6"/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3. </w:t>
      </w:r>
      <w:proofErr w:type="gramStart"/>
      <w:r w:rsidRPr="000D073D">
        <w:rPr>
          <w:sz w:val="28"/>
          <w:szCs w:val="28"/>
        </w:rPr>
        <w:t xml:space="preserve">Схема размещения НТО – документ, состоящий из двух частей, графической и текстовой, содержащий сведения о размещении нестационарной торговой сети на территории </w:t>
      </w:r>
      <w:r w:rsidR="004653A0">
        <w:rPr>
          <w:sz w:val="28"/>
          <w:szCs w:val="28"/>
        </w:rPr>
        <w:t>Ковалевского</w:t>
      </w:r>
      <w:r w:rsidRPr="000D073D">
        <w:rPr>
          <w:sz w:val="28"/>
          <w:szCs w:val="28"/>
        </w:rPr>
        <w:t xml:space="preserve"> сельского поселения </w:t>
      </w:r>
      <w:proofErr w:type="spellStart"/>
      <w:r w:rsidRPr="000D073D">
        <w:rPr>
          <w:sz w:val="28"/>
          <w:szCs w:val="28"/>
        </w:rPr>
        <w:t>Новокубанского</w:t>
      </w:r>
      <w:proofErr w:type="spellEnd"/>
      <w:r w:rsidRPr="000D073D">
        <w:rPr>
          <w:sz w:val="28"/>
          <w:szCs w:val="28"/>
        </w:rPr>
        <w:t xml:space="preserve"> района.</w:t>
      </w:r>
      <w:proofErr w:type="gramEnd"/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4. Размещение НТО на территории </w:t>
      </w:r>
      <w:r w:rsidR="004653A0">
        <w:rPr>
          <w:sz w:val="28"/>
          <w:szCs w:val="28"/>
        </w:rPr>
        <w:t>Ковалевского</w:t>
      </w:r>
      <w:r w:rsidRPr="000D073D">
        <w:rPr>
          <w:sz w:val="28"/>
          <w:szCs w:val="28"/>
        </w:rPr>
        <w:t xml:space="preserve"> сельского поселения </w:t>
      </w:r>
      <w:proofErr w:type="spellStart"/>
      <w:r w:rsidRPr="000D073D">
        <w:rPr>
          <w:sz w:val="28"/>
          <w:szCs w:val="28"/>
        </w:rPr>
        <w:t>Новокубанского</w:t>
      </w:r>
      <w:proofErr w:type="spellEnd"/>
      <w:r w:rsidRPr="000D073D">
        <w:rPr>
          <w:sz w:val="28"/>
          <w:szCs w:val="28"/>
        </w:rPr>
        <w:t xml:space="preserve"> района на земельных участках, в зданиях, строениях, сооружениях, находящихся муниципальной собственности</w:t>
      </w:r>
      <w:r w:rsidR="0030484E">
        <w:rPr>
          <w:sz w:val="28"/>
          <w:szCs w:val="28"/>
        </w:rPr>
        <w:t>,</w:t>
      </w:r>
      <w:r w:rsidR="00935C55">
        <w:rPr>
          <w:sz w:val="28"/>
          <w:szCs w:val="28"/>
        </w:rPr>
        <w:t xml:space="preserve"> а так же на земельных участках находящихся в частной собственности,</w:t>
      </w:r>
      <w:r w:rsidRPr="000D073D">
        <w:rPr>
          <w:sz w:val="28"/>
          <w:szCs w:val="28"/>
        </w:rPr>
        <w:t xml:space="preserve"> осуществляется в соответствии со схемой размещения НТО.</w:t>
      </w:r>
    </w:p>
    <w:p w:rsidR="000D073D" w:rsidRPr="000D073D" w:rsidRDefault="000D073D" w:rsidP="000D073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D073D">
        <w:rPr>
          <w:sz w:val="28"/>
          <w:szCs w:val="28"/>
        </w:rPr>
        <w:t xml:space="preserve">5. Схема размещения НТО утверждается муниципальным правовым актом администрации муниципального образования </w:t>
      </w:r>
      <w:proofErr w:type="spellStart"/>
      <w:r w:rsidRPr="000D073D">
        <w:rPr>
          <w:sz w:val="28"/>
          <w:szCs w:val="28"/>
        </w:rPr>
        <w:t>Новокубанский</w:t>
      </w:r>
      <w:proofErr w:type="spellEnd"/>
      <w:r w:rsidRPr="000D073D">
        <w:rPr>
          <w:sz w:val="28"/>
          <w:szCs w:val="28"/>
        </w:rPr>
        <w:t xml:space="preserve"> район.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lastRenderedPageBreak/>
        <w:t>Для целей настоящего Положения используются следующие определения и виды НТО: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bookmarkStart w:id="7" w:name="sub_10021"/>
      <w:r w:rsidRPr="000D073D">
        <w:rPr>
          <w:sz w:val="28"/>
          <w:szCs w:val="28"/>
        </w:rPr>
        <w:t>1) сезонные НТО:</w:t>
      </w:r>
    </w:p>
    <w:bookmarkEnd w:id="7"/>
    <w:p w:rsidR="000A061D" w:rsidRDefault="000D073D" w:rsidP="000A061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а) </w:t>
      </w:r>
      <w:r w:rsidRPr="000D073D">
        <w:rPr>
          <w:rStyle w:val="af6"/>
          <w:b w:val="0"/>
          <w:bCs w:val="0"/>
          <w:sz w:val="28"/>
          <w:szCs w:val="28"/>
        </w:rPr>
        <w:t>торговый автомат</w:t>
      </w:r>
      <w:r w:rsidRPr="000D073D">
        <w:rPr>
          <w:sz w:val="28"/>
          <w:szCs w:val="28"/>
        </w:rPr>
        <w:t xml:space="preserve"> - техническое оборудование (устройство), предназначенное для продажи товаров без участия продавца;</w:t>
      </w:r>
      <w:r w:rsidR="000A061D" w:rsidRPr="000A061D">
        <w:rPr>
          <w:sz w:val="28"/>
          <w:szCs w:val="28"/>
        </w:rPr>
        <w:t xml:space="preserve"> </w:t>
      </w:r>
    </w:p>
    <w:p w:rsidR="000A061D" w:rsidRPr="000D073D" w:rsidRDefault="000A061D" w:rsidP="000A061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б) </w:t>
      </w:r>
      <w:r w:rsidRPr="000D073D">
        <w:rPr>
          <w:rStyle w:val="af6"/>
          <w:b w:val="0"/>
          <w:bCs w:val="0"/>
          <w:sz w:val="28"/>
          <w:szCs w:val="28"/>
        </w:rPr>
        <w:t>бахчевой развал</w:t>
      </w:r>
      <w:r w:rsidRPr="000D073D">
        <w:rPr>
          <w:sz w:val="28"/>
          <w:szCs w:val="28"/>
        </w:rPr>
        <w:t xml:space="preserve"> - специально оборудованная временная конструкция, представляющая собой обособленную площадку для продажи сезонной бахчевой продукции;</w:t>
      </w:r>
    </w:p>
    <w:p w:rsidR="000A061D" w:rsidRDefault="000A061D" w:rsidP="000A061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в) </w:t>
      </w:r>
      <w:r w:rsidRPr="000D073D">
        <w:rPr>
          <w:rStyle w:val="af6"/>
          <w:b w:val="0"/>
          <w:bCs w:val="0"/>
          <w:sz w:val="28"/>
          <w:szCs w:val="28"/>
        </w:rPr>
        <w:t>ёлочный базар</w:t>
      </w:r>
      <w:r w:rsidRPr="000D073D">
        <w:rPr>
          <w:sz w:val="28"/>
          <w:szCs w:val="28"/>
        </w:rPr>
        <w:t xml:space="preserve"> - специально оборудованная временная конструкция, представляющая собой обособленную площадку для новогодней розничной продажи натуральных деревьев и веток деревьев хвойных пород (ель, сосна и пр.);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г) </w:t>
      </w:r>
      <w:r w:rsidRPr="000D073D">
        <w:rPr>
          <w:rStyle w:val="af6"/>
          <w:b w:val="0"/>
          <w:bCs w:val="0"/>
          <w:sz w:val="28"/>
          <w:szCs w:val="28"/>
        </w:rPr>
        <w:t>сезонное (летнее) кафе</w:t>
      </w:r>
      <w:r w:rsidRPr="000D073D">
        <w:rPr>
          <w:sz w:val="28"/>
          <w:szCs w:val="28"/>
        </w:rPr>
        <w:t xml:space="preserve"> - специально оборудованное временное сооружение (комплекс сооружений) при стационарном объекте предприятия общественного питания, представляющее собой площадку для организации дополнительного обслуживания и (или без) отдыха потребителей;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proofErr w:type="spellStart"/>
      <w:r w:rsidRPr="000D073D">
        <w:rPr>
          <w:sz w:val="28"/>
          <w:szCs w:val="28"/>
        </w:rPr>
        <w:t>д</w:t>
      </w:r>
      <w:proofErr w:type="spellEnd"/>
      <w:r w:rsidRPr="000D073D">
        <w:rPr>
          <w:sz w:val="28"/>
          <w:szCs w:val="28"/>
        </w:rPr>
        <w:t xml:space="preserve">) </w:t>
      </w:r>
      <w:r w:rsidRPr="000D073D">
        <w:rPr>
          <w:rStyle w:val="af6"/>
          <w:b w:val="0"/>
          <w:bCs w:val="0"/>
          <w:sz w:val="28"/>
          <w:szCs w:val="28"/>
        </w:rPr>
        <w:t>аттракцион</w:t>
      </w:r>
      <w:r w:rsidRPr="000D073D">
        <w:rPr>
          <w:sz w:val="28"/>
          <w:szCs w:val="28"/>
        </w:rPr>
        <w:t xml:space="preserve"> - игровая надувная комната для развлечения в общественных местах, создающая для посетителей развлекательный эффект за счёт </w:t>
      </w:r>
      <w:proofErr w:type="spellStart"/>
      <w:r w:rsidRPr="000D073D">
        <w:rPr>
          <w:sz w:val="28"/>
          <w:szCs w:val="28"/>
        </w:rPr>
        <w:t>психоэмоциональных</w:t>
      </w:r>
      <w:proofErr w:type="spellEnd"/>
      <w:r w:rsidRPr="000D073D">
        <w:rPr>
          <w:sz w:val="28"/>
          <w:szCs w:val="28"/>
        </w:rPr>
        <w:t xml:space="preserve"> или биомеханических воздействий.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bookmarkStart w:id="8" w:name="sub_10022"/>
      <w:r w:rsidRPr="000D073D">
        <w:rPr>
          <w:sz w:val="28"/>
          <w:szCs w:val="28"/>
        </w:rPr>
        <w:t>2) мелкорозничные и иные несезонные НТО:</w:t>
      </w:r>
    </w:p>
    <w:bookmarkEnd w:id="8"/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а) </w:t>
      </w:r>
      <w:r w:rsidRPr="000D073D">
        <w:rPr>
          <w:rStyle w:val="af6"/>
          <w:b w:val="0"/>
          <w:bCs w:val="0"/>
          <w:sz w:val="28"/>
          <w:szCs w:val="28"/>
        </w:rPr>
        <w:t>павильон</w:t>
      </w:r>
      <w:r w:rsidRPr="000D073D">
        <w:rPr>
          <w:sz w:val="28"/>
          <w:szCs w:val="28"/>
        </w:rPr>
        <w:t xml:space="preserve"> - временное сооружение, имеющее торговый зал и помещения для хранения товарного запаса, рассчитанное на одно или несколько рабочих мест;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б) </w:t>
      </w:r>
      <w:r w:rsidRPr="000D073D">
        <w:rPr>
          <w:rStyle w:val="af6"/>
          <w:b w:val="0"/>
          <w:bCs w:val="0"/>
          <w:sz w:val="28"/>
          <w:szCs w:val="28"/>
        </w:rPr>
        <w:t>киоск</w:t>
      </w:r>
      <w:r w:rsidRPr="000D073D">
        <w:rPr>
          <w:sz w:val="28"/>
          <w:szCs w:val="28"/>
        </w:rPr>
        <w:t xml:space="preserve"> - временное оснащённое торговым оборудованием сооружение, не имеющее торгового зала и помещений для хранения товаров, рассчитанное на одно рабочее место продавца, на площади которого хранится товарный запас;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bookmarkStart w:id="9" w:name="sub_100223"/>
      <w:r w:rsidRPr="000D073D">
        <w:rPr>
          <w:sz w:val="28"/>
          <w:szCs w:val="28"/>
        </w:rPr>
        <w:t xml:space="preserve">в) </w:t>
      </w:r>
      <w:r w:rsidRPr="000D073D">
        <w:rPr>
          <w:rStyle w:val="af6"/>
          <w:b w:val="0"/>
          <w:bCs w:val="0"/>
          <w:sz w:val="28"/>
          <w:szCs w:val="28"/>
        </w:rPr>
        <w:t>торгово-остановочный комплекс</w:t>
      </w:r>
      <w:r w:rsidRPr="000D073D">
        <w:rPr>
          <w:sz w:val="28"/>
          <w:szCs w:val="28"/>
        </w:rPr>
        <w:t xml:space="preserve"> - место остановки транспортных средств по маршруту регулярных перевозок, оборудованное для ожидания городского наземного пассажирского транспорта (навес), объединённое единой архитектурной композицией и (или) элементом благоустройст</w:t>
      </w:r>
      <w:r w:rsidR="0030484E">
        <w:rPr>
          <w:sz w:val="28"/>
          <w:szCs w:val="28"/>
        </w:rPr>
        <w:t>ва, с одним или несколькими НТО;</w:t>
      </w:r>
    </w:p>
    <w:p w:rsidR="0030484E" w:rsidRPr="000D073D" w:rsidRDefault="000D073D" w:rsidP="0030484E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г) торговая площадка – земельный участок площадью до 25 кв.м., место для размещения палатки, лотков, автолавки, автоцистерны, торговли с рук с использованием простейших приспособлений и др.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bookmarkStart w:id="10" w:name="sub_1003"/>
      <w:bookmarkEnd w:id="9"/>
      <w:r w:rsidRPr="000D073D">
        <w:rPr>
          <w:sz w:val="28"/>
          <w:szCs w:val="28"/>
        </w:rPr>
        <w:t xml:space="preserve">5. НТО не подлежат техническому учёту в бюро технической инвентаризации, права на них не подлежат регистрации в </w:t>
      </w:r>
      <w:hyperlink r:id="rId9" w:history="1">
        <w:r w:rsidRPr="000D073D">
          <w:rPr>
            <w:rStyle w:val="ab"/>
            <w:b w:val="0"/>
            <w:color w:val="auto"/>
            <w:sz w:val="28"/>
            <w:szCs w:val="28"/>
          </w:rPr>
          <w:t>Едином государственном реестре прав</w:t>
        </w:r>
      </w:hyperlink>
      <w:r w:rsidRPr="000D073D">
        <w:rPr>
          <w:sz w:val="28"/>
          <w:szCs w:val="28"/>
        </w:rPr>
        <w:t xml:space="preserve"> на недвижимое имущество и сделок с ним.</w:t>
      </w:r>
      <w:bookmarkEnd w:id="10"/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</w:p>
    <w:p w:rsidR="000D073D" w:rsidRPr="000D073D" w:rsidRDefault="000D073D" w:rsidP="00F85EC6">
      <w:pPr>
        <w:pStyle w:val="5"/>
        <w:jc w:val="center"/>
      </w:pPr>
      <w:r w:rsidRPr="000D073D">
        <w:t>Раздел 2</w:t>
      </w:r>
      <w:r w:rsidRPr="000D073D">
        <w:br/>
        <w:t>Предоставление права на размещение НТО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6. Размещение НТО осуществляется путём проведения торгов в форме аукциона, по предоставлению права на размещение НТО на территории </w:t>
      </w:r>
      <w:r w:rsidR="004653A0">
        <w:rPr>
          <w:sz w:val="28"/>
          <w:szCs w:val="28"/>
        </w:rPr>
        <w:t>Ковалевского</w:t>
      </w:r>
      <w:r w:rsidRPr="000D073D">
        <w:rPr>
          <w:sz w:val="28"/>
          <w:szCs w:val="28"/>
        </w:rPr>
        <w:t xml:space="preserve"> сельского поселения </w:t>
      </w:r>
      <w:proofErr w:type="spellStart"/>
      <w:r w:rsidRPr="000D073D">
        <w:rPr>
          <w:sz w:val="28"/>
          <w:szCs w:val="28"/>
        </w:rPr>
        <w:t>Новокубанского</w:t>
      </w:r>
      <w:proofErr w:type="spellEnd"/>
      <w:r w:rsidRPr="000D073D">
        <w:rPr>
          <w:sz w:val="28"/>
          <w:szCs w:val="28"/>
        </w:rPr>
        <w:t xml:space="preserve"> района (далее - Аукцион), кроме случаев, предусмотренных настоящим разделом.</w:t>
      </w:r>
    </w:p>
    <w:p w:rsid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7. Инициаторами размещения НТО могут выступать как хозяйствующие субъекты для начала или расширения бизнеса, ассоциации или объединения </w:t>
      </w:r>
      <w:r w:rsidRPr="000D073D">
        <w:rPr>
          <w:sz w:val="28"/>
          <w:szCs w:val="28"/>
        </w:rPr>
        <w:lastRenderedPageBreak/>
        <w:t>предпринимателей, так и органы местного самоуправления для решения социальных и экономических задач.</w:t>
      </w:r>
    </w:p>
    <w:p w:rsidR="009E61F4" w:rsidRPr="009E61F4" w:rsidRDefault="009E61F4" w:rsidP="009E61F4">
      <w:pPr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9E61F4">
        <w:rPr>
          <w:sz w:val="28"/>
          <w:szCs w:val="28"/>
          <w:shd w:val="clear" w:color="auto" w:fill="FFFFFF"/>
        </w:rPr>
        <w:t xml:space="preserve">Для целей настоящего положения к хозяйствующим субъектам относятся любые </w:t>
      </w:r>
      <w:hyperlink r:id="rId10" w:tooltip="Юридическое лицо" w:history="1">
        <w:r w:rsidRPr="009E61F4">
          <w:rPr>
            <w:rStyle w:val="a8"/>
            <w:color w:val="auto"/>
            <w:sz w:val="28"/>
            <w:szCs w:val="28"/>
            <w:shd w:val="clear" w:color="auto" w:fill="FFFFFF"/>
          </w:rPr>
          <w:t>юридические лица</w:t>
        </w:r>
      </w:hyperlink>
      <w:r w:rsidRPr="009E61F4">
        <w:rPr>
          <w:sz w:val="28"/>
          <w:szCs w:val="28"/>
          <w:shd w:val="clear" w:color="auto" w:fill="FFFFFF"/>
        </w:rPr>
        <w:t xml:space="preserve">, а также </w:t>
      </w:r>
      <w:hyperlink r:id="rId11" w:tooltip="Организация" w:history="1">
        <w:r w:rsidRPr="009E61F4">
          <w:rPr>
            <w:rStyle w:val="a8"/>
            <w:color w:val="auto"/>
            <w:sz w:val="28"/>
            <w:szCs w:val="28"/>
            <w:shd w:val="clear" w:color="auto" w:fill="FFFFFF"/>
          </w:rPr>
          <w:t>организации</w:t>
        </w:r>
      </w:hyperlink>
      <w:r w:rsidRPr="009E61F4">
        <w:rPr>
          <w:sz w:val="28"/>
          <w:szCs w:val="28"/>
          <w:shd w:val="clear" w:color="auto" w:fill="FFFFFF"/>
        </w:rPr>
        <w:t xml:space="preserve">, осуществляющие свою деятельность без образования юридического лица, </w:t>
      </w:r>
      <w:hyperlink r:id="rId12" w:history="1">
        <w:r w:rsidRPr="009E61F4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индивидуальные предприниматели</w:t>
        </w:r>
      </w:hyperlink>
      <w:r w:rsidRPr="009E61F4">
        <w:rPr>
          <w:sz w:val="28"/>
          <w:szCs w:val="28"/>
          <w:shd w:val="clear" w:color="auto" w:fill="FFFFFF"/>
        </w:rPr>
        <w:t xml:space="preserve"> и </w:t>
      </w:r>
      <w:proofErr w:type="spellStart"/>
      <w:r w:rsidRPr="009E61F4">
        <w:rPr>
          <w:sz w:val="28"/>
          <w:szCs w:val="28"/>
          <w:shd w:val="clear" w:color="auto" w:fill="FFFFFF"/>
        </w:rPr>
        <w:t>самозанятые</w:t>
      </w:r>
      <w:proofErr w:type="spellEnd"/>
      <w:r w:rsidRPr="009E61F4">
        <w:rPr>
          <w:sz w:val="28"/>
          <w:szCs w:val="28"/>
          <w:shd w:val="clear" w:color="auto" w:fill="FFFFFF"/>
        </w:rPr>
        <w:t xml:space="preserve"> физические лица - лица, не зарегистрированные в качестве индивидуального предпринимателя, но осуществляющее предпринимательскую деятельность, приносящую доход, и применяющее специальный налоговый режим «Налог на профессиональный доход» в течение срока проведения эксперимента, установленного </w:t>
      </w:r>
      <w:hyperlink r:id="rId13" w:anchor="/document/72113648/entry/0" w:history="1">
        <w:r w:rsidRPr="009E61F4">
          <w:rPr>
            <w:rStyle w:val="a8"/>
            <w:color w:val="auto"/>
            <w:sz w:val="28"/>
            <w:szCs w:val="28"/>
            <w:shd w:val="clear" w:color="auto" w:fill="FFFFFF"/>
          </w:rPr>
          <w:t>Федеральным законом</w:t>
        </w:r>
      </w:hyperlink>
      <w:r w:rsidRPr="009E61F4">
        <w:rPr>
          <w:sz w:val="28"/>
          <w:szCs w:val="28"/>
          <w:shd w:val="clear" w:color="auto" w:fill="FFFFFF"/>
        </w:rPr>
        <w:t xml:space="preserve"> от 27 ноября</w:t>
      </w:r>
      <w:proofErr w:type="gramEnd"/>
      <w:r w:rsidRPr="009E61F4">
        <w:rPr>
          <w:sz w:val="28"/>
          <w:szCs w:val="28"/>
          <w:shd w:val="clear" w:color="auto" w:fill="FFFFFF"/>
        </w:rPr>
        <w:t xml:space="preserve"> 2018 № 422-ФЗ «О проведении эксперимента по установлению специального налогового режима «Налог на профессиональный доход»» (далее - </w:t>
      </w:r>
      <w:proofErr w:type="spellStart"/>
      <w:r w:rsidRPr="009E61F4">
        <w:rPr>
          <w:sz w:val="28"/>
          <w:szCs w:val="28"/>
          <w:shd w:val="clear" w:color="auto" w:fill="FFFFFF"/>
        </w:rPr>
        <w:t>самозанятое</w:t>
      </w:r>
      <w:proofErr w:type="spellEnd"/>
      <w:r w:rsidRPr="009E61F4">
        <w:rPr>
          <w:sz w:val="28"/>
          <w:szCs w:val="28"/>
          <w:shd w:val="clear" w:color="auto" w:fill="FFFFFF"/>
        </w:rPr>
        <w:t xml:space="preserve"> физическое лицо).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Если размещения НТО происходит по инициативе органа местного самоуправления, то предоставление места размещения объекта производится по результатам торгов в форме аукциона.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Если размещение НТО предложено самими хозяйствующими субъектами, то применяется следующий порядок:</w:t>
      </w:r>
    </w:p>
    <w:p w:rsid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в официальном печатном издании и на официальном сайте органа местного самоуправления публикуется информация о предстоящем предоставлении права на размещение НТО. Если в течение 30 дней для не сезонных НТО и 15 дней для сезонных НТО, со дня опубликования в вышеуказанных  информационных ресурсах не поступает иных заявок, то договор о предоставлении права на размещение НТО заключается с заявителем. Если есть иные заявки - проводятся торги в форме аукциона, по результатам которых заключается договор о предоставлении права на размещение НТО.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7A340E">
        <w:rPr>
          <w:sz w:val="28"/>
          <w:szCs w:val="28"/>
        </w:rPr>
        <w:t xml:space="preserve">7.1. Правом на размещение сезонных НТО без проведения аукциона на территории </w:t>
      </w:r>
      <w:r w:rsidR="004653A0">
        <w:rPr>
          <w:sz w:val="28"/>
          <w:szCs w:val="28"/>
        </w:rPr>
        <w:t>Ковалевского</w:t>
      </w:r>
      <w:r w:rsidRPr="007A340E">
        <w:rPr>
          <w:sz w:val="28"/>
          <w:szCs w:val="28"/>
        </w:rPr>
        <w:t xml:space="preserve"> сельского поселения </w:t>
      </w:r>
      <w:proofErr w:type="spellStart"/>
      <w:r w:rsidRPr="007A340E">
        <w:rPr>
          <w:sz w:val="28"/>
          <w:szCs w:val="28"/>
        </w:rPr>
        <w:t>Новокубанского</w:t>
      </w:r>
      <w:proofErr w:type="spellEnd"/>
      <w:r w:rsidRPr="007A340E">
        <w:rPr>
          <w:sz w:val="28"/>
          <w:szCs w:val="28"/>
        </w:rPr>
        <w:t xml:space="preserve"> района обладают </w:t>
      </w:r>
      <w:proofErr w:type="spellStart"/>
      <w:proofErr w:type="gramStart"/>
      <w:r w:rsidRPr="007A340E">
        <w:rPr>
          <w:sz w:val="28"/>
          <w:szCs w:val="28"/>
        </w:rPr>
        <w:t>крестьянские-фермерские</w:t>
      </w:r>
      <w:proofErr w:type="spellEnd"/>
      <w:proofErr w:type="gramEnd"/>
      <w:r w:rsidRPr="007A340E">
        <w:rPr>
          <w:sz w:val="28"/>
          <w:szCs w:val="28"/>
        </w:rPr>
        <w:t xml:space="preserve"> хозяйства и </w:t>
      </w:r>
      <w:proofErr w:type="spellStart"/>
      <w:r w:rsidRPr="007A340E">
        <w:rPr>
          <w:sz w:val="28"/>
          <w:szCs w:val="28"/>
        </w:rPr>
        <w:t>сельхозтоваропроизводители</w:t>
      </w:r>
      <w:proofErr w:type="spellEnd"/>
      <w:r w:rsidRPr="007A340E">
        <w:rPr>
          <w:sz w:val="28"/>
          <w:szCs w:val="28"/>
        </w:rPr>
        <w:t>, реализующие сельскохозяйственную продукцию собственного производства в объеме 100%. В этом случае, порядок предусматривающий публикацию информации о предстоящем предоставлении права на размещение НТО с целью получения иных заявок, не применяется.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bookmarkStart w:id="11" w:name="sub_1006"/>
      <w:r w:rsidRPr="000D073D">
        <w:rPr>
          <w:sz w:val="28"/>
          <w:szCs w:val="28"/>
        </w:rPr>
        <w:t>8. Срок предоставления права на размещение НТО устанавливается:</w:t>
      </w:r>
      <w:bookmarkStart w:id="12" w:name="sub_10061"/>
      <w:bookmarkEnd w:id="11"/>
    </w:p>
    <w:bookmarkEnd w:id="12"/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1) сезонных НТО: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объекты, функционирующие в весенне-летний период, - до семи месяцев (с 1 апреля по 31 октября);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объекты по реализации бахчевых культур - до четырёх месяцев (с 1 июля по 31 октября);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объекты по реализации кваса из </w:t>
      </w:r>
      <w:proofErr w:type="spellStart"/>
      <w:r w:rsidRPr="000D073D">
        <w:rPr>
          <w:sz w:val="28"/>
          <w:szCs w:val="28"/>
        </w:rPr>
        <w:t>кег</w:t>
      </w:r>
      <w:proofErr w:type="spellEnd"/>
      <w:r w:rsidRPr="000D073D">
        <w:rPr>
          <w:sz w:val="28"/>
          <w:szCs w:val="28"/>
        </w:rPr>
        <w:t xml:space="preserve"> в розлив и торговых автоматов по продаже кваса - до шести месяцев (с 1 мая по 31 октября);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объекты, функционирующие в осенне-зимний период, - до пяти месяцев (с 1 ноября по 31 марта);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объекты по реализации хвойных деревьев и новогодних игрушек - до одного месяца (с 1 декабря по 31 декабря);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lastRenderedPageBreak/>
        <w:t>объекты, функционирующие во время проведения праздничных (торжественных) мероприятий, имеющих краткосрочный характер, (без проведения Аукциона) - до 10 дней;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bookmarkStart w:id="13" w:name="sub_10618"/>
      <w:r w:rsidRPr="000D073D">
        <w:rPr>
          <w:sz w:val="28"/>
          <w:szCs w:val="28"/>
        </w:rPr>
        <w:t>сезонные (летние) кафе - до восьми месяцев (с 1 марта по 30 ноября);</w:t>
      </w:r>
      <w:bookmarkEnd w:id="13"/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2) несезонных НТО: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торговых площадок, киосков и павильонов, в том числе в составе торгово-остановочных комплексов - до </w:t>
      </w:r>
      <w:r w:rsidR="004653A0">
        <w:rPr>
          <w:sz w:val="28"/>
          <w:szCs w:val="28"/>
        </w:rPr>
        <w:t>семи</w:t>
      </w:r>
      <w:r w:rsidRPr="000D073D">
        <w:rPr>
          <w:sz w:val="28"/>
          <w:szCs w:val="28"/>
        </w:rPr>
        <w:t xml:space="preserve"> лет;</w:t>
      </w:r>
    </w:p>
    <w:p w:rsidR="000D073D" w:rsidRPr="000D073D" w:rsidRDefault="000D073D" w:rsidP="000D073D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0D073D" w:rsidRPr="000D073D" w:rsidRDefault="000D073D" w:rsidP="00F85EC6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  <w:r w:rsidRPr="000D073D">
        <w:rPr>
          <w:rFonts w:ascii="Times New Roman" w:hAnsi="Times New Roman" w:cs="Times New Roman"/>
          <w:sz w:val="28"/>
          <w:szCs w:val="28"/>
        </w:rPr>
        <w:t>Раздел 3</w:t>
      </w:r>
    </w:p>
    <w:p w:rsidR="000D073D" w:rsidRPr="000D073D" w:rsidRDefault="000D073D" w:rsidP="00F85EC6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  <w:r w:rsidRPr="000D073D">
        <w:rPr>
          <w:rFonts w:ascii="Times New Roman" w:hAnsi="Times New Roman" w:cs="Times New Roman"/>
          <w:sz w:val="28"/>
          <w:szCs w:val="28"/>
        </w:rPr>
        <w:t>Требования к размещению и эксплуатации НТО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bookmarkStart w:id="14" w:name="sub_1048"/>
      <w:r w:rsidRPr="000D073D">
        <w:rPr>
          <w:sz w:val="28"/>
          <w:szCs w:val="28"/>
        </w:rPr>
        <w:t>9. Размещение НТО осуществляется в местах, определённых Схемой размещения.</w:t>
      </w:r>
    </w:p>
    <w:p w:rsidR="000D073D" w:rsidRPr="000D073D" w:rsidRDefault="000D073D" w:rsidP="000D073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D073D">
        <w:rPr>
          <w:sz w:val="28"/>
          <w:szCs w:val="28"/>
        </w:rPr>
        <w:t xml:space="preserve">10. </w:t>
      </w:r>
      <w:r w:rsidRPr="000D073D">
        <w:rPr>
          <w:rFonts w:eastAsia="Calibri"/>
          <w:sz w:val="28"/>
          <w:szCs w:val="28"/>
          <w:lang w:eastAsia="en-US"/>
        </w:rPr>
        <w:t>Внешний вид НТО должен соответствовать эскизу (</w:t>
      </w:r>
      <w:proofErr w:type="spellStart"/>
      <w:proofErr w:type="gramStart"/>
      <w:r w:rsidRPr="000D073D">
        <w:rPr>
          <w:rFonts w:eastAsia="Calibri"/>
          <w:sz w:val="28"/>
          <w:szCs w:val="28"/>
          <w:lang w:eastAsia="en-US"/>
        </w:rPr>
        <w:t>дизайн-проекту</w:t>
      </w:r>
      <w:proofErr w:type="spellEnd"/>
      <w:proofErr w:type="gramEnd"/>
      <w:r w:rsidRPr="000D073D">
        <w:rPr>
          <w:rFonts w:eastAsia="Calibri"/>
          <w:sz w:val="28"/>
          <w:szCs w:val="28"/>
          <w:lang w:eastAsia="en-US"/>
        </w:rPr>
        <w:t xml:space="preserve">), согласованному администрацией </w:t>
      </w:r>
      <w:r w:rsidR="004653A0">
        <w:rPr>
          <w:rFonts w:eastAsia="Calibri"/>
          <w:sz w:val="28"/>
          <w:szCs w:val="28"/>
          <w:lang w:eastAsia="en-US"/>
        </w:rPr>
        <w:t>Ковалевского</w:t>
      </w:r>
      <w:r w:rsidRPr="000D073D">
        <w:rPr>
          <w:rFonts w:eastAsia="Calibri"/>
          <w:sz w:val="28"/>
          <w:szCs w:val="28"/>
          <w:lang w:eastAsia="en-US"/>
        </w:rPr>
        <w:t xml:space="preserve"> сельского поселения </w:t>
      </w:r>
      <w:proofErr w:type="spellStart"/>
      <w:r w:rsidRPr="000D073D">
        <w:rPr>
          <w:rFonts w:eastAsia="Calibri"/>
          <w:sz w:val="28"/>
          <w:szCs w:val="28"/>
          <w:lang w:eastAsia="en-US"/>
        </w:rPr>
        <w:t>Новокубанского</w:t>
      </w:r>
      <w:proofErr w:type="spellEnd"/>
      <w:r w:rsidRPr="000D073D">
        <w:rPr>
          <w:rFonts w:eastAsia="Calibri"/>
          <w:sz w:val="28"/>
          <w:szCs w:val="28"/>
          <w:lang w:eastAsia="en-US"/>
        </w:rPr>
        <w:t xml:space="preserve"> района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bookmarkStart w:id="15" w:name="sub_1049"/>
      <w:bookmarkEnd w:id="14"/>
      <w:r w:rsidRPr="000D073D">
        <w:rPr>
          <w:sz w:val="28"/>
          <w:szCs w:val="28"/>
        </w:rPr>
        <w:t>11. При осуществлении торговой деятельности в НТО должна соблюдаться специализация НТО.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bookmarkStart w:id="16" w:name="sub_1051"/>
      <w:bookmarkEnd w:id="15"/>
      <w:r w:rsidRPr="000D073D">
        <w:rPr>
          <w:sz w:val="28"/>
          <w:szCs w:val="28"/>
        </w:rPr>
        <w:t>12. При размещении НТО запрещается переоборудовать их конструкции, менять конфигурацию, увеличивать площадь и размеры НТО, ограждения и другие конструкции, а также запрещается организовывать фундамент НТО и нарушать благоустройство территории.</w:t>
      </w:r>
    </w:p>
    <w:bookmarkEnd w:id="16"/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13. </w:t>
      </w:r>
      <w:proofErr w:type="gramStart"/>
      <w:r w:rsidRPr="000D073D">
        <w:rPr>
          <w:sz w:val="28"/>
          <w:szCs w:val="28"/>
        </w:rPr>
        <w:t>При размещении передвижных (буксируемых) сооружений запрещается их переоборудование (модификация), если в результате проведения соответствующих работ передвижные сооружения не могут быть самостоятельно транспортированы (за счёт движущей силы, вырабатываемой двигателем) или не могут быть транспортированы в составе с механическим транспортным средством, в том числе запрещается демонтаж с передвижных сооружений колёс и прочих частей, элементов, деталей, узлов, агрегатов и устройств, обеспечивающих движение передвижных</w:t>
      </w:r>
      <w:proofErr w:type="gramEnd"/>
      <w:r w:rsidRPr="000D073D">
        <w:rPr>
          <w:sz w:val="28"/>
          <w:szCs w:val="28"/>
        </w:rPr>
        <w:t xml:space="preserve"> сооружений.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bookmarkStart w:id="17" w:name="sub_1052"/>
      <w:r w:rsidRPr="000D073D">
        <w:rPr>
          <w:sz w:val="28"/>
          <w:szCs w:val="28"/>
        </w:rPr>
        <w:t>14. Эксплуатация НТО и их техническая оснащённость должны отвечать санитарным, противопожарным, экологическим правилам, правилам продажи отдельных видов товаров, соответствовать требованиям безопасности для жизни и здоровья людей, условиям приёма, хранения и реализации товара, а также обеспечивать условия труда и правила личной гигиены работников.</w:t>
      </w:r>
    </w:p>
    <w:bookmarkEnd w:id="17"/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15. Транспортное обслуживание НТО и загрузка их товарами не должны затруднять и снижать безопасность движения транспорта и пешеходов.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bookmarkStart w:id="18" w:name="sub_10532"/>
      <w:r w:rsidRPr="000D073D">
        <w:rPr>
          <w:sz w:val="28"/>
          <w:szCs w:val="28"/>
        </w:rPr>
        <w:t>Загрузка товарами НТО может осуществляться в ночное время, не нарушая тишину и покой граждан.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bookmarkStart w:id="19" w:name="sub_1054"/>
      <w:bookmarkEnd w:id="18"/>
      <w:r w:rsidRPr="000D073D">
        <w:rPr>
          <w:sz w:val="28"/>
          <w:szCs w:val="28"/>
        </w:rPr>
        <w:t xml:space="preserve">16. Измерительные приборы, используемые в НТО, должны соответствовать области применения и классу точности, иметь необходимые оттиски </w:t>
      </w:r>
      <w:proofErr w:type="spellStart"/>
      <w:r w:rsidRPr="000D073D">
        <w:rPr>
          <w:sz w:val="28"/>
          <w:szCs w:val="28"/>
        </w:rPr>
        <w:t>поверительных</w:t>
      </w:r>
      <w:proofErr w:type="spellEnd"/>
      <w:r w:rsidRPr="000D073D">
        <w:rPr>
          <w:sz w:val="28"/>
          <w:szCs w:val="28"/>
        </w:rPr>
        <w:t xml:space="preserve"> клейм для обеспечения единства и точности измерения.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bookmarkStart w:id="20" w:name="sub_1055"/>
      <w:bookmarkEnd w:id="19"/>
      <w:r w:rsidRPr="000D073D">
        <w:rPr>
          <w:sz w:val="28"/>
          <w:szCs w:val="28"/>
        </w:rPr>
        <w:t>17. Не допускается осуществлять складирование товара, упаковок, мусора на элементах благоустройства и прилегающей к НТО территории.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bookmarkStart w:id="21" w:name="sub_1056"/>
      <w:bookmarkEnd w:id="20"/>
      <w:r w:rsidRPr="000D073D">
        <w:rPr>
          <w:sz w:val="28"/>
          <w:szCs w:val="28"/>
        </w:rPr>
        <w:t xml:space="preserve">18. Владельцы НТО обязаны обеспечить постоянный уход за внешним видом и содержанием своих объектов: содержать в чистоте и порядке, производить уборку и благоустройство прилегающей территории в </w:t>
      </w:r>
      <w:r w:rsidRPr="000D073D">
        <w:rPr>
          <w:sz w:val="28"/>
          <w:szCs w:val="28"/>
        </w:rPr>
        <w:lastRenderedPageBreak/>
        <w:t xml:space="preserve">соответствии с </w:t>
      </w:r>
      <w:hyperlink r:id="rId14" w:history="1">
        <w:r w:rsidRPr="000D073D">
          <w:rPr>
            <w:rStyle w:val="ab"/>
            <w:b w:val="0"/>
            <w:color w:val="auto"/>
            <w:sz w:val="28"/>
            <w:szCs w:val="28"/>
          </w:rPr>
          <w:t>Правилами</w:t>
        </w:r>
      </w:hyperlink>
      <w:r w:rsidRPr="000D073D">
        <w:rPr>
          <w:sz w:val="28"/>
          <w:szCs w:val="28"/>
        </w:rPr>
        <w:t xml:space="preserve"> благоустройства, </w:t>
      </w:r>
      <w:bookmarkStart w:id="22" w:name="sub_1057"/>
      <w:bookmarkEnd w:id="21"/>
      <w:r w:rsidRPr="000D073D">
        <w:rPr>
          <w:sz w:val="28"/>
          <w:szCs w:val="28"/>
        </w:rPr>
        <w:t xml:space="preserve">действующими в </w:t>
      </w:r>
      <w:r w:rsidR="00F85EC6">
        <w:rPr>
          <w:sz w:val="28"/>
          <w:szCs w:val="28"/>
        </w:rPr>
        <w:t>Ковалевском</w:t>
      </w:r>
      <w:r w:rsidRPr="000D073D">
        <w:rPr>
          <w:sz w:val="28"/>
          <w:szCs w:val="28"/>
        </w:rPr>
        <w:t xml:space="preserve"> сельском поселении </w:t>
      </w:r>
      <w:proofErr w:type="spellStart"/>
      <w:r w:rsidRPr="000D073D">
        <w:rPr>
          <w:sz w:val="28"/>
          <w:szCs w:val="28"/>
        </w:rPr>
        <w:t>Новокубанского</w:t>
      </w:r>
      <w:proofErr w:type="spellEnd"/>
      <w:r w:rsidRPr="000D073D">
        <w:rPr>
          <w:sz w:val="28"/>
          <w:szCs w:val="28"/>
        </w:rPr>
        <w:t xml:space="preserve"> района.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</w:p>
    <w:p w:rsidR="000D073D" w:rsidRPr="000D073D" w:rsidRDefault="000D073D" w:rsidP="00F85EC6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  <w:r w:rsidRPr="000D073D">
        <w:rPr>
          <w:rFonts w:ascii="Times New Roman" w:hAnsi="Times New Roman" w:cs="Times New Roman"/>
          <w:sz w:val="28"/>
          <w:szCs w:val="28"/>
        </w:rPr>
        <w:t>Раздел 4</w:t>
      </w:r>
    </w:p>
    <w:bookmarkEnd w:id="22"/>
    <w:p w:rsidR="000D073D" w:rsidRPr="000D073D" w:rsidRDefault="000D073D" w:rsidP="00F85EC6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  <w:r w:rsidRPr="000D073D">
        <w:rPr>
          <w:rFonts w:ascii="Times New Roman" w:hAnsi="Times New Roman" w:cs="Times New Roman"/>
          <w:sz w:val="28"/>
          <w:szCs w:val="28"/>
        </w:rPr>
        <w:t>Заключение договора о предоставлении права на размещение НТО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19. По результатам аукциона на право заключения договора на размещение нестационарного торгового объекта (далее Аукцион) заключается Договор о предоставлении права на размещение НТО (далее - Договор). При заключении Договора его цена должна соответствовать цене, указанной в предложение о цене, поданной в составе заявки.</w:t>
      </w:r>
    </w:p>
    <w:p w:rsid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Цена по Договору, заключённому без проведения аукциона соответствует начальной  (минимальной) цене, определенной в соответствии с требованиями Порядка проведения аукциона на право заключения договора на размещение нестационарного торгового объекта (Приложение № 2).</w:t>
      </w:r>
    </w:p>
    <w:p w:rsidR="000D073D" w:rsidRPr="007A340E" w:rsidRDefault="000D073D" w:rsidP="000D073D">
      <w:pPr>
        <w:ind w:firstLine="708"/>
        <w:jc w:val="both"/>
        <w:rPr>
          <w:sz w:val="28"/>
          <w:szCs w:val="28"/>
        </w:rPr>
      </w:pPr>
      <w:r w:rsidRPr="007A340E">
        <w:rPr>
          <w:sz w:val="28"/>
          <w:szCs w:val="28"/>
        </w:rPr>
        <w:t xml:space="preserve">19.1. </w:t>
      </w:r>
      <w:proofErr w:type="gramStart"/>
      <w:r w:rsidRPr="007A340E">
        <w:rPr>
          <w:sz w:val="28"/>
          <w:szCs w:val="28"/>
        </w:rPr>
        <w:t>Для заключения договора без проведения аукциона, хозяйствующими субъектами, кроме хозяйствующих с</w:t>
      </w:r>
      <w:r>
        <w:rPr>
          <w:sz w:val="28"/>
          <w:szCs w:val="28"/>
        </w:rPr>
        <w:t>убъектов указанных в пункте 7.1.</w:t>
      </w:r>
      <w:r w:rsidRPr="007A340E">
        <w:rPr>
          <w:sz w:val="28"/>
          <w:szCs w:val="28"/>
        </w:rPr>
        <w:t xml:space="preserve"> настоящего Положения, в администрацию </w:t>
      </w:r>
      <w:r w:rsidR="004653A0">
        <w:rPr>
          <w:sz w:val="28"/>
          <w:szCs w:val="28"/>
        </w:rPr>
        <w:t>Ковалевского</w:t>
      </w:r>
      <w:r w:rsidRPr="007A340E">
        <w:rPr>
          <w:sz w:val="28"/>
          <w:szCs w:val="28"/>
        </w:rPr>
        <w:t xml:space="preserve"> сельского поселения </w:t>
      </w:r>
      <w:proofErr w:type="spellStart"/>
      <w:r w:rsidRPr="007A340E">
        <w:rPr>
          <w:sz w:val="28"/>
          <w:szCs w:val="28"/>
        </w:rPr>
        <w:t>Новокубанского</w:t>
      </w:r>
      <w:proofErr w:type="spellEnd"/>
      <w:r w:rsidRPr="007A340E">
        <w:rPr>
          <w:sz w:val="28"/>
          <w:szCs w:val="28"/>
        </w:rPr>
        <w:t xml:space="preserve"> района в течение 5 рабочих дней со дня наступления срока указанного в пятом абзаце  пункта 7 раздела 2 настоящего Положения, направляется заявка на приобретение права, на размещение нестационарного торгового объекта без проведения торгов </w:t>
      </w:r>
      <w:r w:rsidR="00B41C12" w:rsidRPr="000D073D">
        <w:rPr>
          <w:sz w:val="28"/>
          <w:szCs w:val="28"/>
        </w:rPr>
        <w:t>по форме</w:t>
      </w:r>
      <w:r w:rsidR="00B41C12">
        <w:rPr>
          <w:sz w:val="28"/>
          <w:szCs w:val="28"/>
        </w:rPr>
        <w:t>, установленной в</w:t>
      </w:r>
      <w:proofErr w:type="gramEnd"/>
      <w:r w:rsidR="00B41C12">
        <w:rPr>
          <w:sz w:val="28"/>
          <w:szCs w:val="28"/>
        </w:rPr>
        <w:t xml:space="preserve"> </w:t>
      </w:r>
      <w:proofErr w:type="gramStart"/>
      <w:r w:rsidR="00B41C12">
        <w:rPr>
          <w:sz w:val="28"/>
          <w:szCs w:val="28"/>
        </w:rPr>
        <w:t>приложении</w:t>
      </w:r>
      <w:proofErr w:type="gramEnd"/>
      <w:r w:rsidR="00B41C12">
        <w:rPr>
          <w:sz w:val="28"/>
          <w:szCs w:val="28"/>
        </w:rPr>
        <w:t xml:space="preserve"> № 3</w:t>
      </w:r>
      <w:r w:rsidR="00B41C12" w:rsidRPr="000D073D">
        <w:rPr>
          <w:sz w:val="28"/>
          <w:szCs w:val="28"/>
        </w:rPr>
        <w:t xml:space="preserve"> к настоящему Порядку</w:t>
      </w:r>
      <w:r w:rsidRPr="007A340E">
        <w:rPr>
          <w:sz w:val="28"/>
          <w:szCs w:val="28"/>
        </w:rPr>
        <w:t xml:space="preserve">, с приложением документов указанных в пункте 5.2 (за исключением предложения о цене)  Приложения № 2 «Порядок проведения аукциона на право заключения договора на размещение нестационарного торгового объекта». </w:t>
      </w:r>
    </w:p>
    <w:p w:rsidR="000D073D" w:rsidRPr="007A340E" w:rsidRDefault="000D073D" w:rsidP="000D073D">
      <w:pPr>
        <w:ind w:firstLine="708"/>
        <w:jc w:val="both"/>
        <w:rPr>
          <w:sz w:val="28"/>
          <w:szCs w:val="28"/>
        </w:rPr>
      </w:pPr>
      <w:r w:rsidRPr="007A340E">
        <w:rPr>
          <w:sz w:val="28"/>
          <w:szCs w:val="28"/>
        </w:rPr>
        <w:t>Хозяйствующие субъекты, указанные в пункте 7.1 настоящего Положения, подают заявку с приложением документов, указанных в первом абзаце настоящего пункта, после внесения НТО в схему размещения НТО.</w:t>
      </w:r>
    </w:p>
    <w:p w:rsidR="000D073D" w:rsidRPr="00633317" w:rsidRDefault="000D073D" w:rsidP="00633317">
      <w:pPr>
        <w:jc w:val="both"/>
        <w:rPr>
          <w:sz w:val="28"/>
          <w:szCs w:val="28"/>
        </w:rPr>
      </w:pPr>
      <w:r w:rsidRPr="00633317">
        <w:rPr>
          <w:sz w:val="28"/>
          <w:szCs w:val="28"/>
        </w:rPr>
        <w:t xml:space="preserve">       Договор о предоставлении права на размещение нестационарного торгового</w:t>
      </w:r>
      <w:r w:rsidR="00F85EC6" w:rsidRPr="00633317">
        <w:rPr>
          <w:sz w:val="28"/>
          <w:szCs w:val="28"/>
        </w:rPr>
        <w:t xml:space="preserve"> </w:t>
      </w:r>
      <w:r w:rsidRPr="00633317">
        <w:rPr>
          <w:sz w:val="28"/>
          <w:szCs w:val="28"/>
        </w:rPr>
        <w:t xml:space="preserve">объекта на территории </w:t>
      </w:r>
      <w:r w:rsidR="004653A0" w:rsidRPr="00633317">
        <w:rPr>
          <w:sz w:val="28"/>
          <w:szCs w:val="28"/>
        </w:rPr>
        <w:t>Ковалевского</w:t>
      </w:r>
      <w:r w:rsidRPr="00633317">
        <w:rPr>
          <w:sz w:val="28"/>
          <w:szCs w:val="28"/>
        </w:rPr>
        <w:t xml:space="preserve"> сельского поселения </w:t>
      </w:r>
      <w:proofErr w:type="spellStart"/>
      <w:r w:rsidRPr="00633317">
        <w:rPr>
          <w:sz w:val="28"/>
          <w:szCs w:val="28"/>
        </w:rPr>
        <w:t>Новокубанского</w:t>
      </w:r>
      <w:proofErr w:type="spellEnd"/>
      <w:r w:rsidRPr="00633317">
        <w:rPr>
          <w:sz w:val="28"/>
          <w:szCs w:val="28"/>
        </w:rPr>
        <w:t xml:space="preserve"> района без проведения аукциона заключается в соответствии с требованиями, установленными для заключения договора, заключаемого по результатам аукциона, с одним участником.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bookmarkStart w:id="23" w:name="sub_1040"/>
      <w:r w:rsidRPr="000D073D">
        <w:rPr>
          <w:sz w:val="28"/>
          <w:szCs w:val="28"/>
        </w:rPr>
        <w:t xml:space="preserve">20. Договор заключается не позднее чем через тридцать календарных дней </w:t>
      </w:r>
      <w:proofErr w:type="gramStart"/>
      <w:r w:rsidRPr="000D073D">
        <w:rPr>
          <w:sz w:val="28"/>
          <w:szCs w:val="28"/>
        </w:rPr>
        <w:t>с даты подписания</w:t>
      </w:r>
      <w:proofErr w:type="gramEnd"/>
      <w:r w:rsidRPr="000D073D">
        <w:rPr>
          <w:sz w:val="28"/>
          <w:szCs w:val="28"/>
        </w:rPr>
        <w:t xml:space="preserve"> аукционной комиссией протокола содержащего сведения о признании участника аукциона победителем и о результатах аукциона</w:t>
      </w:r>
      <w:r w:rsidRPr="007A340E">
        <w:rPr>
          <w:sz w:val="28"/>
          <w:szCs w:val="28"/>
        </w:rPr>
        <w:t>, или предоставления заявки указанной в подпункте 19.1 настоящего положения</w:t>
      </w:r>
      <w:r w:rsidRPr="000D073D">
        <w:rPr>
          <w:sz w:val="28"/>
          <w:szCs w:val="28"/>
        </w:rPr>
        <w:t>.</w:t>
      </w:r>
    </w:p>
    <w:bookmarkEnd w:id="23"/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В течение десяти дней </w:t>
      </w:r>
      <w:proofErr w:type="gramStart"/>
      <w:r w:rsidRPr="000D073D">
        <w:rPr>
          <w:sz w:val="28"/>
          <w:szCs w:val="28"/>
        </w:rPr>
        <w:t>с даты получения</w:t>
      </w:r>
      <w:proofErr w:type="gramEnd"/>
      <w:r w:rsidRPr="000D073D">
        <w:rPr>
          <w:sz w:val="28"/>
          <w:szCs w:val="28"/>
        </w:rPr>
        <w:t xml:space="preserve"> от  администрации </w:t>
      </w:r>
      <w:r w:rsidR="004653A0">
        <w:rPr>
          <w:sz w:val="28"/>
          <w:szCs w:val="28"/>
        </w:rPr>
        <w:t>Ковалевского</w:t>
      </w:r>
      <w:r w:rsidRPr="000D073D">
        <w:rPr>
          <w:sz w:val="28"/>
          <w:szCs w:val="28"/>
        </w:rPr>
        <w:t xml:space="preserve"> сельского поселения </w:t>
      </w:r>
      <w:proofErr w:type="spellStart"/>
      <w:r w:rsidRPr="000D073D">
        <w:rPr>
          <w:sz w:val="28"/>
          <w:szCs w:val="28"/>
        </w:rPr>
        <w:t>Новокубанского</w:t>
      </w:r>
      <w:proofErr w:type="spellEnd"/>
      <w:r w:rsidRPr="000D073D">
        <w:rPr>
          <w:sz w:val="28"/>
          <w:szCs w:val="28"/>
        </w:rPr>
        <w:t xml:space="preserve"> района </w:t>
      </w:r>
      <w:r w:rsidR="000546F5" w:rsidRPr="000D073D">
        <w:rPr>
          <w:sz w:val="28"/>
          <w:szCs w:val="28"/>
        </w:rPr>
        <w:t xml:space="preserve">(далее Администрация) </w:t>
      </w:r>
      <w:r w:rsidRPr="000D073D">
        <w:rPr>
          <w:sz w:val="28"/>
          <w:szCs w:val="28"/>
        </w:rPr>
        <w:t>проекта Договора (без подписи Администрации) победитель Аукциона, единственный участник обязан подписать Договор и представить все экземпляры Договора в Администрацию. В случае если победителем Аукциона, единственным участником не исполнены требования настоящего пункта, такой победитель Аукциона, единственный участник признаётся уклонившимся от заключения договора.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bookmarkStart w:id="24" w:name="sub_1041"/>
      <w:r w:rsidRPr="000D073D">
        <w:rPr>
          <w:sz w:val="28"/>
          <w:szCs w:val="28"/>
        </w:rPr>
        <w:lastRenderedPageBreak/>
        <w:t>21. При уклонении победителя Аукциона, единственного участника от заключения Договора Администрация вправе обратиться в суд с иском о возмещении убытков, причинённых уклонением от заключения Договора.</w:t>
      </w:r>
    </w:p>
    <w:p w:rsidR="000D073D" w:rsidRPr="000D073D" w:rsidRDefault="000D073D" w:rsidP="00F85EC6">
      <w:pPr>
        <w:ind w:firstLine="567"/>
        <w:jc w:val="both"/>
        <w:rPr>
          <w:sz w:val="28"/>
          <w:szCs w:val="28"/>
        </w:rPr>
      </w:pPr>
      <w:bookmarkStart w:id="25" w:name="sub_1042"/>
      <w:bookmarkEnd w:id="24"/>
      <w:r w:rsidRPr="000D073D">
        <w:rPr>
          <w:sz w:val="28"/>
          <w:szCs w:val="28"/>
        </w:rPr>
        <w:t xml:space="preserve">22. В течение десяти календарных дней </w:t>
      </w:r>
      <w:proofErr w:type="gramStart"/>
      <w:r w:rsidRPr="000D073D">
        <w:rPr>
          <w:sz w:val="28"/>
          <w:szCs w:val="28"/>
        </w:rPr>
        <w:t>с даты получения</w:t>
      </w:r>
      <w:proofErr w:type="gramEnd"/>
      <w:r w:rsidRPr="000D073D">
        <w:rPr>
          <w:sz w:val="28"/>
          <w:szCs w:val="28"/>
        </w:rPr>
        <w:t xml:space="preserve"> от победителя Аукциона, единственного участника подписанного Договора,</w:t>
      </w:r>
      <w:bookmarkEnd w:id="25"/>
      <w:r w:rsidR="00F85EC6">
        <w:rPr>
          <w:sz w:val="28"/>
          <w:szCs w:val="28"/>
        </w:rPr>
        <w:t xml:space="preserve"> </w:t>
      </w:r>
      <w:r w:rsidRPr="000D073D">
        <w:rPr>
          <w:sz w:val="28"/>
          <w:szCs w:val="28"/>
        </w:rPr>
        <w:t>администрация разрабатывает графический план размещения НТО (далее - приложение к Договору)</w:t>
      </w:r>
      <w:bookmarkStart w:id="26" w:name="sub_10422"/>
      <w:r w:rsidRPr="000D073D">
        <w:rPr>
          <w:sz w:val="28"/>
          <w:szCs w:val="28"/>
        </w:rPr>
        <w:t xml:space="preserve"> и подписывает Договор и приложение к Договору и передаёт один экземпляр лицу, с которым заключён Договор.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bookmarkStart w:id="27" w:name="sub_1043"/>
      <w:bookmarkEnd w:id="26"/>
      <w:r w:rsidRPr="000D073D">
        <w:rPr>
          <w:sz w:val="28"/>
          <w:szCs w:val="28"/>
        </w:rPr>
        <w:t>23. В срок, предусмотренный для заключения Договора, Администрация обязана отказаться от заключения Договора или расторгнуть Договор в случае установления факта: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bookmarkStart w:id="28" w:name="sub_10431"/>
      <w:bookmarkEnd w:id="27"/>
      <w:r w:rsidRPr="000D073D">
        <w:rPr>
          <w:sz w:val="28"/>
          <w:szCs w:val="28"/>
        </w:rPr>
        <w:t>1) проведения ликвидации юридического лица или принятия арбитражным судом решения о введении процедур банкротства;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bookmarkStart w:id="29" w:name="sub_10432"/>
      <w:bookmarkEnd w:id="28"/>
      <w:r w:rsidRPr="000D073D">
        <w:rPr>
          <w:sz w:val="28"/>
          <w:szCs w:val="28"/>
        </w:rPr>
        <w:t xml:space="preserve">2) приостановления деятельности такого лица в порядке, предусмотренном </w:t>
      </w:r>
      <w:hyperlink r:id="rId15" w:history="1">
        <w:r w:rsidRPr="000D073D">
          <w:rPr>
            <w:rStyle w:val="ab"/>
            <w:b w:val="0"/>
            <w:color w:val="auto"/>
            <w:sz w:val="28"/>
            <w:szCs w:val="28"/>
          </w:rPr>
          <w:t>Кодексом</w:t>
        </w:r>
      </w:hyperlink>
      <w:r w:rsidRPr="000D073D">
        <w:rPr>
          <w:sz w:val="28"/>
          <w:szCs w:val="28"/>
        </w:rPr>
        <w:t xml:space="preserve"> Российской Федерации об административных правонарушениях;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bookmarkStart w:id="30" w:name="sub_10433"/>
      <w:bookmarkEnd w:id="29"/>
      <w:r w:rsidRPr="000D073D">
        <w:rPr>
          <w:sz w:val="28"/>
          <w:szCs w:val="28"/>
        </w:rPr>
        <w:t>3) прекращения деятельности в качестве индивидуального предпринимателя, юридического лица;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bookmarkStart w:id="31" w:name="sub_10434"/>
      <w:bookmarkEnd w:id="30"/>
      <w:r w:rsidRPr="000D073D">
        <w:rPr>
          <w:sz w:val="28"/>
          <w:szCs w:val="28"/>
        </w:rPr>
        <w:t>4) представления заведомо ложных сведений, содержащихся в заявке.</w:t>
      </w:r>
    </w:p>
    <w:bookmarkEnd w:id="31"/>
    <w:p w:rsidR="000D073D" w:rsidRPr="000D073D" w:rsidRDefault="000D073D" w:rsidP="000D073D">
      <w:pPr>
        <w:pStyle w:val="af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073D">
        <w:rPr>
          <w:rFonts w:ascii="Times New Roman" w:hAnsi="Times New Roman" w:cs="Times New Roman"/>
          <w:sz w:val="28"/>
          <w:szCs w:val="28"/>
        </w:rPr>
        <w:t>24. Договор на размещение НТО заключается на срок, установленный в соответствии с пунктом 8 раздела 2 настоящего положения.</w:t>
      </w:r>
    </w:p>
    <w:p w:rsidR="000D073D" w:rsidRPr="000D073D" w:rsidRDefault="000D073D" w:rsidP="000D073D">
      <w:pPr>
        <w:pStyle w:val="af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073D">
        <w:rPr>
          <w:rFonts w:ascii="Times New Roman" w:hAnsi="Times New Roman" w:cs="Times New Roman"/>
          <w:sz w:val="28"/>
          <w:szCs w:val="28"/>
        </w:rPr>
        <w:t>Договор может быть продлен однократно на новый срок, соответствующий сроку прежнего договора на размещение, без проведения торгов по заявлению хозяйствующего субъекта, осуществляющего торговую деятельность и являющегося стороной данного договора.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25. Указанный в Договоре срок может быть продлён по соглашению сторон с условием подачи индивидуальным предпринимателем (юридическим лицом), являющимся стороной по Договору, письменного заявления в Администрацию.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26. Заявление индивидуальным предпринимателем (юридическим лицом) подаётся за тридцать календарных дней до истечения срока действия Договора.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27. При отсутствии нарушений условий Договора со стороны индивидуального предпринимателя (юридического лица) продление срока действия Договора оформляется дополнительным соглашением, проект которого готовится Администрацией в течение десяти рабочих дней с момента поступления в Администрацию указанного заявления.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28. Индивидуальный предприниматель (юридическое лицо) обязан подписать дополнительное соглашение к Договору и представить все экземпляры подписанного соглашения в Администрацию в течение десяти рабочих дней </w:t>
      </w:r>
      <w:proofErr w:type="gramStart"/>
      <w:r w:rsidRPr="000D073D">
        <w:rPr>
          <w:sz w:val="28"/>
          <w:szCs w:val="28"/>
        </w:rPr>
        <w:t>с даты получения</w:t>
      </w:r>
      <w:proofErr w:type="gramEnd"/>
      <w:r w:rsidRPr="000D073D">
        <w:rPr>
          <w:sz w:val="28"/>
          <w:szCs w:val="28"/>
        </w:rPr>
        <w:t xml:space="preserve"> от Администрации проекта дополнительного соглашения к Договору (без отметки о согласовании Администрацией).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29. В случае если индивидуальным предпринимателем (юридическим лицом) не исполнены требования пунктов 25, 26, 28 настоящего раздела, срок действия Договора не считается продлённым.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</w:p>
    <w:p w:rsidR="00935C55" w:rsidRDefault="00935C55" w:rsidP="00935C5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0D073D">
        <w:rPr>
          <w:sz w:val="28"/>
          <w:szCs w:val="28"/>
        </w:rPr>
        <w:t xml:space="preserve"> </w:t>
      </w:r>
      <w:r>
        <w:rPr>
          <w:sz w:val="28"/>
          <w:szCs w:val="28"/>
        </w:rPr>
        <w:t>Ковалевского</w:t>
      </w:r>
      <w:r w:rsidRPr="000D073D">
        <w:rPr>
          <w:sz w:val="28"/>
          <w:szCs w:val="28"/>
        </w:rPr>
        <w:t xml:space="preserve"> сельского </w:t>
      </w:r>
    </w:p>
    <w:p w:rsidR="00935C55" w:rsidRPr="000D073D" w:rsidRDefault="00935C55" w:rsidP="00935C5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0D073D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proofErr w:type="spellStart"/>
      <w:r w:rsidRPr="000D073D">
        <w:rPr>
          <w:sz w:val="28"/>
          <w:szCs w:val="28"/>
        </w:rPr>
        <w:t>Новокубанского</w:t>
      </w:r>
      <w:proofErr w:type="spellEnd"/>
      <w:r w:rsidRPr="000D073D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                                               А.Б. Гиря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</w:p>
    <w:p w:rsidR="000D073D" w:rsidRDefault="000D073D" w:rsidP="000D073D">
      <w:pPr>
        <w:ind w:firstLine="567"/>
        <w:jc w:val="both"/>
        <w:rPr>
          <w:sz w:val="28"/>
          <w:szCs w:val="28"/>
        </w:rPr>
      </w:pPr>
    </w:p>
    <w:p w:rsidR="00FB5582" w:rsidRDefault="00FB5582" w:rsidP="000D073D">
      <w:pPr>
        <w:ind w:firstLine="567"/>
        <w:jc w:val="both"/>
        <w:rPr>
          <w:sz w:val="28"/>
          <w:szCs w:val="28"/>
        </w:rPr>
      </w:pPr>
    </w:p>
    <w:p w:rsidR="00FB5582" w:rsidRDefault="00FB5582" w:rsidP="000D073D">
      <w:pPr>
        <w:ind w:firstLine="567"/>
        <w:jc w:val="both"/>
        <w:rPr>
          <w:sz w:val="28"/>
          <w:szCs w:val="28"/>
        </w:rPr>
      </w:pP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</w:p>
    <w:p w:rsidR="000D073D" w:rsidRPr="000D073D" w:rsidRDefault="000D073D" w:rsidP="00FB5582">
      <w:pPr>
        <w:ind w:left="5245" w:right="5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ПРИЛОЖЕНИЕ № 2</w:t>
      </w:r>
    </w:p>
    <w:p w:rsidR="000D073D" w:rsidRPr="000D073D" w:rsidRDefault="000D073D" w:rsidP="00FB5582">
      <w:pPr>
        <w:ind w:left="5245" w:right="5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к постановлению администрации</w:t>
      </w:r>
    </w:p>
    <w:p w:rsidR="000D073D" w:rsidRPr="000D073D" w:rsidRDefault="004653A0" w:rsidP="00FB5582">
      <w:pPr>
        <w:ind w:left="5245" w:right="57"/>
        <w:jc w:val="both"/>
        <w:rPr>
          <w:sz w:val="28"/>
          <w:szCs w:val="28"/>
        </w:rPr>
      </w:pPr>
      <w:r>
        <w:rPr>
          <w:sz w:val="28"/>
          <w:szCs w:val="28"/>
        </w:rPr>
        <w:t>Ковалевского</w:t>
      </w:r>
      <w:r w:rsidR="000D073D" w:rsidRPr="000D073D">
        <w:rPr>
          <w:sz w:val="28"/>
          <w:szCs w:val="28"/>
        </w:rPr>
        <w:t xml:space="preserve"> сельского поселения</w:t>
      </w:r>
    </w:p>
    <w:p w:rsidR="000D073D" w:rsidRPr="000D073D" w:rsidRDefault="000D073D" w:rsidP="00FB5582">
      <w:pPr>
        <w:ind w:left="5245" w:right="57"/>
        <w:jc w:val="both"/>
        <w:rPr>
          <w:sz w:val="28"/>
          <w:szCs w:val="28"/>
        </w:rPr>
      </w:pPr>
      <w:proofErr w:type="spellStart"/>
      <w:r w:rsidRPr="000D073D">
        <w:rPr>
          <w:sz w:val="28"/>
          <w:szCs w:val="28"/>
        </w:rPr>
        <w:t>Новокубанского</w:t>
      </w:r>
      <w:proofErr w:type="spellEnd"/>
      <w:r w:rsidRPr="000D073D">
        <w:rPr>
          <w:sz w:val="28"/>
          <w:szCs w:val="28"/>
        </w:rPr>
        <w:t xml:space="preserve"> района</w:t>
      </w:r>
    </w:p>
    <w:p w:rsidR="001E6A82" w:rsidRPr="000D073D" w:rsidRDefault="001E6A82" w:rsidP="001E6A82">
      <w:pPr>
        <w:pStyle w:val="ConsPlusNormal"/>
        <w:ind w:left="5103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</w:t>
      </w:r>
      <w:r w:rsidRPr="000D073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5C55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D073D">
        <w:rPr>
          <w:rFonts w:ascii="Times New Roman" w:hAnsi="Times New Roman" w:cs="Times New Roman"/>
          <w:sz w:val="28"/>
          <w:szCs w:val="28"/>
        </w:rPr>
        <w:t xml:space="preserve">№ </w:t>
      </w:r>
    </w:p>
    <w:p w:rsidR="000D073D" w:rsidRPr="000D073D" w:rsidRDefault="00FB5582" w:rsidP="00FB5582">
      <w:pPr>
        <w:ind w:left="5245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</w:p>
    <w:p w:rsidR="000D073D" w:rsidRPr="000D073D" w:rsidRDefault="000D073D" w:rsidP="00FB5582">
      <w:pPr>
        <w:ind w:firstLine="567"/>
        <w:jc w:val="center"/>
        <w:rPr>
          <w:b/>
          <w:sz w:val="28"/>
          <w:szCs w:val="28"/>
        </w:rPr>
      </w:pPr>
      <w:r w:rsidRPr="000D073D">
        <w:rPr>
          <w:b/>
          <w:sz w:val="28"/>
          <w:szCs w:val="28"/>
        </w:rPr>
        <w:t>ПОРЯДОК</w:t>
      </w:r>
    </w:p>
    <w:p w:rsidR="000D073D" w:rsidRPr="000D073D" w:rsidRDefault="000D073D" w:rsidP="00FB5582">
      <w:pPr>
        <w:ind w:firstLine="567"/>
        <w:jc w:val="center"/>
        <w:rPr>
          <w:b/>
          <w:sz w:val="28"/>
          <w:szCs w:val="28"/>
        </w:rPr>
      </w:pPr>
      <w:r w:rsidRPr="000D073D">
        <w:rPr>
          <w:b/>
          <w:sz w:val="28"/>
          <w:szCs w:val="28"/>
        </w:rPr>
        <w:t>проведения аукциона на право заключения договора на размещение нестационарного торгового объекта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</w:p>
    <w:p w:rsidR="000D073D" w:rsidRPr="000D073D" w:rsidRDefault="000D073D" w:rsidP="00FB5582">
      <w:pPr>
        <w:pStyle w:val="a6"/>
      </w:pPr>
      <w:r w:rsidRPr="000D073D">
        <w:t>1. ОБЩИЕ ПОЛОЖЕНИЯ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1.1. Порядок проведения аукциона на право заключения договора на размещение нестационарного торгового объекта (далее - Порядок) определяет последовательность действий по подготовке и проведению аукциона на право заключения договора на размещение нестационарного торгового объекта.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1.2. Аукцион на право заключения договора на размещение нестационарного торгового объекта проводится в форме открытого аукциона с подачей предложений о цене в закрытой форме (в запечатанном конверте) (далее - Аукцион).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1.3. Организацию проведения аукционов на право заключения договоров на размещение нестационарных торговых объектов осуществляет администрация </w:t>
      </w:r>
      <w:r w:rsidR="004653A0">
        <w:rPr>
          <w:sz w:val="28"/>
          <w:szCs w:val="28"/>
        </w:rPr>
        <w:t>Ковалевского</w:t>
      </w:r>
      <w:r w:rsidRPr="000D073D">
        <w:rPr>
          <w:sz w:val="28"/>
          <w:szCs w:val="28"/>
        </w:rPr>
        <w:t xml:space="preserve"> сельского поселения </w:t>
      </w:r>
      <w:proofErr w:type="spellStart"/>
      <w:r w:rsidRPr="000D073D">
        <w:rPr>
          <w:sz w:val="28"/>
          <w:szCs w:val="28"/>
        </w:rPr>
        <w:t>Новокубанского</w:t>
      </w:r>
      <w:proofErr w:type="spellEnd"/>
      <w:r w:rsidRPr="000D073D">
        <w:rPr>
          <w:sz w:val="28"/>
          <w:szCs w:val="28"/>
        </w:rPr>
        <w:t xml:space="preserve"> района (далее - Организатор).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1.4. Проведение аукциона осуществляется аукционной комиссией (далее - Комиссия). Состав Комиссии утверждается постановлением администрации </w:t>
      </w:r>
      <w:r w:rsidR="004653A0">
        <w:rPr>
          <w:sz w:val="28"/>
          <w:szCs w:val="28"/>
        </w:rPr>
        <w:t>Ковалевского</w:t>
      </w:r>
      <w:r w:rsidRPr="000D073D">
        <w:rPr>
          <w:sz w:val="28"/>
          <w:szCs w:val="28"/>
        </w:rPr>
        <w:t xml:space="preserve"> сельского поселения </w:t>
      </w:r>
      <w:proofErr w:type="spellStart"/>
      <w:r w:rsidRPr="000D073D">
        <w:rPr>
          <w:sz w:val="28"/>
          <w:szCs w:val="28"/>
        </w:rPr>
        <w:t>Новокубанского</w:t>
      </w:r>
      <w:proofErr w:type="spellEnd"/>
      <w:r w:rsidRPr="000D073D">
        <w:rPr>
          <w:sz w:val="28"/>
          <w:szCs w:val="28"/>
        </w:rPr>
        <w:t xml:space="preserve"> района. 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1.5. Претендент - юридическое или физическое лицо, осуществляющее предпринимательскую деятельность и выразившее волеизъявление на участие в аукционе.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1.6. Участник аукциона - лицо, допущенное Организатором для участия в аукционе.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1.7. Победитель аукциона - лицо, предложившее наивысшую цену за право на заключение Договора в порядке, установленном настоящим Порядком.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1.8. Протокол аукциона - протокол, подписываемый членами Комиссии, содержащий сведения о признании участника аукциона победителем и о результатах аукциона.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1.9. Договор на размещение нестационарного торгового объекта - договор, заключенный Организатором с победителем аукциона (далее – Договор).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lastRenderedPageBreak/>
        <w:t xml:space="preserve">1.10. Официальный сайт - официальный сайт администрации </w:t>
      </w:r>
      <w:r w:rsidR="004653A0">
        <w:rPr>
          <w:sz w:val="28"/>
          <w:szCs w:val="28"/>
        </w:rPr>
        <w:t>Ковалевского</w:t>
      </w:r>
      <w:r w:rsidRPr="000D073D">
        <w:rPr>
          <w:sz w:val="28"/>
          <w:szCs w:val="28"/>
        </w:rPr>
        <w:t xml:space="preserve"> сельского поселения </w:t>
      </w:r>
      <w:proofErr w:type="spellStart"/>
      <w:r w:rsidRPr="000D073D">
        <w:rPr>
          <w:sz w:val="28"/>
          <w:szCs w:val="28"/>
        </w:rPr>
        <w:t>Новокубанского</w:t>
      </w:r>
      <w:proofErr w:type="spellEnd"/>
      <w:r w:rsidRPr="000D073D">
        <w:rPr>
          <w:sz w:val="28"/>
          <w:szCs w:val="28"/>
        </w:rPr>
        <w:t xml:space="preserve"> района:</w:t>
      </w:r>
      <w:r w:rsidRPr="000D073D">
        <w:rPr>
          <w:rFonts w:eastAsia="Calibri"/>
          <w:sz w:val="28"/>
          <w:szCs w:val="28"/>
          <w:lang w:eastAsia="en-US"/>
        </w:rPr>
        <w:t xml:space="preserve"> (</w:t>
      </w:r>
      <w:r w:rsidR="00FB5582" w:rsidRPr="00FB5582">
        <w:rPr>
          <w:sz w:val="28"/>
          <w:szCs w:val="28"/>
        </w:rPr>
        <w:t>https://kovadmin.ru/</w:t>
      </w:r>
      <w:r w:rsidRPr="000D073D">
        <w:rPr>
          <w:sz w:val="28"/>
          <w:szCs w:val="28"/>
        </w:rPr>
        <w:t>).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1.11. В случае если к участию в аукционе с учетом требований, установленных информа</w:t>
      </w:r>
      <w:r w:rsidR="00FB5582">
        <w:rPr>
          <w:sz w:val="28"/>
          <w:szCs w:val="28"/>
        </w:rPr>
        <w:t>ционным сообщением о проведен</w:t>
      </w:r>
      <w:proofErr w:type="gramStart"/>
      <w:r w:rsidR="00FB5582">
        <w:rPr>
          <w:sz w:val="28"/>
          <w:szCs w:val="28"/>
        </w:rPr>
        <w:t xml:space="preserve">ии </w:t>
      </w:r>
      <w:r w:rsidRPr="000D073D">
        <w:rPr>
          <w:sz w:val="28"/>
          <w:szCs w:val="28"/>
        </w:rPr>
        <w:t>ау</w:t>
      </w:r>
      <w:proofErr w:type="gramEnd"/>
      <w:r w:rsidRPr="000D073D">
        <w:rPr>
          <w:sz w:val="28"/>
          <w:szCs w:val="28"/>
        </w:rPr>
        <w:t>кциона, допущен один претендент и аукцион признан несостоявшимся, Договор заключается с единственным участником аукциона по начальной (минимальной) цене аукциона.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2. Полномочия Организатора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2.1. Определяет начальную (минимальную) цену аукциона на право заключения Договора.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2.2. Определяет место, даты начала и окончания приема заявок, место и срок проведения аукциона.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2.3. Организует подготовку и публикацию информационного сообщения о проведен</w:t>
      </w:r>
      <w:proofErr w:type="gramStart"/>
      <w:r w:rsidRPr="000D073D">
        <w:rPr>
          <w:sz w:val="28"/>
          <w:szCs w:val="28"/>
        </w:rPr>
        <w:t>ии ау</w:t>
      </w:r>
      <w:proofErr w:type="gramEnd"/>
      <w:r w:rsidRPr="000D073D">
        <w:rPr>
          <w:sz w:val="28"/>
          <w:szCs w:val="28"/>
        </w:rPr>
        <w:t xml:space="preserve">кциона </w:t>
      </w:r>
      <w:r w:rsidRPr="000D073D">
        <w:rPr>
          <w:rFonts w:eastAsia="Calibri"/>
          <w:sz w:val="28"/>
          <w:szCs w:val="28"/>
          <w:lang w:eastAsia="en-US"/>
        </w:rPr>
        <w:t>в официальном печатном издании и на официальном сайте  органа местного самоуправления.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2.4. Принимает от претендентов заявки на участие в аукционе (далее - заявки) и прилагаемые к ним документы по составленной ими описи.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2.5. Проверяет правильность оформления представленных претендентами документов и определяет их соответствие перечню документов, опубликованному в информационном сообщении о проведен</w:t>
      </w:r>
      <w:proofErr w:type="gramStart"/>
      <w:r w:rsidRPr="000D073D">
        <w:rPr>
          <w:sz w:val="28"/>
          <w:szCs w:val="28"/>
        </w:rPr>
        <w:t>ии ау</w:t>
      </w:r>
      <w:proofErr w:type="gramEnd"/>
      <w:r w:rsidRPr="000D073D">
        <w:rPr>
          <w:sz w:val="28"/>
          <w:szCs w:val="28"/>
        </w:rPr>
        <w:t>кциона.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2.6. Ведет учет заявок по мере их поступления в журнале приема заявок.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2.7. Производит расчеты с претендентами, участниками и победителем аукциона.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3. Полномочия Комиссии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3.1. Комиссия состоит </w:t>
      </w:r>
      <w:r w:rsidR="00091177">
        <w:rPr>
          <w:sz w:val="28"/>
          <w:szCs w:val="28"/>
        </w:rPr>
        <w:t xml:space="preserve">из </w:t>
      </w:r>
      <w:r w:rsidRPr="000D073D">
        <w:rPr>
          <w:sz w:val="28"/>
          <w:szCs w:val="28"/>
        </w:rPr>
        <w:t>не менее пяти членов, включая председателя и заместителя председателя. Комиссию возглавляет председатель. В случае отсутствия председателя Комиссии его обязанности выполняет заместитель председателя Комиссии. Протоколы заседания Комиссии подписываются всеми присутствующими на заседании членами Комиссии, заместителем председателя Комиссии и председателем Комиссии.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3.2. Решения Комиссии принимаются голосованием, которое осуществляется открыто. Для принятия решения необходимо простое большинство голосов членов Комиссии, присутствующих на заседании.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3.3. При голосовании каждый член Комиссии имеет один голос. В случае равенства голосов принимается решение, за которое голосовал председатель Комиссии. 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Член Комиссии, несогласный с принятым решением, имеет право изложить свое мнение в письменном виде и приложить его к протоколу заседания Комиссии.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3.4. Комиссия правомочна осуществлять свои функции, если на заседании Комиссии присутствует не менее чем пятьдесят процентов общего числа ее членов.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3.5. Комиссией осуществляется принятие решения о признании претендентов участниками аукциона, либо об отказе в допуске претендента к участию в аукционе, принятие решения о признании аукциона </w:t>
      </w:r>
      <w:proofErr w:type="gramStart"/>
      <w:r w:rsidRPr="000D073D">
        <w:rPr>
          <w:sz w:val="28"/>
          <w:szCs w:val="28"/>
        </w:rPr>
        <w:t>несостоявшимся</w:t>
      </w:r>
      <w:proofErr w:type="gramEnd"/>
      <w:r w:rsidRPr="000D073D">
        <w:rPr>
          <w:sz w:val="28"/>
          <w:szCs w:val="28"/>
        </w:rPr>
        <w:t>, вскрытие конвертов с предложениями о цене, проведение аукциона, определение победителя аукционов, ведение протокола аукциона.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lastRenderedPageBreak/>
        <w:t>4. Подготовка к проведению аукциона</w:t>
      </w:r>
    </w:p>
    <w:p w:rsidR="000D073D" w:rsidRPr="000D073D" w:rsidRDefault="000D073D" w:rsidP="00091177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4.1. Информационное сообщение о проведен</w:t>
      </w:r>
      <w:proofErr w:type="gramStart"/>
      <w:r w:rsidRPr="000D073D">
        <w:rPr>
          <w:sz w:val="28"/>
          <w:szCs w:val="28"/>
        </w:rPr>
        <w:t>ии ау</w:t>
      </w:r>
      <w:proofErr w:type="gramEnd"/>
      <w:r w:rsidRPr="000D073D">
        <w:rPr>
          <w:sz w:val="28"/>
          <w:szCs w:val="28"/>
        </w:rPr>
        <w:t xml:space="preserve">кциона публикуется </w:t>
      </w:r>
      <w:r w:rsidRPr="000D073D">
        <w:rPr>
          <w:rFonts w:eastAsia="Calibri"/>
          <w:sz w:val="28"/>
          <w:szCs w:val="28"/>
          <w:lang w:eastAsia="en-US"/>
        </w:rPr>
        <w:t>в официальном печатном издании и на официальном сайте органа местного самоуправления</w:t>
      </w:r>
      <w:r w:rsidRPr="000D073D">
        <w:rPr>
          <w:sz w:val="28"/>
          <w:szCs w:val="28"/>
        </w:rPr>
        <w:t xml:space="preserve"> не менее чем за тридцать дней до даты проведения аукциона и содержит следующие сведения: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наименование Организатора (адрес, телефон);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реквизиты решения о проведен</w:t>
      </w:r>
      <w:proofErr w:type="gramStart"/>
      <w:r w:rsidRPr="000D073D">
        <w:rPr>
          <w:sz w:val="28"/>
          <w:szCs w:val="28"/>
        </w:rPr>
        <w:t>ии ау</w:t>
      </w:r>
      <w:proofErr w:type="gramEnd"/>
      <w:r w:rsidRPr="000D073D">
        <w:rPr>
          <w:sz w:val="28"/>
          <w:szCs w:val="28"/>
        </w:rPr>
        <w:t>кциона;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место, дата, время и порядок проведения аукциона;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предмет аукциона, включая сведения об адресе (месте) размещения нестационарного торгового объекта;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порядок приема заявок на участие в аукционе, дата и время начала и окончания приема заявок на участие в аукционе;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место, дата, время признания претендентов участниками аукциона;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условия определения победителя аукциона;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начальная цена предмета аукциона, 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а также срок и порядок внесения денежных средств;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размер задатка, сроки и порядок его внесения и возврата, реквизиты счета для перечисления денежных средств;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условия и срок заключения договора на право размещения нестационарного торгового объекта.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4.2. Прием заявок прекращается не ранее чем за 2 дня до дня проведения аукциона.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4.3. Организатор вправе отказаться от проведения аукциона не </w:t>
      </w:r>
      <w:proofErr w:type="gramStart"/>
      <w:r w:rsidRPr="000D073D">
        <w:rPr>
          <w:sz w:val="28"/>
          <w:szCs w:val="28"/>
        </w:rPr>
        <w:t>позднее</w:t>
      </w:r>
      <w:proofErr w:type="gramEnd"/>
      <w:r w:rsidRPr="000D073D">
        <w:rPr>
          <w:sz w:val="28"/>
          <w:szCs w:val="28"/>
        </w:rPr>
        <w:t xml:space="preserve"> чем за десять дней до дня проведения аукциона. Извещение об отказе в проведен</w:t>
      </w:r>
      <w:proofErr w:type="gramStart"/>
      <w:r w:rsidRPr="000D073D">
        <w:rPr>
          <w:sz w:val="28"/>
          <w:szCs w:val="28"/>
        </w:rPr>
        <w:t>ии ау</w:t>
      </w:r>
      <w:proofErr w:type="gramEnd"/>
      <w:r w:rsidRPr="000D073D">
        <w:rPr>
          <w:sz w:val="28"/>
          <w:szCs w:val="28"/>
        </w:rPr>
        <w:t xml:space="preserve">кциона должно быть опубликовано Организатором в течение трех дней со дня принятия соответствующего решения в официальных средствах массовой информации, в которых было опубликовано извещение о проведении аукциона. Организатор </w:t>
      </w:r>
      <w:proofErr w:type="gramStart"/>
      <w:r w:rsidRPr="000D073D">
        <w:rPr>
          <w:sz w:val="28"/>
          <w:szCs w:val="28"/>
        </w:rPr>
        <w:t>в течение трех дней со дня опубликования в официальных средствах массовой информации извещения об отказе в проведении</w:t>
      </w:r>
      <w:proofErr w:type="gramEnd"/>
      <w:r w:rsidRPr="000D073D">
        <w:rPr>
          <w:sz w:val="28"/>
          <w:szCs w:val="28"/>
        </w:rPr>
        <w:t xml:space="preserve"> аукциона обязан известить участников о своем отказе в проведении аукциона и возвратить участникам аукциона внесенные задатки.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5. Условия участия в аукционе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5.1. Для участия в аукционе претендент представляет Организатору в срок, установленный в информационном сообщении о проведен</w:t>
      </w:r>
      <w:proofErr w:type="gramStart"/>
      <w:r w:rsidRPr="000D073D">
        <w:rPr>
          <w:sz w:val="28"/>
          <w:szCs w:val="28"/>
        </w:rPr>
        <w:t>ии ау</w:t>
      </w:r>
      <w:proofErr w:type="gramEnd"/>
      <w:r w:rsidRPr="000D073D">
        <w:rPr>
          <w:sz w:val="28"/>
          <w:szCs w:val="28"/>
        </w:rPr>
        <w:t>кциона: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заявку на участие в аукционе по форме, установленной в приложении № 1 к настоящему Порядку, для индивидуальных предпринимателей;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заявку на участие в аукционе по форме, установленной в приложении № 2 к настоящему Порядку, для юридических лиц.</w:t>
      </w:r>
    </w:p>
    <w:p w:rsidR="000D073D" w:rsidRPr="000D073D" w:rsidRDefault="000D073D" w:rsidP="000D073D">
      <w:pPr>
        <w:ind w:firstLine="567"/>
        <w:jc w:val="both"/>
        <w:rPr>
          <w:rFonts w:eastAsia="Calibri"/>
          <w:sz w:val="28"/>
          <w:szCs w:val="28"/>
        </w:rPr>
      </w:pPr>
      <w:r w:rsidRPr="000D073D">
        <w:rPr>
          <w:rFonts w:eastAsia="Calibri"/>
          <w:sz w:val="28"/>
          <w:szCs w:val="28"/>
        </w:rPr>
        <w:t>5.2. К заявке прилагаются следующие документы:</w:t>
      </w:r>
    </w:p>
    <w:bookmarkStart w:id="32" w:name="sub_10221"/>
    <w:p w:rsidR="000D073D" w:rsidRPr="000D073D" w:rsidRDefault="00DF017E" w:rsidP="000D073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D073D">
        <w:rPr>
          <w:rFonts w:eastAsia="Calibri"/>
          <w:sz w:val="28"/>
          <w:szCs w:val="28"/>
          <w:lang w:eastAsia="en-US"/>
        </w:rPr>
        <w:fldChar w:fldCharType="begin"/>
      </w:r>
      <w:r w:rsidR="000D073D" w:rsidRPr="000D073D">
        <w:rPr>
          <w:rFonts w:eastAsia="Calibri"/>
          <w:sz w:val="28"/>
          <w:szCs w:val="28"/>
          <w:lang w:eastAsia="en-US"/>
        </w:rPr>
        <w:instrText xml:space="preserve"> HYPERLINK "garantF1://70059346.26" </w:instrText>
      </w:r>
      <w:r w:rsidRPr="000D073D">
        <w:rPr>
          <w:rFonts w:eastAsia="Calibri"/>
          <w:sz w:val="28"/>
          <w:szCs w:val="28"/>
          <w:lang w:eastAsia="en-US"/>
        </w:rPr>
        <w:fldChar w:fldCharType="separate"/>
      </w:r>
      <w:r w:rsidR="000D073D" w:rsidRPr="000D073D">
        <w:rPr>
          <w:rFonts w:eastAsia="Calibri"/>
          <w:sz w:val="28"/>
          <w:szCs w:val="28"/>
          <w:lang w:eastAsia="en-US"/>
        </w:rPr>
        <w:t>выписки</w:t>
      </w:r>
      <w:r w:rsidRPr="000D073D">
        <w:rPr>
          <w:rFonts w:eastAsia="Calibri"/>
          <w:sz w:val="28"/>
          <w:szCs w:val="28"/>
          <w:lang w:eastAsia="en-US"/>
        </w:rPr>
        <w:fldChar w:fldCharType="end"/>
      </w:r>
      <w:r w:rsidR="000D073D" w:rsidRPr="000D073D">
        <w:rPr>
          <w:rFonts w:eastAsia="Calibri"/>
          <w:sz w:val="28"/>
          <w:szCs w:val="28"/>
          <w:lang w:eastAsia="en-US"/>
        </w:rPr>
        <w:t xml:space="preserve"> из Единого государственного реестра юридических лиц или нотариально заверенную копию такой выписки (для юридического лица) или </w:t>
      </w:r>
      <w:hyperlink r:id="rId16" w:history="1">
        <w:r w:rsidR="000D073D" w:rsidRPr="000D073D">
          <w:rPr>
            <w:rFonts w:eastAsia="Calibri"/>
            <w:sz w:val="28"/>
            <w:szCs w:val="28"/>
            <w:lang w:eastAsia="en-US"/>
          </w:rPr>
          <w:t>выписки</w:t>
        </w:r>
      </w:hyperlink>
      <w:r w:rsidR="000D073D" w:rsidRPr="000D073D">
        <w:rPr>
          <w:rFonts w:eastAsia="Calibri"/>
          <w:sz w:val="28"/>
          <w:szCs w:val="28"/>
          <w:lang w:eastAsia="en-US"/>
        </w:rPr>
        <w:t xml:space="preserve"> из Единого государственного реестра индивидуальных предпринимателей или нотариально заверенную копию такой выписки (для индивидуального предпринимателя), выданной не более чем за 30 дней до дня объявления о проведен</w:t>
      </w:r>
      <w:proofErr w:type="gramStart"/>
      <w:r w:rsidR="000D073D" w:rsidRPr="000D073D">
        <w:rPr>
          <w:rFonts w:eastAsia="Calibri"/>
          <w:sz w:val="28"/>
          <w:szCs w:val="28"/>
          <w:lang w:eastAsia="en-US"/>
        </w:rPr>
        <w:t>ии Ау</w:t>
      </w:r>
      <w:proofErr w:type="gramEnd"/>
      <w:r w:rsidR="000D073D" w:rsidRPr="000D073D">
        <w:rPr>
          <w:rFonts w:eastAsia="Calibri"/>
          <w:sz w:val="28"/>
          <w:szCs w:val="28"/>
          <w:lang w:eastAsia="en-US"/>
        </w:rPr>
        <w:t>кциона;</w:t>
      </w:r>
    </w:p>
    <w:p w:rsidR="000D073D" w:rsidRPr="000D073D" w:rsidRDefault="000D073D" w:rsidP="000D073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bookmarkStart w:id="33" w:name="sub_10222"/>
      <w:bookmarkEnd w:id="32"/>
      <w:proofErr w:type="gramStart"/>
      <w:r w:rsidRPr="000D073D">
        <w:rPr>
          <w:rFonts w:eastAsia="Calibri"/>
          <w:sz w:val="28"/>
          <w:szCs w:val="28"/>
          <w:lang w:eastAsia="en-US"/>
        </w:rPr>
        <w:t xml:space="preserve">документы, подтверждающие полномочия лица на осуществление действий от имени участника Аукциона (для юридического лица - копии </w:t>
      </w:r>
      <w:r w:rsidRPr="000D073D">
        <w:rPr>
          <w:rFonts w:eastAsia="Calibri"/>
          <w:sz w:val="28"/>
          <w:szCs w:val="28"/>
          <w:lang w:eastAsia="en-US"/>
        </w:rPr>
        <w:lastRenderedPageBreak/>
        <w:t xml:space="preserve">решения или выписки из решения юридического лица о назначении руководителя, или копии доверенности уполномоченного представителя в случае представления интересов лицом, не имеющим права на основании учредительных документов действовать от имени юридического лица без доверенности, копии документа, удостоверяющего личность; </w:t>
      </w:r>
      <w:proofErr w:type="gramEnd"/>
    </w:p>
    <w:p w:rsidR="000D073D" w:rsidRPr="000D073D" w:rsidRDefault="000D073D" w:rsidP="000D073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D073D">
        <w:rPr>
          <w:rFonts w:eastAsia="Calibri"/>
          <w:sz w:val="28"/>
          <w:szCs w:val="28"/>
          <w:lang w:eastAsia="en-US"/>
        </w:rPr>
        <w:t>для индивидуального предпринимателя - копии документа, удостоверяющего личность индивидуального предпринимателя, или копии доверенности уполномоченного индивидуальным предпринимателем представителя и копии документа, удостоверяющего личность представителя);</w:t>
      </w:r>
    </w:p>
    <w:p w:rsidR="000D073D" w:rsidRPr="000D073D" w:rsidRDefault="000D073D" w:rsidP="000D073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bookmarkStart w:id="34" w:name="sub_10223"/>
      <w:bookmarkEnd w:id="33"/>
      <w:r w:rsidRPr="000D073D">
        <w:rPr>
          <w:rFonts w:eastAsia="Calibri"/>
          <w:sz w:val="28"/>
          <w:szCs w:val="28"/>
          <w:lang w:eastAsia="en-US"/>
        </w:rPr>
        <w:t>справки налогового органа об исполнении налогоплательщиком обязанности по уплате налогов, сборов, страховых взносов, пеней и налоговых санкций, выданной не более чем за 90 дней до дня объявления о проведен</w:t>
      </w:r>
      <w:proofErr w:type="gramStart"/>
      <w:r w:rsidRPr="000D073D">
        <w:rPr>
          <w:rFonts w:eastAsia="Calibri"/>
          <w:sz w:val="28"/>
          <w:szCs w:val="28"/>
          <w:lang w:eastAsia="en-US"/>
        </w:rPr>
        <w:t>ии Ау</w:t>
      </w:r>
      <w:proofErr w:type="gramEnd"/>
      <w:r w:rsidRPr="000D073D">
        <w:rPr>
          <w:rFonts w:eastAsia="Calibri"/>
          <w:sz w:val="28"/>
          <w:szCs w:val="28"/>
          <w:lang w:eastAsia="en-US"/>
        </w:rPr>
        <w:t>кциона;</w:t>
      </w:r>
    </w:p>
    <w:p w:rsidR="000D073D" w:rsidRPr="000D073D" w:rsidRDefault="000D073D" w:rsidP="000D073D">
      <w:pPr>
        <w:ind w:firstLine="567"/>
        <w:jc w:val="both"/>
        <w:rPr>
          <w:rFonts w:eastAsia="Calibri"/>
          <w:sz w:val="28"/>
          <w:szCs w:val="28"/>
        </w:rPr>
      </w:pPr>
      <w:r w:rsidRPr="000D073D">
        <w:rPr>
          <w:rFonts w:eastAsia="Calibri"/>
          <w:sz w:val="28"/>
          <w:szCs w:val="28"/>
        </w:rPr>
        <w:t xml:space="preserve">платежный документ </w:t>
      </w:r>
      <w:proofErr w:type="gramStart"/>
      <w:r w:rsidRPr="000D073D">
        <w:rPr>
          <w:rFonts w:eastAsia="Calibri"/>
          <w:sz w:val="28"/>
          <w:szCs w:val="28"/>
        </w:rPr>
        <w:t>с отметкой банка плательщика об исполнении для подтверждения перечисления претендентом установленного в извещении о проведении</w:t>
      </w:r>
      <w:proofErr w:type="gramEnd"/>
      <w:r w:rsidRPr="000D073D">
        <w:rPr>
          <w:rFonts w:eastAsia="Calibri"/>
          <w:sz w:val="28"/>
          <w:szCs w:val="28"/>
        </w:rPr>
        <w:t xml:space="preserve"> аукциона задатка;</w:t>
      </w:r>
    </w:p>
    <w:p w:rsidR="000D073D" w:rsidRPr="000D073D" w:rsidRDefault="000D073D" w:rsidP="000D073D">
      <w:pPr>
        <w:ind w:firstLine="567"/>
        <w:jc w:val="both"/>
        <w:rPr>
          <w:rFonts w:eastAsia="Calibri"/>
          <w:sz w:val="28"/>
          <w:szCs w:val="28"/>
        </w:rPr>
      </w:pPr>
      <w:r w:rsidRPr="000D073D">
        <w:rPr>
          <w:rFonts w:eastAsia="Calibri"/>
          <w:sz w:val="28"/>
          <w:szCs w:val="28"/>
        </w:rPr>
        <w:t>предложение о цене в запе</w:t>
      </w:r>
      <w:r w:rsidR="00091177">
        <w:rPr>
          <w:rFonts w:eastAsia="Calibri"/>
          <w:sz w:val="28"/>
          <w:szCs w:val="28"/>
        </w:rPr>
        <w:t xml:space="preserve">чатанном конверте (приложение </w:t>
      </w:r>
      <w:r w:rsidR="00091177" w:rsidRPr="005B2179">
        <w:rPr>
          <w:rFonts w:eastAsia="Calibri"/>
          <w:sz w:val="28"/>
          <w:szCs w:val="28"/>
        </w:rPr>
        <w:t>№4</w:t>
      </w:r>
      <w:r w:rsidRPr="005B2179">
        <w:rPr>
          <w:rFonts w:eastAsia="Calibri"/>
          <w:sz w:val="28"/>
          <w:szCs w:val="28"/>
        </w:rPr>
        <w:t>).</w:t>
      </w:r>
    </w:p>
    <w:p w:rsidR="000D073D" w:rsidRPr="000D073D" w:rsidRDefault="000D073D" w:rsidP="000D073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D073D">
        <w:rPr>
          <w:rFonts w:eastAsia="Calibri"/>
          <w:sz w:val="28"/>
          <w:szCs w:val="28"/>
          <w:lang w:eastAsia="en-US"/>
        </w:rPr>
        <w:t xml:space="preserve">Все документы должны быть прошиты, скреплены печатью (при наличии), заверены подписью руководителя юридического лица или прошиты и заверены подписью индивидуального предпринимателя, и иметь сквозную нумерацию страниц. Факсимильные подписи не допускаются. Подчистки и исправления не допускаются, за исключением исправлений, скреплённых печатью (при наличии) и заверенных подписью руководителя юридического лица или индивидуального предпринимателя. </w:t>
      </w:r>
    </w:p>
    <w:p w:rsidR="000D073D" w:rsidRPr="000D073D" w:rsidRDefault="000D073D" w:rsidP="000D073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D073D">
        <w:rPr>
          <w:rFonts w:eastAsia="Calibri"/>
          <w:sz w:val="28"/>
          <w:szCs w:val="28"/>
          <w:lang w:eastAsia="en-US"/>
        </w:rPr>
        <w:t>К документам прикладывается опись документов, представляемых для участия в Аукционе.</w:t>
      </w:r>
    </w:p>
    <w:bookmarkEnd w:id="34"/>
    <w:p w:rsidR="000D073D" w:rsidRPr="000D073D" w:rsidRDefault="000D073D" w:rsidP="000D073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D073D">
        <w:rPr>
          <w:rFonts w:eastAsia="Calibri"/>
          <w:sz w:val="28"/>
          <w:szCs w:val="28"/>
          <w:lang w:eastAsia="en-US"/>
        </w:rPr>
        <w:t>5.3. Представленные на участие в Аукционе документы заявителю не возвращаются.</w:t>
      </w:r>
      <w:bookmarkStart w:id="35" w:name="sub_1026"/>
    </w:p>
    <w:p w:rsidR="000D073D" w:rsidRPr="000D073D" w:rsidRDefault="000D073D" w:rsidP="000D073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D073D">
        <w:rPr>
          <w:rFonts w:eastAsia="Calibri"/>
          <w:sz w:val="28"/>
          <w:szCs w:val="28"/>
          <w:lang w:eastAsia="en-US"/>
        </w:rPr>
        <w:t xml:space="preserve">5.4. Участник Аукциона не должен находиться в процессе ликвидации или признания неплатёжеспособным (банкротом), его деятельность на момент подачи и рассмотрения заявки на участие в Конкурсе не должна быть приостановлена (в порядке, предусмотренном </w:t>
      </w:r>
      <w:hyperlink r:id="rId17" w:history="1">
        <w:r w:rsidRPr="000D073D">
          <w:rPr>
            <w:rFonts w:eastAsia="Calibri"/>
            <w:sz w:val="28"/>
            <w:szCs w:val="28"/>
            <w:lang w:eastAsia="en-US"/>
          </w:rPr>
          <w:t>Кодексом</w:t>
        </w:r>
      </w:hyperlink>
      <w:r w:rsidRPr="000D073D">
        <w:rPr>
          <w:rFonts w:eastAsia="Calibri"/>
          <w:sz w:val="28"/>
          <w:szCs w:val="28"/>
          <w:lang w:eastAsia="en-US"/>
        </w:rPr>
        <w:t xml:space="preserve"> Российской Федерации об административных правонарушениях).</w:t>
      </w:r>
      <w:bookmarkEnd w:id="35"/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5.3. Заявка регистрируется в журнале приема заявок с указанием даты и времени регистрации подачи заявки. Претенденту после регистрации выдается копия заявки с указанием даты и времени ее регистрации и Ф.И.О. должностного лица, принявшего заявку. Один претендент имеет право подать только одну заявку по каждому из лотов.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5.4. Для участия в аукционе претендент вносит задаток на указанный Организатором счет. Размер задатка не может трехкратно превышать начальную (минимальную) цену аукциона на право заключения Договора, рассчитанную за один месяц.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5.5. По истечении срока окончания приема заявок на участие в аукционе, указанного в информационном сообщении, прием документов прекращается.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5.6. Претенденту должно быть отказано в участии в аукционе, если: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lastRenderedPageBreak/>
        <w:t>лицо, подавшее заявку, не предоставило в срок, указанный в информационном сообщении о проведен</w:t>
      </w:r>
      <w:proofErr w:type="gramStart"/>
      <w:r w:rsidRPr="000D073D">
        <w:rPr>
          <w:sz w:val="28"/>
          <w:szCs w:val="28"/>
        </w:rPr>
        <w:t>ии ау</w:t>
      </w:r>
      <w:proofErr w:type="gramEnd"/>
      <w:r w:rsidRPr="000D073D">
        <w:rPr>
          <w:sz w:val="28"/>
          <w:szCs w:val="28"/>
        </w:rPr>
        <w:t>кциона, обязательные документы, предусмотренные Порядком;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не подтверждено поступление денежных сре</w:t>
      </w:r>
      <w:proofErr w:type="gramStart"/>
      <w:r w:rsidRPr="000D073D">
        <w:rPr>
          <w:sz w:val="28"/>
          <w:szCs w:val="28"/>
        </w:rPr>
        <w:t>дств в к</w:t>
      </w:r>
      <w:proofErr w:type="gramEnd"/>
      <w:r w:rsidRPr="000D073D">
        <w:rPr>
          <w:sz w:val="28"/>
          <w:szCs w:val="28"/>
        </w:rPr>
        <w:t>ачестве обеспечения заявки на участие в аукционе (задатка) в размере, указанном в информационном сообщении на день окончания приема документов для участия в аукционе.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Отказ в допуске к участию в аукционе по иным основаниям не допускается.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5.7. Организатор обязан вернуть задаток претенденту, не допущенному к участию в аукционе, в течение десяти банковских дней со дня принятия решения об отказе в допуске претендента к участию в аукционе по реквизитам счета, указанного в заявке для возврата задатка.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5.8. Претендент на участие в аукционе имеет право отозвать свою заявку до дня окончания срока приема заявок, сообщив об этом (в письменной форме) Организатору. Организатор обязан возвратить внесенный задаток претенденту в течение десяти банковских дней со дня регистрации отзыва заявки в журнале приема заявок по реквизитам счета, указанного в заявке для возврата задатка.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6. Порядок проведения аукциона и оформление его результатов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6.1. В день, указанный в информационном сообщении о проведен</w:t>
      </w:r>
      <w:proofErr w:type="gramStart"/>
      <w:r w:rsidRPr="000D073D">
        <w:rPr>
          <w:sz w:val="28"/>
          <w:szCs w:val="28"/>
        </w:rPr>
        <w:t>ии ау</w:t>
      </w:r>
      <w:proofErr w:type="gramEnd"/>
      <w:r w:rsidRPr="000D073D">
        <w:rPr>
          <w:sz w:val="28"/>
          <w:szCs w:val="28"/>
        </w:rPr>
        <w:t>кциона, Комиссия в присутствии претендентов рассматривает заявки и документы претендентов, устанавливает факт поступления от претендентов задатков на основании выписки (выписок) с соответствующего счета Организатора. По результатам рассмотрения документов Комиссия принимает решение о признании претендентов участниками аукциона или об отказе в допуске претендентов к участию в аукционе. Неявка претендента не является препятствием для рассмотрения заявок Комиссией и последующего проведения аукциона.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6.2. Решение Комиссии о признании претендентов участниками аукциона оформляется протоколом.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В протоколе о признании претендентов участниками аукциона приводится перечень принятых заявок с указанием имен (наименований) претендентов, перечень отозванных заявок, имена (наименования) претендентов, признанных участниками аукциона, а также имена (наименования) претендентов, которым было отказано в допуске к участию в аукционе, с указанием оснований для отказа.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При наличии оснований для признания аукциона несостоявшимся Комиссия принимает соответствующее решение, которое оформляется протоколом.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6.3. Присутствующие члены комиссии, подписывают протокол о признании претендентов участниками аукциона. 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6.4. Претендент приобретает статус участника аукциона с момента принятия соответствующего решения Комиссией.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6.5. Аукцион проводится в следующем порядке: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1) перед вскрытием конвертов с предложениями о цене на право заключения Договора Комиссия проверяет их целостность, что фиксируется в протоколе об итогах аукциона;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lastRenderedPageBreak/>
        <w:t>2) Комиссия рассматривает предложения участников аукциона о цене на право зак</w:t>
      </w:r>
      <w:r w:rsidR="00DC5777">
        <w:rPr>
          <w:sz w:val="28"/>
          <w:szCs w:val="28"/>
        </w:rPr>
        <w:t>лючения Договора (приложение № 4</w:t>
      </w:r>
      <w:r w:rsidRPr="000D073D">
        <w:rPr>
          <w:sz w:val="28"/>
          <w:szCs w:val="28"/>
        </w:rPr>
        <w:t>). Указанные предложения должны быть изложены на русском языке и подписаны участником (его полномочным представителем). Цена указывается числом и прописью. В случае если числом и прописью указываются разные цены, Комиссией принимается во внимание цена, указанная прописью.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Предложения, содержащие цену ниже начальной цены на право заключения Договора, не рассматриваются;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3) при оглашении предложений могут присутствовать все участники аукциона или их представители, имеющие надлежащим образом оформленную доверенность;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4) в случае если несколькими участниками аукциона предложена одинаковая цена на право заключения Договора, победителем признается участник аукциона, подавший заявку на участие в аукционе раньше других участников аукциона;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5) решение Комиссии об определении победителя оформляется протоколом о результатах аукциона.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6.6. По результатам аукциона победитель аукциона и Организатор заключают Договор.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6.7. Оплата приобретаемого на аукционе права на заключение Договора производится путем перечисления денежных средств на счет, указанный в информационном сообщении о проведен</w:t>
      </w:r>
      <w:proofErr w:type="gramStart"/>
      <w:r w:rsidRPr="000D073D">
        <w:rPr>
          <w:sz w:val="28"/>
          <w:szCs w:val="28"/>
        </w:rPr>
        <w:t>ии ау</w:t>
      </w:r>
      <w:proofErr w:type="gramEnd"/>
      <w:r w:rsidRPr="000D073D">
        <w:rPr>
          <w:sz w:val="28"/>
          <w:szCs w:val="28"/>
        </w:rPr>
        <w:t xml:space="preserve">кциона. 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6.8. Ответственность победителя аукциона в случае его отказа или уклонения от оплаты в установленные сроки предусматривается в соответствии с законодательством Российской Федерации в Договоре.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7. Оформление результатов аукциона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7.1. Результаты аукциона оформляются протоколом, который подписывается организатором аукциона и победителем аукциона в день проведения аукциона. Протокол о результатах аукциона составляется в 2 экземплярах, один из которых передается победителю, второй - Организатору. В протоколе указывается: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место (адрес) размещения нестационарного торгового объекта;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имя (наименование) победителя;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цена лота;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обязанности победителя аукциона по заключению Договора;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7.2. При уклонении, в течение пяти рабочих дней, или отказе победителя аукциона от подписания протокола о результатах аукциона или от заключения в установленный срок Договора он утрачивает право на заключение указанного Договора и задаток ему не возвращается. Право на заключение Договора предоставляется участнику, предложившему наиболее высокую цену, следующую после предложенной победителем аукциона цены на право заключения Договора.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7.3. Протокол о результатах аукциона является основанием для заключения с победителем аукциона Договора.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7.4. Внесенный победителем аукциона задаток засчитывается в счет </w:t>
      </w:r>
      <w:proofErr w:type="gramStart"/>
      <w:r w:rsidRPr="000D073D">
        <w:rPr>
          <w:sz w:val="28"/>
          <w:szCs w:val="28"/>
        </w:rPr>
        <w:t>оплаты стоимости права размещения нестационарного торгового объекта</w:t>
      </w:r>
      <w:proofErr w:type="gramEnd"/>
      <w:r w:rsidRPr="000D073D">
        <w:rPr>
          <w:sz w:val="28"/>
          <w:szCs w:val="28"/>
        </w:rPr>
        <w:t>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lastRenderedPageBreak/>
        <w:t xml:space="preserve">7.5. Отказ победителя аукциона от подписания протокола о результатах аукциона считается отказом от заключения Договора. 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Если победитель аукциона </w:t>
      </w:r>
      <w:proofErr w:type="gramStart"/>
      <w:r w:rsidRPr="000D073D">
        <w:rPr>
          <w:sz w:val="28"/>
          <w:szCs w:val="28"/>
        </w:rPr>
        <w:t>отказывается</w:t>
      </w:r>
      <w:proofErr w:type="gramEnd"/>
      <w:r w:rsidRPr="000D073D">
        <w:rPr>
          <w:sz w:val="28"/>
          <w:szCs w:val="28"/>
        </w:rPr>
        <w:t xml:space="preserve"> произвести платеж или не вносит его в установленный срок, право на заключение Договора получает участник, предложивший наиболее высокую цену, следующую после предложенной победителем аукциона цены на право заключения договора. Если и этот участник отказывается произвести оплату, аукцион по данному объекту признается несостоявшимся.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7.6. Участникам аукциона, не выигравшим аукцион по лотам, задаток за участие в аукционе возвращается в течение десяти банковских дней </w:t>
      </w:r>
      <w:proofErr w:type="gramStart"/>
      <w:r w:rsidRPr="000D073D">
        <w:rPr>
          <w:sz w:val="28"/>
          <w:szCs w:val="28"/>
        </w:rPr>
        <w:t>с даты проведения</w:t>
      </w:r>
      <w:proofErr w:type="gramEnd"/>
      <w:r w:rsidRPr="000D073D">
        <w:rPr>
          <w:sz w:val="28"/>
          <w:szCs w:val="28"/>
        </w:rPr>
        <w:t xml:space="preserve"> аукциона по реквизитам счета, указанного в заявке.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7.7. Информация о результатах аукциона публикуется Организатором в течение трех рабочих дней со дня подписания протокола о результатах аукциона  </w:t>
      </w:r>
      <w:r w:rsidRPr="000D073D">
        <w:rPr>
          <w:rFonts w:eastAsia="Calibri"/>
          <w:sz w:val="28"/>
          <w:szCs w:val="28"/>
          <w:lang w:eastAsia="en-US"/>
        </w:rPr>
        <w:t>в официальном печатном издании и на официальном сайте  органа местного самоуправления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8. Признание аукциона </w:t>
      </w:r>
      <w:proofErr w:type="gramStart"/>
      <w:r w:rsidRPr="000D073D">
        <w:rPr>
          <w:sz w:val="28"/>
          <w:szCs w:val="28"/>
        </w:rPr>
        <w:t>несостоявшимся</w:t>
      </w:r>
      <w:proofErr w:type="gramEnd"/>
      <w:r w:rsidR="007A19C4">
        <w:rPr>
          <w:sz w:val="28"/>
          <w:szCs w:val="28"/>
        </w:rPr>
        <w:t>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8.1. Аукцион по каждому выставленному лоту признается несостоявшимся в случае, если: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на участие в аукционе подана одна заявка;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на участие в аукционе не подано ни одной заявки.</w:t>
      </w:r>
    </w:p>
    <w:p w:rsidR="000D073D" w:rsidRPr="000D073D" w:rsidRDefault="000D073D" w:rsidP="007A19C4">
      <w:pPr>
        <w:ind w:left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8.2. Задаток не </w:t>
      </w:r>
      <w:proofErr w:type="gramStart"/>
      <w:r w:rsidRPr="000D073D">
        <w:rPr>
          <w:sz w:val="28"/>
          <w:szCs w:val="28"/>
        </w:rPr>
        <w:t>возвращается</w:t>
      </w:r>
      <w:proofErr w:type="gramEnd"/>
      <w:r w:rsidRPr="000D073D">
        <w:rPr>
          <w:sz w:val="28"/>
          <w:szCs w:val="28"/>
        </w:rPr>
        <w:t xml:space="preserve"> если победитель аукциона уклонился от: </w:t>
      </w:r>
      <w:r w:rsidR="007A19C4">
        <w:rPr>
          <w:sz w:val="28"/>
          <w:szCs w:val="28"/>
        </w:rPr>
        <w:t xml:space="preserve">   </w:t>
      </w:r>
      <w:r w:rsidRPr="000D073D">
        <w:rPr>
          <w:sz w:val="28"/>
          <w:szCs w:val="28"/>
        </w:rPr>
        <w:t>подписания протокола о результатах аукциона;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заключения Договора.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8.3. В случае признания аукциона </w:t>
      </w:r>
      <w:proofErr w:type="gramStart"/>
      <w:r w:rsidRPr="000D073D">
        <w:rPr>
          <w:sz w:val="28"/>
          <w:szCs w:val="28"/>
        </w:rPr>
        <w:t>несостоявшимся</w:t>
      </w:r>
      <w:proofErr w:type="gramEnd"/>
      <w:r w:rsidRPr="000D073D">
        <w:rPr>
          <w:sz w:val="28"/>
          <w:szCs w:val="28"/>
        </w:rPr>
        <w:t xml:space="preserve"> в связи: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с поступлением одной заявки (по одному из лотов), повторный аукцион не проводится, Договор заключается по начальной (минимальной) цене аукциона с претендентом, от которого поступила единственная заявка, при полной оплате им начальной цены лота.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Договор заключается в соответствии с разделом 3 приложения №1, утвержденного настоящим постановлением на условиях, указанных в информационном сообщении о проведен</w:t>
      </w:r>
      <w:proofErr w:type="gramStart"/>
      <w:r w:rsidRPr="000D073D">
        <w:rPr>
          <w:sz w:val="28"/>
          <w:szCs w:val="28"/>
        </w:rPr>
        <w:t>ии ау</w:t>
      </w:r>
      <w:proofErr w:type="gramEnd"/>
      <w:r w:rsidRPr="000D073D">
        <w:rPr>
          <w:sz w:val="28"/>
          <w:szCs w:val="28"/>
        </w:rPr>
        <w:t>кциона и документации об аукционе.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В случае не поступления заявок (по одному из лотов) или, если ни один из участников аукциона не представил предложения о цене за право заключения Договора, Комиссия объявляет о повторном проведен</w:t>
      </w:r>
      <w:proofErr w:type="gramStart"/>
      <w:r w:rsidRPr="000D073D">
        <w:rPr>
          <w:sz w:val="28"/>
          <w:szCs w:val="28"/>
        </w:rPr>
        <w:t>ии ау</w:t>
      </w:r>
      <w:proofErr w:type="gramEnd"/>
      <w:r w:rsidRPr="000D073D">
        <w:rPr>
          <w:sz w:val="28"/>
          <w:szCs w:val="28"/>
        </w:rPr>
        <w:t>кциона со снижением начальной цены аукциона или рекомендует Организатору об исключении мест размещения нестационарных торговых объектов из Схемы.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9. Определение начальной цены аукциона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9.1. Начальная цена аукциона на право заключения Договора определяется по формуле: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9.1. Для сезонных нестационарных торговых объектов (за исключением сезонных (летних) кафе):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S = C </w:t>
      </w:r>
      <w:proofErr w:type="spellStart"/>
      <w:r w:rsidRPr="000D073D">
        <w:rPr>
          <w:sz w:val="28"/>
          <w:szCs w:val="28"/>
        </w:rPr>
        <w:t>x</w:t>
      </w:r>
      <w:proofErr w:type="spellEnd"/>
      <w:r w:rsidRPr="000D073D">
        <w:rPr>
          <w:sz w:val="28"/>
          <w:szCs w:val="28"/>
        </w:rPr>
        <w:t xml:space="preserve"> </w:t>
      </w:r>
      <w:proofErr w:type="spellStart"/>
      <w:proofErr w:type="gramStart"/>
      <w:r w:rsidRPr="000D073D">
        <w:rPr>
          <w:sz w:val="28"/>
          <w:szCs w:val="28"/>
        </w:rPr>
        <w:t>K</w:t>
      </w:r>
      <w:proofErr w:type="gramEnd"/>
      <w:r w:rsidRPr="000D073D">
        <w:rPr>
          <w:sz w:val="28"/>
          <w:szCs w:val="28"/>
        </w:rPr>
        <w:t>сезон</w:t>
      </w:r>
      <w:proofErr w:type="spellEnd"/>
      <w:r w:rsidRPr="000D073D">
        <w:rPr>
          <w:sz w:val="28"/>
          <w:szCs w:val="28"/>
        </w:rPr>
        <w:t xml:space="preserve"> </w:t>
      </w:r>
      <w:proofErr w:type="spellStart"/>
      <w:r w:rsidRPr="000D073D">
        <w:rPr>
          <w:sz w:val="28"/>
          <w:szCs w:val="28"/>
        </w:rPr>
        <w:t>x</w:t>
      </w:r>
      <w:proofErr w:type="spellEnd"/>
      <w:r w:rsidRPr="000D073D">
        <w:rPr>
          <w:sz w:val="28"/>
          <w:szCs w:val="28"/>
        </w:rPr>
        <w:t xml:space="preserve"> K, где: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S - стартовый размер финансового предложения за право на размещение нестационарных торговых объектов в месяц;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C - базовый размер финансового предложения за право на размещение нестационарных торговых объектов;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proofErr w:type="spellStart"/>
      <w:proofErr w:type="gramStart"/>
      <w:r w:rsidRPr="000D073D">
        <w:rPr>
          <w:sz w:val="28"/>
          <w:szCs w:val="28"/>
        </w:rPr>
        <w:lastRenderedPageBreak/>
        <w:t>K</w:t>
      </w:r>
      <w:proofErr w:type="gramEnd"/>
      <w:r w:rsidRPr="000D073D">
        <w:rPr>
          <w:sz w:val="28"/>
          <w:szCs w:val="28"/>
        </w:rPr>
        <w:t>сезон</w:t>
      </w:r>
      <w:proofErr w:type="spellEnd"/>
      <w:r w:rsidRPr="000D073D">
        <w:rPr>
          <w:sz w:val="28"/>
          <w:szCs w:val="28"/>
        </w:rPr>
        <w:t xml:space="preserve"> - коэффициент, учитывающий сезонность (</w:t>
      </w:r>
      <w:proofErr w:type="spellStart"/>
      <w:r w:rsidRPr="000D073D">
        <w:rPr>
          <w:sz w:val="28"/>
          <w:szCs w:val="28"/>
        </w:rPr>
        <w:t>Kсезон</w:t>
      </w:r>
      <w:proofErr w:type="spellEnd"/>
      <w:r w:rsidRPr="000D073D">
        <w:rPr>
          <w:sz w:val="28"/>
          <w:szCs w:val="28"/>
        </w:rPr>
        <w:t xml:space="preserve"> = 1,5 - с 1 апреля по 31 октября, </w:t>
      </w:r>
      <w:proofErr w:type="spellStart"/>
      <w:r w:rsidRPr="000D073D">
        <w:rPr>
          <w:sz w:val="28"/>
          <w:szCs w:val="28"/>
        </w:rPr>
        <w:t>Kсезон</w:t>
      </w:r>
      <w:proofErr w:type="spellEnd"/>
      <w:r w:rsidRPr="000D073D">
        <w:rPr>
          <w:sz w:val="28"/>
          <w:szCs w:val="28"/>
        </w:rPr>
        <w:t xml:space="preserve"> = 1,0 - с 1 ноября по 31 марта);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K - коэффициент, применяемый для производителей продукции общественного питания и товаропроизводителей сельскохозяйственной продукции и продукции ее переработки, реализующих производимую продукцию, инвалидов и членов их семей (0,5).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Таблица базового размера финансового предложения за право на размещение нестационарных торговых объектов на территории </w:t>
      </w:r>
      <w:r w:rsidR="004653A0">
        <w:rPr>
          <w:sz w:val="28"/>
          <w:szCs w:val="28"/>
        </w:rPr>
        <w:t>Ковалевского</w:t>
      </w:r>
      <w:r w:rsidRPr="000D073D">
        <w:rPr>
          <w:sz w:val="28"/>
          <w:szCs w:val="28"/>
        </w:rPr>
        <w:t xml:space="preserve">  сельского поселения </w:t>
      </w:r>
      <w:proofErr w:type="spellStart"/>
      <w:r w:rsidRPr="000D073D">
        <w:rPr>
          <w:sz w:val="28"/>
          <w:szCs w:val="28"/>
        </w:rPr>
        <w:t>Новокубанского</w:t>
      </w:r>
      <w:proofErr w:type="spellEnd"/>
      <w:r w:rsidRPr="000D073D">
        <w:rPr>
          <w:sz w:val="28"/>
          <w:szCs w:val="28"/>
        </w:rPr>
        <w:t xml:space="preserve"> района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5528"/>
        <w:gridCol w:w="3402"/>
      </w:tblGrid>
      <w:tr w:rsidR="000D073D" w:rsidRPr="000D073D" w:rsidTr="00096BEF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№</w:t>
            </w:r>
          </w:p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0D073D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0D073D">
              <w:rPr>
                <w:sz w:val="28"/>
                <w:szCs w:val="28"/>
              </w:rPr>
              <w:t>/</w:t>
            </w:r>
            <w:proofErr w:type="spellStart"/>
            <w:r w:rsidRPr="000D073D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Ассортимент товаров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Базовый размер финансового предложения (C) (рублей/1 месяц)</w:t>
            </w:r>
          </w:p>
        </w:tc>
      </w:tr>
      <w:tr w:rsidR="000D073D" w:rsidRPr="000D073D" w:rsidTr="00096BEF">
        <w:trPr>
          <w:trHeight w:val="5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Мороженое, прохладительные напитки, квас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1000</w:t>
            </w:r>
          </w:p>
        </w:tc>
      </w:tr>
      <w:tr w:rsidR="000D073D" w:rsidRPr="000D073D" w:rsidTr="00096BEF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Фрукты, овощи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2000</w:t>
            </w: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3000</w:t>
            </w: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Выпечные изделия в промышленной упаковке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1000</w:t>
            </w: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proofErr w:type="gramStart"/>
            <w:r w:rsidRPr="000D073D">
              <w:rPr>
                <w:sz w:val="28"/>
                <w:szCs w:val="28"/>
              </w:rPr>
              <w:t>Молоко</w:t>
            </w:r>
            <w:proofErr w:type="gramEnd"/>
            <w:r w:rsidRPr="000D073D">
              <w:rPr>
                <w:sz w:val="28"/>
                <w:szCs w:val="28"/>
              </w:rPr>
              <w:t xml:space="preserve"> пастеризованное из автоцистерны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500</w:t>
            </w: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Рыба живая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500</w:t>
            </w: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Хвойные деревья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3000</w:t>
            </w: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Новогодние игрушки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2000</w:t>
            </w: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Прокат электромобилей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1000</w:t>
            </w: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Воздушные шары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1000</w:t>
            </w: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Попкорн, сладкая вата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100</w:t>
            </w: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12.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Канцелярские товары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1000</w:t>
            </w: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13.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Цветы живые и искусственные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500</w:t>
            </w: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14.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Аттракцион (игровая надувная комната)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5000</w:t>
            </w:r>
          </w:p>
        </w:tc>
      </w:tr>
    </w:tbl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В случае предоставления права размещения нестационарного торгового объекта производителям продукции общественного питания и товаропроизводителям сельскохозяйственной продукции и продукции ее переработки, реализующим производимую продукцию, инвалидам и членам их семей применяется льгота 50% от суммы, за право на размещение нестационарного торгового объекта.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9.2. Для мелкорозничных и иных несезонных нестационарных торговых объектов (включая сезонные (летние) кафе):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proofErr w:type="spellStart"/>
      <w:r w:rsidRPr="000D073D">
        <w:rPr>
          <w:sz w:val="28"/>
          <w:szCs w:val="28"/>
        </w:rPr>
        <w:lastRenderedPageBreak/>
        <w:t>Sp</w:t>
      </w:r>
      <w:proofErr w:type="spellEnd"/>
      <w:r w:rsidRPr="000D073D">
        <w:rPr>
          <w:sz w:val="28"/>
          <w:szCs w:val="28"/>
        </w:rPr>
        <w:t xml:space="preserve"> = C </w:t>
      </w:r>
      <w:proofErr w:type="spellStart"/>
      <w:r w:rsidRPr="000D073D">
        <w:rPr>
          <w:sz w:val="28"/>
          <w:szCs w:val="28"/>
        </w:rPr>
        <w:t>x</w:t>
      </w:r>
      <w:proofErr w:type="spellEnd"/>
      <w:proofErr w:type="gramStart"/>
      <w:r w:rsidRPr="000D073D">
        <w:rPr>
          <w:sz w:val="28"/>
          <w:szCs w:val="28"/>
        </w:rPr>
        <w:t xml:space="preserve"> Т</w:t>
      </w:r>
      <w:proofErr w:type="gramEnd"/>
      <w:r w:rsidRPr="000D073D">
        <w:rPr>
          <w:sz w:val="28"/>
          <w:szCs w:val="28"/>
        </w:rPr>
        <w:t xml:space="preserve"> </w:t>
      </w:r>
      <w:proofErr w:type="spellStart"/>
      <w:r w:rsidRPr="000D073D">
        <w:rPr>
          <w:sz w:val="28"/>
          <w:szCs w:val="28"/>
        </w:rPr>
        <w:t>x</w:t>
      </w:r>
      <w:proofErr w:type="spellEnd"/>
      <w:r w:rsidRPr="000D073D">
        <w:rPr>
          <w:sz w:val="28"/>
          <w:szCs w:val="28"/>
        </w:rPr>
        <w:t xml:space="preserve"> </w:t>
      </w:r>
      <w:proofErr w:type="spellStart"/>
      <w:r w:rsidRPr="000D073D">
        <w:rPr>
          <w:sz w:val="28"/>
          <w:szCs w:val="28"/>
        </w:rPr>
        <w:t>Сп</w:t>
      </w:r>
      <w:proofErr w:type="spellEnd"/>
      <w:r w:rsidRPr="000D073D">
        <w:rPr>
          <w:sz w:val="28"/>
          <w:szCs w:val="28"/>
        </w:rPr>
        <w:t xml:space="preserve"> </w:t>
      </w:r>
      <w:proofErr w:type="spellStart"/>
      <w:r w:rsidRPr="000D073D">
        <w:rPr>
          <w:sz w:val="28"/>
          <w:szCs w:val="28"/>
        </w:rPr>
        <w:t>x</w:t>
      </w:r>
      <w:proofErr w:type="spellEnd"/>
      <w:r w:rsidRPr="000D073D">
        <w:rPr>
          <w:sz w:val="28"/>
          <w:szCs w:val="28"/>
        </w:rPr>
        <w:t xml:space="preserve"> S </w:t>
      </w:r>
      <w:proofErr w:type="spellStart"/>
      <w:r w:rsidRPr="000D073D">
        <w:rPr>
          <w:sz w:val="28"/>
          <w:szCs w:val="28"/>
        </w:rPr>
        <w:t>x</w:t>
      </w:r>
      <w:proofErr w:type="spellEnd"/>
      <w:r w:rsidRPr="000D073D">
        <w:rPr>
          <w:sz w:val="28"/>
          <w:szCs w:val="28"/>
        </w:rPr>
        <w:t xml:space="preserve"> K </w:t>
      </w:r>
      <w:proofErr w:type="spellStart"/>
      <w:r w:rsidRPr="000D073D">
        <w:rPr>
          <w:sz w:val="28"/>
          <w:szCs w:val="28"/>
        </w:rPr>
        <w:t>x</w:t>
      </w:r>
      <w:proofErr w:type="spellEnd"/>
      <w:r w:rsidRPr="000D073D">
        <w:rPr>
          <w:sz w:val="28"/>
          <w:szCs w:val="28"/>
        </w:rPr>
        <w:t xml:space="preserve"> </w:t>
      </w:r>
      <w:proofErr w:type="spellStart"/>
      <w:r w:rsidRPr="000D073D">
        <w:rPr>
          <w:sz w:val="28"/>
          <w:szCs w:val="28"/>
        </w:rPr>
        <w:t>Мр</w:t>
      </w:r>
      <w:proofErr w:type="spellEnd"/>
      <w:r w:rsidRPr="000D073D">
        <w:rPr>
          <w:sz w:val="28"/>
          <w:szCs w:val="28"/>
        </w:rPr>
        <w:t>, где: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proofErr w:type="spellStart"/>
      <w:r w:rsidRPr="000D073D">
        <w:rPr>
          <w:sz w:val="28"/>
          <w:szCs w:val="28"/>
        </w:rPr>
        <w:t>Sp</w:t>
      </w:r>
      <w:proofErr w:type="spellEnd"/>
      <w:r w:rsidRPr="000D073D">
        <w:rPr>
          <w:sz w:val="28"/>
          <w:szCs w:val="28"/>
        </w:rPr>
        <w:t xml:space="preserve"> - стартовый размер финансового предложения за право на размещение мелкорозничного и иного несезонного нестационарного торгового объекта (единица измерения - рубль);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C - базовый размер финансового предложения за 1 кв</w:t>
      </w:r>
      <w:proofErr w:type="gramStart"/>
      <w:r w:rsidRPr="000D073D">
        <w:rPr>
          <w:sz w:val="28"/>
          <w:szCs w:val="28"/>
        </w:rPr>
        <w:t>.м</w:t>
      </w:r>
      <w:proofErr w:type="gramEnd"/>
      <w:r w:rsidRPr="000D073D">
        <w:rPr>
          <w:sz w:val="28"/>
          <w:szCs w:val="28"/>
        </w:rPr>
        <w:t xml:space="preserve"> нестационарного торгового объекта, равный 300 рублям в месяц;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Т - коэффициент, учитывающий тип нестационарного торгового объекта: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6379"/>
        <w:gridCol w:w="2551"/>
      </w:tblGrid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№</w:t>
            </w:r>
          </w:p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0D073D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0D073D">
              <w:rPr>
                <w:sz w:val="28"/>
                <w:szCs w:val="28"/>
              </w:rPr>
              <w:t>/</w:t>
            </w:r>
            <w:proofErr w:type="spellStart"/>
            <w:r w:rsidRPr="000D073D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Тип нестационарного торгового объекта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Значение коэффициента</w:t>
            </w:r>
            <w:proofErr w:type="gramStart"/>
            <w:r w:rsidRPr="000D073D">
              <w:rPr>
                <w:sz w:val="28"/>
                <w:szCs w:val="28"/>
              </w:rPr>
              <w:t xml:space="preserve"> Т</w:t>
            </w:r>
            <w:proofErr w:type="gramEnd"/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Киоск, павильон в составе торгово-остановочного комплекса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0,8</w:t>
            </w:r>
          </w:p>
        </w:tc>
      </w:tr>
      <w:tr w:rsidR="000D073D" w:rsidRPr="000D073D" w:rsidTr="00096BEF">
        <w:trPr>
          <w:trHeight w:val="4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Киоск, павильон (площадью до 30 кв</w:t>
            </w:r>
            <w:proofErr w:type="gramStart"/>
            <w:r w:rsidRPr="000D073D">
              <w:rPr>
                <w:sz w:val="28"/>
                <w:szCs w:val="28"/>
              </w:rPr>
              <w:t>.м</w:t>
            </w:r>
            <w:proofErr w:type="gramEnd"/>
            <w:r w:rsidRPr="000D073D">
              <w:rPr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0,8</w:t>
            </w:r>
          </w:p>
        </w:tc>
      </w:tr>
      <w:tr w:rsidR="000D073D" w:rsidRPr="000D073D" w:rsidTr="00096BEF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Торговая площадка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0,8</w:t>
            </w: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Павильон (площадью от 31 кв</w:t>
            </w:r>
            <w:proofErr w:type="gramStart"/>
            <w:r w:rsidRPr="000D073D">
              <w:rPr>
                <w:sz w:val="28"/>
                <w:szCs w:val="28"/>
              </w:rPr>
              <w:t>.м</w:t>
            </w:r>
            <w:proofErr w:type="gramEnd"/>
            <w:r w:rsidRPr="000D073D">
              <w:rPr>
                <w:sz w:val="28"/>
                <w:szCs w:val="28"/>
              </w:rPr>
              <w:t xml:space="preserve"> до 60 кв.м)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0,5</w:t>
            </w: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Павильон (площадью от 61 кв</w:t>
            </w:r>
            <w:proofErr w:type="gramStart"/>
            <w:r w:rsidRPr="000D073D">
              <w:rPr>
                <w:sz w:val="28"/>
                <w:szCs w:val="28"/>
              </w:rPr>
              <w:t>.м</w:t>
            </w:r>
            <w:proofErr w:type="gramEnd"/>
            <w:r w:rsidRPr="000D073D">
              <w:rPr>
                <w:sz w:val="28"/>
                <w:szCs w:val="28"/>
              </w:rPr>
              <w:t xml:space="preserve"> до 100 кв.м)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0,35</w:t>
            </w: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Павильон (площадью свыше 101 кв</w:t>
            </w:r>
            <w:proofErr w:type="gramStart"/>
            <w:r w:rsidRPr="000D073D">
              <w:rPr>
                <w:sz w:val="28"/>
                <w:szCs w:val="28"/>
              </w:rPr>
              <w:t>.м</w:t>
            </w:r>
            <w:proofErr w:type="gramEnd"/>
            <w:r w:rsidRPr="000D073D">
              <w:rPr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0,3</w:t>
            </w: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Сезонное (летнее) кафе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0,2</w:t>
            </w:r>
          </w:p>
        </w:tc>
      </w:tr>
    </w:tbl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proofErr w:type="spellStart"/>
      <w:r w:rsidRPr="000D073D">
        <w:rPr>
          <w:sz w:val="28"/>
          <w:szCs w:val="28"/>
        </w:rPr>
        <w:t>Сп</w:t>
      </w:r>
      <w:proofErr w:type="spellEnd"/>
      <w:r w:rsidRPr="000D073D">
        <w:rPr>
          <w:sz w:val="28"/>
          <w:szCs w:val="28"/>
        </w:rPr>
        <w:t xml:space="preserve"> - коэффициент, учитывающий специализацию нестационарного торгового объекта: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6379"/>
        <w:gridCol w:w="2551"/>
      </w:tblGrid>
      <w:tr w:rsidR="000D073D" w:rsidRPr="000D073D" w:rsidTr="00096BEF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№</w:t>
            </w:r>
          </w:p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0D073D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0D073D">
              <w:rPr>
                <w:sz w:val="28"/>
                <w:szCs w:val="28"/>
              </w:rPr>
              <w:t>/</w:t>
            </w:r>
            <w:proofErr w:type="spellStart"/>
            <w:r w:rsidRPr="000D073D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Специализация нестационарного торгового объекта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 xml:space="preserve">Значение коэффициента </w:t>
            </w:r>
            <w:proofErr w:type="spellStart"/>
            <w:r w:rsidRPr="000D073D">
              <w:rPr>
                <w:sz w:val="28"/>
                <w:szCs w:val="28"/>
              </w:rPr>
              <w:t>Сп</w:t>
            </w:r>
            <w:proofErr w:type="spellEnd"/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Бытовые 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0,3</w:t>
            </w: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Лотерейные билеты (официально зарегистрированных государственных лотерей)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0,5</w:t>
            </w: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Периодическая печатная продукция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0,5</w:t>
            </w: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Хлебобулочные и выпечные изделия в промышленной упаковке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0,5</w:t>
            </w: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Бакалейно-кондитерские товары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0,9</w:t>
            </w: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Услуга общественного питания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0,9</w:t>
            </w: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7.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Продовольственные товары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0,9</w:t>
            </w: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8.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Непродовольственные товары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0,9</w:t>
            </w: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lastRenderedPageBreak/>
              <w:t xml:space="preserve">9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Цветы живые и искусственные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0,9</w:t>
            </w: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 xml:space="preserve">10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Услуга общественного питания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0,9</w:t>
            </w:r>
          </w:p>
        </w:tc>
      </w:tr>
    </w:tbl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S - площадь нестационарного торгового объекта;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K - коэффициент, применяемый для производителей продукции общественного питания и товаропроизводителей сельскохозяйственной продукции и продукции ее переработки, реализующих производимую продукцию, равный 0,5;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proofErr w:type="spellStart"/>
      <w:r w:rsidRPr="000D073D">
        <w:rPr>
          <w:sz w:val="28"/>
          <w:szCs w:val="28"/>
        </w:rPr>
        <w:t>Мр</w:t>
      </w:r>
      <w:proofErr w:type="spellEnd"/>
      <w:r w:rsidRPr="000D073D">
        <w:rPr>
          <w:sz w:val="28"/>
          <w:szCs w:val="28"/>
        </w:rPr>
        <w:t xml:space="preserve"> - коэффициент, учитывающий место размещения нестационарного торгового объекта на территории сельского поселения, равный 0,5.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10. Порядок обжалования действий (бездействия) должностных лиц Организатора, а также решений Комиссии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Действия (бездействие) должностных лиц Организатора могут быть обжалованы: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главе </w:t>
      </w:r>
      <w:r w:rsidR="004653A0">
        <w:rPr>
          <w:sz w:val="28"/>
          <w:szCs w:val="28"/>
        </w:rPr>
        <w:t>Ковалевского</w:t>
      </w:r>
      <w:r w:rsidRPr="000D073D">
        <w:rPr>
          <w:sz w:val="28"/>
          <w:szCs w:val="28"/>
        </w:rPr>
        <w:t xml:space="preserve"> сельского поселения </w:t>
      </w:r>
      <w:proofErr w:type="spellStart"/>
      <w:r w:rsidRPr="000D073D">
        <w:rPr>
          <w:sz w:val="28"/>
          <w:szCs w:val="28"/>
        </w:rPr>
        <w:t>Новокубанского</w:t>
      </w:r>
      <w:proofErr w:type="spellEnd"/>
      <w:r w:rsidRPr="000D073D">
        <w:rPr>
          <w:sz w:val="28"/>
          <w:szCs w:val="28"/>
        </w:rPr>
        <w:t xml:space="preserve"> района по </w:t>
      </w:r>
      <w:r w:rsidR="007A19C4">
        <w:rPr>
          <w:sz w:val="28"/>
          <w:szCs w:val="28"/>
        </w:rPr>
        <w:t>адресу: 352211</w:t>
      </w:r>
      <w:r w:rsidRPr="000D073D">
        <w:rPr>
          <w:sz w:val="28"/>
          <w:szCs w:val="28"/>
        </w:rPr>
        <w:t xml:space="preserve">, Краснодарский край, </w:t>
      </w:r>
      <w:proofErr w:type="spellStart"/>
      <w:r w:rsidRPr="000D073D">
        <w:rPr>
          <w:sz w:val="28"/>
          <w:szCs w:val="28"/>
        </w:rPr>
        <w:t>Новокубанский</w:t>
      </w:r>
      <w:proofErr w:type="spellEnd"/>
      <w:r w:rsidRPr="000D073D">
        <w:rPr>
          <w:sz w:val="28"/>
          <w:szCs w:val="28"/>
        </w:rPr>
        <w:t xml:space="preserve"> район, с</w:t>
      </w:r>
      <w:r w:rsidR="007A19C4">
        <w:rPr>
          <w:sz w:val="28"/>
          <w:szCs w:val="28"/>
        </w:rPr>
        <w:t xml:space="preserve">ело </w:t>
      </w:r>
      <w:proofErr w:type="spellStart"/>
      <w:r w:rsidR="007A19C4">
        <w:rPr>
          <w:sz w:val="28"/>
          <w:szCs w:val="28"/>
        </w:rPr>
        <w:t>Ковалевское</w:t>
      </w:r>
      <w:proofErr w:type="spellEnd"/>
      <w:r w:rsidR="007A19C4">
        <w:rPr>
          <w:sz w:val="28"/>
          <w:szCs w:val="28"/>
        </w:rPr>
        <w:t xml:space="preserve">, ул. </w:t>
      </w:r>
      <w:proofErr w:type="gramStart"/>
      <w:r w:rsidR="007A19C4">
        <w:rPr>
          <w:sz w:val="28"/>
          <w:szCs w:val="28"/>
        </w:rPr>
        <w:t>Первомайская</w:t>
      </w:r>
      <w:proofErr w:type="gramEnd"/>
      <w:r w:rsidR="007A19C4">
        <w:rPr>
          <w:sz w:val="28"/>
          <w:szCs w:val="28"/>
        </w:rPr>
        <w:t>, 29</w:t>
      </w:r>
      <w:r w:rsidRPr="000D073D">
        <w:rPr>
          <w:sz w:val="28"/>
          <w:szCs w:val="28"/>
        </w:rPr>
        <w:t>, телефон: 8(86195)</w:t>
      </w:r>
      <w:r w:rsidR="007A19C4">
        <w:rPr>
          <w:sz w:val="28"/>
          <w:szCs w:val="28"/>
        </w:rPr>
        <w:t>27535</w:t>
      </w:r>
      <w:r w:rsidRPr="000D073D">
        <w:rPr>
          <w:sz w:val="28"/>
          <w:szCs w:val="28"/>
        </w:rPr>
        <w:t>;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в иные органы в соответствии с действующим законодательством Российской Федерации.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Решения Комиссии и результаты аукциона могут быть обжалованы заинтересованными лицами в соответствии с действующим законодательством Российской Федерации.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</w:p>
    <w:p w:rsidR="000D073D" w:rsidRPr="000D073D" w:rsidRDefault="000D073D" w:rsidP="007A19C4">
      <w:pPr>
        <w:jc w:val="both"/>
        <w:rPr>
          <w:sz w:val="28"/>
          <w:szCs w:val="28"/>
        </w:rPr>
      </w:pPr>
    </w:p>
    <w:p w:rsidR="00935C55" w:rsidRDefault="00935C55" w:rsidP="00935C5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0D073D">
        <w:rPr>
          <w:sz w:val="28"/>
          <w:szCs w:val="28"/>
        </w:rPr>
        <w:t xml:space="preserve"> </w:t>
      </w:r>
      <w:r>
        <w:rPr>
          <w:sz w:val="28"/>
          <w:szCs w:val="28"/>
        </w:rPr>
        <w:t>Ковалевского</w:t>
      </w:r>
      <w:r w:rsidRPr="000D073D">
        <w:rPr>
          <w:sz w:val="28"/>
          <w:szCs w:val="28"/>
        </w:rPr>
        <w:t xml:space="preserve"> сельского </w:t>
      </w:r>
    </w:p>
    <w:p w:rsidR="00935C55" w:rsidRPr="000D073D" w:rsidRDefault="00935C55" w:rsidP="00935C55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D073D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proofErr w:type="spellStart"/>
      <w:r w:rsidRPr="000D073D">
        <w:rPr>
          <w:sz w:val="28"/>
          <w:szCs w:val="28"/>
        </w:rPr>
        <w:t>Новокубанского</w:t>
      </w:r>
      <w:proofErr w:type="spellEnd"/>
      <w:r w:rsidRPr="000D073D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                                               А.Б. Гиря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</w:p>
    <w:p w:rsidR="000D073D" w:rsidRDefault="000D073D" w:rsidP="000D073D">
      <w:pPr>
        <w:ind w:firstLine="567"/>
        <w:jc w:val="both"/>
        <w:rPr>
          <w:sz w:val="28"/>
          <w:szCs w:val="28"/>
        </w:rPr>
      </w:pPr>
    </w:p>
    <w:p w:rsidR="00B41C12" w:rsidRDefault="00B41C12" w:rsidP="000D073D">
      <w:pPr>
        <w:ind w:firstLine="567"/>
        <w:jc w:val="both"/>
        <w:rPr>
          <w:sz w:val="28"/>
          <w:szCs w:val="28"/>
        </w:rPr>
      </w:pPr>
    </w:p>
    <w:p w:rsidR="00B41C12" w:rsidRDefault="00B41C12" w:rsidP="000D073D">
      <w:pPr>
        <w:ind w:firstLine="567"/>
        <w:jc w:val="both"/>
        <w:rPr>
          <w:sz w:val="28"/>
          <w:szCs w:val="28"/>
        </w:rPr>
      </w:pPr>
    </w:p>
    <w:p w:rsidR="00B41C12" w:rsidRDefault="00B41C12" w:rsidP="000D073D">
      <w:pPr>
        <w:ind w:firstLine="567"/>
        <w:jc w:val="both"/>
        <w:rPr>
          <w:sz w:val="28"/>
          <w:szCs w:val="28"/>
        </w:rPr>
      </w:pPr>
    </w:p>
    <w:p w:rsidR="00B41C12" w:rsidRDefault="00B41C12" w:rsidP="000D073D">
      <w:pPr>
        <w:ind w:firstLine="567"/>
        <w:jc w:val="both"/>
        <w:rPr>
          <w:sz w:val="28"/>
          <w:szCs w:val="28"/>
        </w:rPr>
      </w:pPr>
    </w:p>
    <w:p w:rsidR="00B41C12" w:rsidRDefault="00B41C12" w:rsidP="000D073D">
      <w:pPr>
        <w:ind w:firstLine="567"/>
        <w:jc w:val="both"/>
        <w:rPr>
          <w:sz w:val="28"/>
          <w:szCs w:val="28"/>
        </w:rPr>
      </w:pPr>
    </w:p>
    <w:p w:rsidR="00B41C12" w:rsidRDefault="00B41C12" w:rsidP="000D073D">
      <w:pPr>
        <w:ind w:firstLine="567"/>
        <w:jc w:val="both"/>
        <w:rPr>
          <w:sz w:val="28"/>
          <w:szCs w:val="28"/>
        </w:rPr>
      </w:pPr>
    </w:p>
    <w:p w:rsidR="00B41C12" w:rsidRDefault="00B41C12" w:rsidP="000D073D">
      <w:pPr>
        <w:ind w:firstLine="567"/>
        <w:jc w:val="both"/>
        <w:rPr>
          <w:sz w:val="28"/>
          <w:szCs w:val="28"/>
        </w:rPr>
      </w:pPr>
    </w:p>
    <w:p w:rsidR="005B2179" w:rsidRDefault="005B2179" w:rsidP="000D073D">
      <w:pPr>
        <w:ind w:firstLine="567"/>
        <w:jc w:val="both"/>
        <w:rPr>
          <w:sz w:val="28"/>
          <w:szCs w:val="28"/>
        </w:rPr>
      </w:pPr>
    </w:p>
    <w:p w:rsidR="005B2179" w:rsidRDefault="005B2179" w:rsidP="000D073D">
      <w:pPr>
        <w:ind w:firstLine="567"/>
        <w:jc w:val="both"/>
        <w:rPr>
          <w:sz w:val="28"/>
          <w:szCs w:val="28"/>
        </w:rPr>
      </w:pPr>
    </w:p>
    <w:p w:rsidR="005B2179" w:rsidRDefault="005B2179" w:rsidP="000D073D">
      <w:pPr>
        <w:ind w:firstLine="567"/>
        <w:jc w:val="both"/>
        <w:rPr>
          <w:sz w:val="28"/>
          <w:szCs w:val="28"/>
        </w:rPr>
      </w:pPr>
    </w:p>
    <w:p w:rsidR="005B2179" w:rsidRDefault="005B2179" w:rsidP="000D073D">
      <w:pPr>
        <w:ind w:firstLine="567"/>
        <w:jc w:val="both"/>
        <w:rPr>
          <w:sz w:val="28"/>
          <w:szCs w:val="28"/>
        </w:rPr>
      </w:pPr>
    </w:p>
    <w:p w:rsidR="005B2179" w:rsidRDefault="005B2179" w:rsidP="000D073D">
      <w:pPr>
        <w:ind w:firstLine="567"/>
        <w:jc w:val="both"/>
        <w:rPr>
          <w:sz w:val="28"/>
          <w:szCs w:val="28"/>
        </w:rPr>
      </w:pPr>
    </w:p>
    <w:p w:rsidR="005B2179" w:rsidRDefault="005B2179" w:rsidP="000D073D">
      <w:pPr>
        <w:ind w:firstLine="567"/>
        <w:jc w:val="both"/>
        <w:rPr>
          <w:sz w:val="28"/>
          <w:szCs w:val="28"/>
        </w:rPr>
      </w:pPr>
    </w:p>
    <w:p w:rsidR="005B2179" w:rsidRDefault="005B2179" w:rsidP="000D073D">
      <w:pPr>
        <w:ind w:firstLine="567"/>
        <w:jc w:val="both"/>
        <w:rPr>
          <w:sz w:val="28"/>
          <w:szCs w:val="28"/>
        </w:rPr>
      </w:pPr>
    </w:p>
    <w:p w:rsidR="005B2179" w:rsidRDefault="005B2179" w:rsidP="000D073D">
      <w:pPr>
        <w:ind w:firstLine="567"/>
        <w:jc w:val="both"/>
        <w:rPr>
          <w:sz w:val="28"/>
          <w:szCs w:val="28"/>
        </w:rPr>
      </w:pPr>
    </w:p>
    <w:p w:rsidR="005B2179" w:rsidRDefault="005B2179" w:rsidP="000D073D">
      <w:pPr>
        <w:ind w:firstLine="567"/>
        <w:jc w:val="both"/>
        <w:rPr>
          <w:sz w:val="28"/>
          <w:szCs w:val="28"/>
        </w:rPr>
      </w:pPr>
    </w:p>
    <w:p w:rsidR="005B2179" w:rsidRDefault="005B2179" w:rsidP="000D073D">
      <w:pPr>
        <w:ind w:firstLine="567"/>
        <w:jc w:val="both"/>
        <w:rPr>
          <w:sz w:val="28"/>
          <w:szCs w:val="28"/>
        </w:rPr>
      </w:pPr>
    </w:p>
    <w:p w:rsidR="005B2179" w:rsidRDefault="005B2179" w:rsidP="000D073D">
      <w:pPr>
        <w:ind w:firstLine="567"/>
        <w:jc w:val="both"/>
        <w:rPr>
          <w:sz w:val="28"/>
          <w:szCs w:val="28"/>
        </w:rPr>
      </w:pPr>
    </w:p>
    <w:p w:rsidR="005B2179" w:rsidRDefault="005B2179" w:rsidP="000D073D">
      <w:pPr>
        <w:ind w:firstLine="567"/>
        <w:jc w:val="both"/>
        <w:rPr>
          <w:sz w:val="28"/>
          <w:szCs w:val="28"/>
        </w:rPr>
      </w:pPr>
    </w:p>
    <w:p w:rsidR="005B2179" w:rsidRDefault="005B2179" w:rsidP="000D073D">
      <w:pPr>
        <w:ind w:firstLine="567"/>
        <w:jc w:val="both"/>
        <w:rPr>
          <w:sz w:val="28"/>
          <w:szCs w:val="28"/>
        </w:rPr>
      </w:pPr>
    </w:p>
    <w:p w:rsidR="005B2179" w:rsidRDefault="005B2179" w:rsidP="000D073D">
      <w:pPr>
        <w:ind w:firstLine="567"/>
        <w:jc w:val="both"/>
        <w:rPr>
          <w:sz w:val="28"/>
          <w:szCs w:val="28"/>
        </w:rPr>
      </w:pPr>
    </w:p>
    <w:p w:rsidR="005B2179" w:rsidRDefault="005B2179" w:rsidP="000D073D">
      <w:pPr>
        <w:ind w:firstLine="567"/>
        <w:jc w:val="both"/>
        <w:rPr>
          <w:sz w:val="28"/>
          <w:szCs w:val="28"/>
        </w:rPr>
      </w:pPr>
    </w:p>
    <w:p w:rsidR="00B41C12" w:rsidRDefault="00B41C12" w:rsidP="000D073D">
      <w:pPr>
        <w:ind w:firstLine="567"/>
        <w:jc w:val="both"/>
        <w:rPr>
          <w:sz w:val="28"/>
          <w:szCs w:val="28"/>
        </w:rPr>
      </w:pPr>
    </w:p>
    <w:p w:rsidR="00935C55" w:rsidRDefault="00935C55" w:rsidP="000D073D">
      <w:pPr>
        <w:ind w:firstLine="567"/>
        <w:jc w:val="both"/>
        <w:rPr>
          <w:sz w:val="28"/>
          <w:szCs w:val="28"/>
        </w:rPr>
      </w:pPr>
    </w:p>
    <w:p w:rsidR="00B41C12" w:rsidRPr="000D073D" w:rsidRDefault="00B41C12" w:rsidP="007A19C4">
      <w:pPr>
        <w:jc w:val="both"/>
        <w:rPr>
          <w:sz w:val="28"/>
          <w:szCs w:val="28"/>
        </w:rPr>
      </w:pPr>
    </w:p>
    <w:p w:rsidR="000D073D" w:rsidRPr="000D073D" w:rsidRDefault="000D073D" w:rsidP="007A19C4">
      <w:pPr>
        <w:ind w:left="5103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ПРИЛОЖЕНИЕ № 1</w:t>
      </w:r>
    </w:p>
    <w:p w:rsidR="000D073D" w:rsidRPr="000D073D" w:rsidRDefault="000D073D" w:rsidP="007A19C4">
      <w:pPr>
        <w:ind w:left="5103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к Порядку проведения аукциона </w:t>
      </w:r>
    </w:p>
    <w:p w:rsidR="000D073D" w:rsidRPr="000D073D" w:rsidRDefault="000D073D" w:rsidP="007A19C4">
      <w:pPr>
        <w:ind w:left="5103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на право заключения договора </w:t>
      </w:r>
    </w:p>
    <w:p w:rsidR="000D073D" w:rsidRPr="000D073D" w:rsidRDefault="000D073D" w:rsidP="007A19C4">
      <w:pPr>
        <w:ind w:left="5103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на размещение </w:t>
      </w:r>
      <w:proofErr w:type="gramStart"/>
      <w:r w:rsidRPr="000D073D">
        <w:rPr>
          <w:sz w:val="28"/>
          <w:szCs w:val="28"/>
        </w:rPr>
        <w:t>нестационарного</w:t>
      </w:r>
      <w:proofErr w:type="gramEnd"/>
      <w:r w:rsidRPr="000D073D">
        <w:rPr>
          <w:sz w:val="28"/>
          <w:szCs w:val="28"/>
        </w:rPr>
        <w:t xml:space="preserve"> </w:t>
      </w:r>
    </w:p>
    <w:p w:rsidR="000D073D" w:rsidRPr="000D073D" w:rsidRDefault="000D073D" w:rsidP="007A19C4">
      <w:pPr>
        <w:ind w:left="5103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торгового объекта</w:t>
      </w:r>
    </w:p>
    <w:p w:rsidR="000D073D" w:rsidRPr="000D073D" w:rsidRDefault="000D073D" w:rsidP="000D073D">
      <w:pPr>
        <w:jc w:val="both"/>
        <w:rPr>
          <w:sz w:val="28"/>
          <w:szCs w:val="28"/>
        </w:rPr>
      </w:pPr>
    </w:p>
    <w:p w:rsidR="000D073D" w:rsidRPr="000D073D" w:rsidRDefault="000D073D" w:rsidP="000D073D">
      <w:pPr>
        <w:jc w:val="both"/>
        <w:rPr>
          <w:sz w:val="28"/>
          <w:szCs w:val="28"/>
        </w:rPr>
      </w:pPr>
    </w:p>
    <w:p w:rsidR="000D073D" w:rsidRPr="00E071D1" w:rsidRDefault="000D073D" w:rsidP="000D073D">
      <w:pPr>
        <w:ind w:left="5103"/>
        <w:jc w:val="both"/>
        <w:rPr>
          <w:sz w:val="24"/>
          <w:szCs w:val="24"/>
        </w:rPr>
      </w:pPr>
      <w:r w:rsidRPr="00E071D1">
        <w:rPr>
          <w:sz w:val="24"/>
          <w:szCs w:val="24"/>
        </w:rPr>
        <w:t xml:space="preserve">В администрацию </w:t>
      </w:r>
    </w:p>
    <w:p w:rsidR="000D073D" w:rsidRPr="00E071D1" w:rsidRDefault="004653A0" w:rsidP="000D073D">
      <w:pPr>
        <w:ind w:left="5103"/>
        <w:jc w:val="both"/>
        <w:rPr>
          <w:sz w:val="24"/>
          <w:szCs w:val="24"/>
        </w:rPr>
      </w:pPr>
      <w:r w:rsidRPr="00E071D1">
        <w:rPr>
          <w:sz w:val="24"/>
          <w:szCs w:val="24"/>
        </w:rPr>
        <w:t>Ковалевского</w:t>
      </w:r>
      <w:r w:rsidR="000D073D" w:rsidRPr="00E071D1">
        <w:rPr>
          <w:sz w:val="24"/>
          <w:szCs w:val="24"/>
        </w:rPr>
        <w:t xml:space="preserve"> сельского поселения</w:t>
      </w:r>
    </w:p>
    <w:p w:rsidR="000D073D" w:rsidRPr="000D073D" w:rsidRDefault="000D073D" w:rsidP="000D073D">
      <w:pPr>
        <w:ind w:left="5103"/>
        <w:jc w:val="both"/>
        <w:rPr>
          <w:sz w:val="28"/>
          <w:szCs w:val="28"/>
        </w:rPr>
      </w:pPr>
      <w:proofErr w:type="spellStart"/>
      <w:r w:rsidRPr="00E071D1">
        <w:rPr>
          <w:sz w:val="24"/>
          <w:szCs w:val="24"/>
        </w:rPr>
        <w:t>Новокубанского</w:t>
      </w:r>
      <w:proofErr w:type="spellEnd"/>
      <w:r w:rsidRPr="00E071D1">
        <w:rPr>
          <w:sz w:val="24"/>
          <w:szCs w:val="24"/>
        </w:rPr>
        <w:t xml:space="preserve"> района</w:t>
      </w:r>
    </w:p>
    <w:p w:rsidR="000D073D" w:rsidRDefault="000D073D" w:rsidP="007A19C4">
      <w:pPr>
        <w:contextualSpacing/>
        <w:jc w:val="both"/>
        <w:rPr>
          <w:sz w:val="28"/>
          <w:szCs w:val="28"/>
        </w:rPr>
      </w:pPr>
    </w:p>
    <w:p w:rsidR="007A19C4" w:rsidRPr="000D073D" w:rsidRDefault="007A19C4" w:rsidP="007A19C4">
      <w:pPr>
        <w:contextualSpacing/>
        <w:jc w:val="both"/>
        <w:rPr>
          <w:sz w:val="28"/>
          <w:szCs w:val="28"/>
        </w:rPr>
      </w:pPr>
    </w:p>
    <w:p w:rsidR="000D073D" w:rsidRPr="007A19C4" w:rsidRDefault="000D073D" w:rsidP="007A19C4">
      <w:pPr>
        <w:spacing w:line="192" w:lineRule="auto"/>
        <w:ind w:firstLine="567"/>
        <w:contextualSpacing/>
        <w:jc w:val="center"/>
        <w:rPr>
          <w:sz w:val="24"/>
          <w:szCs w:val="24"/>
        </w:rPr>
      </w:pPr>
      <w:r w:rsidRPr="007A19C4">
        <w:rPr>
          <w:sz w:val="24"/>
          <w:szCs w:val="24"/>
        </w:rPr>
        <w:t>ЗАЯВКА</w:t>
      </w:r>
    </w:p>
    <w:p w:rsidR="000D073D" w:rsidRPr="007A19C4" w:rsidRDefault="000D073D" w:rsidP="007A19C4">
      <w:pPr>
        <w:spacing w:line="192" w:lineRule="auto"/>
        <w:ind w:firstLine="567"/>
        <w:contextualSpacing/>
        <w:jc w:val="center"/>
        <w:rPr>
          <w:sz w:val="24"/>
          <w:szCs w:val="24"/>
        </w:rPr>
      </w:pPr>
      <w:r w:rsidRPr="007A19C4">
        <w:rPr>
          <w:sz w:val="24"/>
          <w:szCs w:val="24"/>
        </w:rPr>
        <w:t>на участие в аукционе по приобретению права на размещение нестационарного торгового объекта</w:t>
      </w:r>
    </w:p>
    <w:p w:rsidR="000D073D" w:rsidRPr="007A19C4" w:rsidRDefault="000D073D" w:rsidP="007A19C4">
      <w:pPr>
        <w:spacing w:line="192" w:lineRule="auto"/>
        <w:ind w:firstLine="567"/>
        <w:contextualSpacing/>
        <w:jc w:val="both"/>
        <w:rPr>
          <w:sz w:val="24"/>
          <w:szCs w:val="24"/>
        </w:rPr>
      </w:pPr>
    </w:p>
    <w:p w:rsidR="000D073D" w:rsidRPr="007A19C4" w:rsidRDefault="000D073D" w:rsidP="007A19C4">
      <w:pPr>
        <w:spacing w:line="192" w:lineRule="auto"/>
        <w:contextualSpacing/>
        <w:jc w:val="both"/>
        <w:rPr>
          <w:sz w:val="24"/>
          <w:szCs w:val="24"/>
        </w:rPr>
      </w:pPr>
      <w:r w:rsidRPr="007A19C4">
        <w:rPr>
          <w:sz w:val="24"/>
          <w:szCs w:val="24"/>
        </w:rPr>
        <w:t>«___» ___________ 20 __ года</w:t>
      </w:r>
    </w:p>
    <w:p w:rsidR="000D073D" w:rsidRPr="007A19C4" w:rsidRDefault="000D073D" w:rsidP="007A19C4">
      <w:pPr>
        <w:spacing w:line="192" w:lineRule="auto"/>
        <w:contextualSpacing/>
        <w:jc w:val="both"/>
        <w:rPr>
          <w:sz w:val="24"/>
          <w:szCs w:val="24"/>
        </w:rPr>
      </w:pPr>
      <w:r w:rsidRPr="007A19C4">
        <w:rPr>
          <w:sz w:val="24"/>
          <w:szCs w:val="24"/>
        </w:rPr>
        <w:t>_______________________________________________________________________________________________________________________________________________</w:t>
      </w:r>
    </w:p>
    <w:p w:rsidR="000D073D" w:rsidRPr="007A19C4" w:rsidRDefault="000D073D" w:rsidP="007A19C4">
      <w:pPr>
        <w:spacing w:line="192" w:lineRule="auto"/>
        <w:ind w:firstLine="567"/>
        <w:contextualSpacing/>
        <w:jc w:val="both"/>
        <w:rPr>
          <w:sz w:val="24"/>
          <w:szCs w:val="24"/>
        </w:rPr>
      </w:pPr>
      <w:r w:rsidRPr="007A19C4">
        <w:rPr>
          <w:sz w:val="24"/>
          <w:szCs w:val="24"/>
        </w:rPr>
        <w:t>(Ф.И.О. индивидуального предпринимателя, подавшего заявку)</w:t>
      </w:r>
    </w:p>
    <w:p w:rsidR="000D073D" w:rsidRPr="007A19C4" w:rsidRDefault="000D073D" w:rsidP="007A19C4">
      <w:pPr>
        <w:spacing w:line="192" w:lineRule="auto"/>
        <w:contextualSpacing/>
        <w:jc w:val="both"/>
        <w:rPr>
          <w:sz w:val="24"/>
          <w:szCs w:val="24"/>
        </w:rPr>
      </w:pPr>
      <w:r w:rsidRPr="007A19C4">
        <w:rPr>
          <w:sz w:val="24"/>
          <w:szCs w:val="24"/>
        </w:rPr>
        <w:t>____________________________________________________________________________________________________________________________________</w:t>
      </w:r>
    </w:p>
    <w:p w:rsidR="000D073D" w:rsidRPr="007A19C4" w:rsidRDefault="000D073D" w:rsidP="007A19C4">
      <w:pPr>
        <w:spacing w:line="192" w:lineRule="auto"/>
        <w:ind w:firstLine="567"/>
        <w:contextualSpacing/>
        <w:jc w:val="both"/>
        <w:rPr>
          <w:sz w:val="24"/>
          <w:szCs w:val="24"/>
        </w:rPr>
      </w:pPr>
      <w:r w:rsidRPr="007A19C4">
        <w:rPr>
          <w:sz w:val="24"/>
          <w:szCs w:val="24"/>
        </w:rPr>
        <w:t>(№ свидетельства о государственной регистрации ИП)</w:t>
      </w:r>
    </w:p>
    <w:p w:rsidR="000D073D" w:rsidRPr="007A19C4" w:rsidRDefault="000D073D" w:rsidP="007A19C4">
      <w:pPr>
        <w:spacing w:line="192" w:lineRule="auto"/>
        <w:ind w:firstLine="567"/>
        <w:contextualSpacing/>
        <w:jc w:val="both"/>
        <w:rPr>
          <w:sz w:val="24"/>
          <w:szCs w:val="24"/>
        </w:rPr>
      </w:pPr>
    </w:p>
    <w:p w:rsidR="000D073D" w:rsidRPr="007A19C4" w:rsidRDefault="000D073D" w:rsidP="007A19C4">
      <w:pPr>
        <w:spacing w:line="192" w:lineRule="auto"/>
        <w:ind w:firstLine="567"/>
        <w:contextualSpacing/>
        <w:jc w:val="both"/>
        <w:rPr>
          <w:sz w:val="24"/>
          <w:szCs w:val="24"/>
        </w:rPr>
      </w:pPr>
      <w:r w:rsidRPr="007A19C4">
        <w:rPr>
          <w:sz w:val="24"/>
          <w:szCs w:val="24"/>
        </w:rPr>
        <w:t>Заявляет о своем намерении принять участие в открытом аукционе на право размещения нестационарног</w:t>
      </w:r>
      <w:proofErr w:type="gramStart"/>
      <w:r w:rsidRPr="007A19C4">
        <w:rPr>
          <w:sz w:val="24"/>
          <w:szCs w:val="24"/>
        </w:rPr>
        <w:t>о(</w:t>
      </w:r>
      <w:proofErr w:type="spellStart"/>
      <w:proofErr w:type="gramEnd"/>
      <w:r w:rsidRPr="007A19C4">
        <w:rPr>
          <w:sz w:val="24"/>
          <w:szCs w:val="24"/>
        </w:rPr>
        <w:t>ых</w:t>
      </w:r>
      <w:proofErr w:type="spellEnd"/>
      <w:r w:rsidRPr="007A19C4">
        <w:rPr>
          <w:sz w:val="24"/>
          <w:szCs w:val="24"/>
        </w:rPr>
        <w:t>) торгового(</w:t>
      </w:r>
      <w:proofErr w:type="spellStart"/>
      <w:r w:rsidRPr="007A19C4">
        <w:rPr>
          <w:sz w:val="24"/>
          <w:szCs w:val="24"/>
        </w:rPr>
        <w:t>ых</w:t>
      </w:r>
      <w:proofErr w:type="spellEnd"/>
      <w:r w:rsidRPr="007A19C4">
        <w:rPr>
          <w:sz w:val="24"/>
          <w:szCs w:val="24"/>
        </w:rPr>
        <w:t>)объекта(</w:t>
      </w:r>
      <w:proofErr w:type="spellStart"/>
      <w:r w:rsidRPr="007A19C4">
        <w:rPr>
          <w:sz w:val="24"/>
          <w:szCs w:val="24"/>
        </w:rPr>
        <w:t>ов</w:t>
      </w:r>
      <w:proofErr w:type="spellEnd"/>
      <w:r w:rsidRPr="007A19C4">
        <w:rPr>
          <w:sz w:val="24"/>
          <w:szCs w:val="24"/>
        </w:rPr>
        <w:t>) в соответствии с информационным сообщением о проведении аукциона:</w:t>
      </w:r>
    </w:p>
    <w:p w:rsidR="000D073D" w:rsidRPr="007A19C4" w:rsidRDefault="000D073D" w:rsidP="007A19C4">
      <w:pPr>
        <w:spacing w:line="192" w:lineRule="auto"/>
        <w:ind w:firstLine="567"/>
        <w:contextualSpacing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61"/>
        <w:gridCol w:w="2619"/>
        <w:gridCol w:w="1004"/>
        <w:gridCol w:w="1264"/>
        <w:gridCol w:w="2298"/>
        <w:gridCol w:w="1527"/>
      </w:tblGrid>
      <w:tr w:rsidR="000D073D" w:rsidRPr="007A19C4" w:rsidTr="00096BEF">
        <w:trPr>
          <w:trHeight w:val="1082"/>
        </w:trPr>
        <w:tc>
          <w:tcPr>
            <w:tcW w:w="861" w:type="dxa"/>
          </w:tcPr>
          <w:p w:rsidR="000D073D" w:rsidRPr="007A19C4" w:rsidRDefault="000D073D" w:rsidP="007A19C4">
            <w:pPr>
              <w:spacing w:line="192" w:lineRule="auto"/>
              <w:contextualSpacing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7A19C4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7A19C4">
              <w:rPr>
                <w:sz w:val="24"/>
                <w:szCs w:val="24"/>
              </w:rPr>
              <w:t>/</w:t>
            </w:r>
            <w:proofErr w:type="spellStart"/>
            <w:r w:rsidRPr="007A19C4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19" w:type="dxa"/>
          </w:tcPr>
          <w:p w:rsidR="000D073D" w:rsidRPr="007A19C4" w:rsidRDefault="000D073D" w:rsidP="007A19C4">
            <w:pPr>
              <w:spacing w:line="192" w:lineRule="auto"/>
              <w:contextualSpacing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Информационное сообщение</w:t>
            </w:r>
          </w:p>
          <w:p w:rsidR="000D073D" w:rsidRPr="007A19C4" w:rsidRDefault="000D073D" w:rsidP="007A19C4">
            <w:pPr>
              <w:spacing w:line="192" w:lineRule="auto"/>
              <w:contextualSpacing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(дата, номер)</w:t>
            </w:r>
          </w:p>
        </w:tc>
        <w:tc>
          <w:tcPr>
            <w:tcW w:w="1004" w:type="dxa"/>
          </w:tcPr>
          <w:p w:rsidR="000D073D" w:rsidRPr="007A19C4" w:rsidRDefault="000D073D" w:rsidP="007A19C4">
            <w:pPr>
              <w:spacing w:line="192" w:lineRule="auto"/>
              <w:contextualSpacing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№ лота</w:t>
            </w:r>
          </w:p>
        </w:tc>
        <w:tc>
          <w:tcPr>
            <w:tcW w:w="1264" w:type="dxa"/>
          </w:tcPr>
          <w:p w:rsidR="000D073D" w:rsidRPr="007A19C4" w:rsidRDefault="000D073D" w:rsidP="007A19C4">
            <w:pPr>
              <w:spacing w:line="192" w:lineRule="auto"/>
              <w:contextualSpacing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Тип объекта</w:t>
            </w:r>
          </w:p>
        </w:tc>
        <w:tc>
          <w:tcPr>
            <w:tcW w:w="2298" w:type="dxa"/>
          </w:tcPr>
          <w:p w:rsidR="000D073D" w:rsidRPr="007A19C4" w:rsidRDefault="000D073D" w:rsidP="007A19C4">
            <w:pPr>
              <w:spacing w:line="192" w:lineRule="auto"/>
              <w:contextualSpacing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Специализация</w:t>
            </w:r>
          </w:p>
          <w:p w:rsidR="000D073D" w:rsidRPr="007A19C4" w:rsidRDefault="000D073D" w:rsidP="007A19C4">
            <w:pPr>
              <w:spacing w:line="192" w:lineRule="auto"/>
              <w:ind w:firstLine="567"/>
              <w:contextualSpacing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объекта</w:t>
            </w:r>
          </w:p>
        </w:tc>
        <w:tc>
          <w:tcPr>
            <w:tcW w:w="1527" w:type="dxa"/>
          </w:tcPr>
          <w:p w:rsidR="000D073D" w:rsidRPr="007A19C4" w:rsidRDefault="000D073D" w:rsidP="007A19C4">
            <w:pPr>
              <w:spacing w:line="192" w:lineRule="auto"/>
              <w:contextualSpacing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Площадь</w:t>
            </w:r>
          </w:p>
          <w:p w:rsidR="000D073D" w:rsidRPr="007A19C4" w:rsidRDefault="000D073D" w:rsidP="007A19C4">
            <w:pPr>
              <w:spacing w:line="192" w:lineRule="auto"/>
              <w:contextualSpacing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Объекта</w:t>
            </w:r>
          </w:p>
        </w:tc>
      </w:tr>
      <w:tr w:rsidR="000D073D" w:rsidRPr="007A19C4" w:rsidTr="00096BEF">
        <w:trPr>
          <w:trHeight w:val="256"/>
        </w:trPr>
        <w:tc>
          <w:tcPr>
            <w:tcW w:w="861" w:type="dxa"/>
          </w:tcPr>
          <w:p w:rsidR="000D073D" w:rsidRPr="007A19C4" w:rsidRDefault="000D073D" w:rsidP="007A19C4">
            <w:pPr>
              <w:spacing w:line="192" w:lineRule="auto"/>
              <w:ind w:firstLine="567"/>
              <w:contextualSpacing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0D073D" w:rsidRPr="007A19C4" w:rsidRDefault="000D073D" w:rsidP="007A19C4">
            <w:pPr>
              <w:spacing w:line="192" w:lineRule="auto"/>
              <w:contextualSpacing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2</w:t>
            </w:r>
          </w:p>
        </w:tc>
        <w:tc>
          <w:tcPr>
            <w:tcW w:w="1004" w:type="dxa"/>
          </w:tcPr>
          <w:p w:rsidR="000D073D" w:rsidRPr="007A19C4" w:rsidRDefault="000D073D" w:rsidP="007A19C4">
            <w:pPr>
              <w:spacing w:line="192" w:lineRule="auto"/>
              <w:contextualSpacing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3</w:t>
            </w:r>
          </w:p>
        </w:tc>
        <w:tc>
          <w:tcPr>
            <w:tcW w:w="1264" w:type="dxa"/>
          </w:tcPr>
          <w:p w:rsidR="000D073D" w:rsidRPr="007A19C4" w:rsidRDefault="000D073D" w:rsidP="007A19C4">
            <w:pPr>
              <w:spacing w:line="192" w:lineRule="auto"/>
              <w:contextualSpacing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4</w:t>
            </w:r>
          </w:p>
        </w:tc>
        <w:tc>
          <w:tcPr>
            <w:tcW w:w="2298" w:type="dxa"/>
          </w:tcPr>
          <w:p w:rsidR="000D073D" w:rsidRPr="007A19C4" w:rsidRDefault="000D073D" w:rsidP="007A19C4">
            <w:pPr>
              <w:spacing w:line="192" w:lineRule="auto"/>
              <w:contextualSpacing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5</w:t>
            </w:r>
          </w:p>
        </w:tc>
        <w:tc>
          <w:tcPr>
            <w:tcW w:w="1527" w:type="dxa"/>
          </w:tcPr>
          <w:p w:rsidR="000D073D" w:rsidRPr="007A19C4" w:rsidRDefault="000D073D" w:rsidP="007A19C4">
            <w:pPr>
              <w:spacing w:line="192" w:lineRule="auto"/>
              <w:contextualSpacing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6</w:t>
            </w:r>
          </w:p>
        </w:tc>
      </w:tr>
      <w:tr w:rsidR="000D073D" w:rsidRPr="007A19C4" w:rsidTr="007A19C4">
        <w:trPr>
          <w:trHeight w:val="196"/>
        </w:trPr>
        <w:tc>
          <w:tcPr>
            <w:tcW w:w="861" w:type="dxa"/>
          </w:tcPr>
          <w:p w:rsidR="000D073D" w:rsidRPr="007A19C4" w:rsidRDefault="000D073D" w:rsidP="007A19C4">
            <w:pPr>
              <w:spacing w:line="192" w:lineRule="auto"/>
              <w:ind w:firstLine="567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619" w:type="dxa"/>
          </w:tcPr>
          <w:p w:rsidR="000D073D" w:rsidRPr="007A19C4" w:rsidRDefault="000D073D" w:rsidP="007A19C4">
            <w:pPr>
              <w:spacing w:line="192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004" w:type="dxa"/>
          </w:tcPr>
          <w:p w:rsidR="000D073D" w:rsidRPr="007A19C4" w:rsidRDefault="000D073D" w:rsidP="007A19C4">
            <w:pPr>
              <w:spacing w:line="192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264" w:type="dxa"/>
          </w:tcPr>
          <w:p w:rsidR="000D073D" w:rsidRPr="007A19C4" w:rsidRDefault="000D073D" w:rsidP="007A19C4">
            <w:pPr>
              <w:spacing w:line="192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298" w:type="dxa"/>
          </w:tcPr>
          <w:p w:rsidR="000D073D" w:rsidRPr="007A19C4" w:rsidRDefault="000D073D" w:rsidP="007A19C4">
            <w:pPr>
              <w:spacing w:line="192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27" w:type="dxa"/>
          </w:tcPr>
          <w:p w:rsidR="000D073D" w:rsidRPr="007A19C4" w:rsidRDefault="000D073D" w:rsidP="007A19C4">
            <w:pPr>
              <w:spacing w:line="192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:rsidR="000D073D" w:rsidRPr="007A19C4" w:rsidRDefault="000D073D" w:rsidP="007A19C4">
      <w:pPr>
        <w:spacing w:line="192" w:lineRule="auto"/>
        <w:ind w:firstLine="567"/>
        <w:contextualSpacing/>
        <w:jc w:val="both"/>
        <w:rPr>
          <w:sz w:val="24"/>
          <w:szCs w:val="24"/>
        </w:rPr>
      </w:pPr>
    </w:p>
    <w:p w:rsidR="000D073D" w:rsidRPr="007A19C4" w:rsidRDefault="000D073D" w:rsidP="007A19C4">
      <w:pPr>
        <w:spacing w:line="192" w:lineRule="auto"/>
        <w:ind w:firstLine="567"/>
        <w:contextualSpacing/>
        <w:jc w:val="both"/>
        <w:rPr>
          <w:sz w:val="24"/>
          <w:szCs w:val="24"/>
        </w:rPr>
      </w:pPr>
      <w:r w:rsidRPr="007A19C4">
        <w:rPr>
          <w:sz w:val="24"/>
          <w:szCs w:val="24"/>
        </w:rPr>
        <w:t>С условиями проведения аукциона и Порядком проведения аукциона ознакомле</w:t>
      </w:r>
      <w:proofErr w:type="gramStart"/>
      <w:r w:rsidRPr="007A19C4">
        <w:rPr>
          <w:sz w:val="24"/>
          <w:szCs w:val="24"/>
        </w:rPr>
        <w:t>н(</w:t>
      </w:r>
      <w:proofErr w:type="gramEnd"/>
      <w:r w:rsidRPr="007A19C4">
        <w:rPr>
          <w:sz w:val="24"/>
          <w:szCs w:val="24"/>
        </w:rPr>
        <w:t>а) и согласен(а).</w:t>
      </w:r>
    </w:p>
    <w:p w:rsidR="000D073D" w:rsidRPr="007A19C4" w:rsidRDefault="000D073D" w:rsidP="007A19C4">
      <w:pPr>
        <w:spacing w:line="192" w:lineRule="auto"/>
        <w:ind w:firstLine="567"/>
        <w:contextualSpacing/>
        <w:jc w:val="both"/>
        <w:rPr>
          <w:sz w:val="24"/>
          <w:szCs w:val="24"/>
        </w:rPr>
      </w:pPr>
      <w:r w:rsidRPr="007A19C4">
        <w:rPr>
          <w:sz w:val="24"/>
          <w:szCs w:val="24"/>
        </w:rPr>
        <w:t xml:space="preserve">Номер телефона </w:t>
      </w:r>
    </w:p>
    <w:p w:rsidR="000D073D" w:rsidRPr="007A19C4" w:rsidRDefault="000D073D" w:rsidP="007A19C4">
      <w:pPr>
        <w:spacing w:line="192" w:lineRule="auto"/>
        <w:contextualSpacing/>
        <w:jc w:val="both"/>
        <w:rPr>
          <w:sz w:val="24"/>
          <w:szCs w:val="24"/>
        </w:rPr>
      </w:pPr>
      <w:r w:rsidRPr="007A19C4">
        <w:rPr>
          <w:sz w:val="24"/>
          <w:szCs w:val="24"/>
        </w:rPr>
        <w:t>______________________________________________________________</w:t>
      </w:r>
    </w:p>
    <w:p w:rsidR="000D073D" w:rsidRPr="007A19C4" w:rsidRDefault="000D073D" w:rsidP="007A19C4">
      <w:pPr>
        <w:spacing w:line="192" w:lineRule="auto"/>
        <w:ind w:firstLine="567"/>
        <w:contextualSpacing/>
        <w:jc w:val="both"/>
        <w:rPr>
          <w:sz w:val="24"/>
          <w:szCs w:val="24"/>
        </w:rPr>
      </w:pPr>
    </w:p>
    <w:p w:rsidR="000D073D" w:rsidRPr="007A19C4" w:rsidRDefault="000D073D" w:rsidP="007A19C4">
      <w:pPr>
        <w:spacing w:line="192" w:lineRule="auto"/>
        <w:ind w:firstLine="567"/>
        <w:contextualSpacing/>
        <w:jc w:val="both"/>
        <w:rPr>
          <w:sz w:val="24"/>
          <w:szCs w:val="24"/>
        </w:rPr>
      </w:pPr>
      <w:r w:rsidRPr="007A19C4">
        <w:rPr>
          <w:sz w:val="24"/>
          <w:szCs w:val="24"/>
        </w:rPr>
        <w:t xml:space="preserve">Реквизиты счета для возврата задатка: </w:t>
      </w:r>
    </w:p>
    <w:p w:rsidR="000D073D" w:rsidRPr="007A19C4" w:rsidRDefault="000D073D" w:rsidP="007A19C4">
      <w:pPr>
        <w:spacing w:line="192" w:lineRule="auto"/>
        <w:ind w:firstLine="567"/>
        <w:contextualSpacing/>
        <w:jc w:val="both"/>
        <w:rPr>
          <w:sz w:val="24"/>
          <w:szCs w:val="24"/>
        </w:rPr>
      </w:pPr>
      <w:proofErr w:type="spellStart"/>
      <w:proofErr w:type="gramStart"/>
      <w:r w:rsidRPr="007A19C4">
        <w:rPr>
          <w:sz w:val="24"/>
          <w:szCs w:val="24"/>
        </w:rPr>
        <w:t>р</w:t>
      </w:r>
      <w:proofErr w:type="spellEnd"/>
      <w:proofErr w:type="gramEnd"/>
      <w:r w:rsidRPr="007A19C4">
        <w:rPr>
          <w:sz w:val="24"/>
          <w:szCs w:val="24"/>
        </w:rPr>
        <w:t>/</w:t>
      </w:r>
      <w:proofErr w:type="spellStart"/>
      <w:r w:rsidRPr="007A19C4">
        <w:rPr>
          <w:sz w:val="24"/>
          <w:szCs w:val="24"/>
        </w:rPr>
        <w:t>с________________________________в</w:t>
      </w:r>
      <w:proofErr w:type="spellEnd"/>
      <w:r w:rsidRPr="007A19C4">
        <w:rPr>
          <w:sz w:val="24"/>
          <w:szCs w:val="24"/>
        </w:rPr>
        <w:t>___________________________</w:t>
      </w:r>
    </w:p>
    <w:p w:rsidR="000D073D" w:rsidRPr="007A19C4" w:rsidRDefault="000D073D" w:rsidP="007A19C4">
      <w:pPr>
        <w:spacing w:line="192" w:lineRule="auto"/>
        <w:ind w:firstLine="567"/>
        <w:contextualSpacing/>
        <w:jc w:val="both"/>
        <w:rPr>
          <w:sz w:val="24"/>
          <w:szCs w:val="24"/>
        </w:rPr>
      </w:pPr>
    </w:p>
    <w:p w:rsidR="000D073D" w:rsidRPr="007A19C4" w:rsidRDefault="000D073D" w:rsidP="007A19C4">
      <w:pPr>
        <w:spacing w:line="192" w:lineRule="auto"/>
        <w:ind w:firstLine="567"/>
        <w:contextualSpacing/>
        <w:jc w:val="both"/>
        <w:rPr>
          <w:sz w:val="24"/>
          <w:szCs w:val="24"/>
        </w:rPr>
      </w:pPr>
      <w:r w:rsidRPr="007A19C4">
        <w:rPr>
          <w:sz w:val="24"/>
          <w:szCs w:val="24"/>
        </w:rPr>
        <w:t>к/</w:t>
      </w:r>
      <w:proofErr w:type="spellStart"/>
      <w:r w:rsidRPr="007A19C4">
        <w:rPr>
          <w:sz w:val="24"/>
          <w:szCs w:val="24"/>
        </w:rPr>
        <w:t>с_______________________________БИК</w:t>
      </w:r>
      <w:proofErr w:type="spellEnd"/>
      <w:r w:rsidRPr="007A19C4">
        <w:rPr>
          <w:sz w:val="24"/>
          <w:szCs w:val="24"/>
        </w:rPr>
        <w:t>_________________________</w:t>
      </w:r>
    </w:p>
    <w:p w:rsidR="000D073D" w:rsidRPr="007A19C4" w:rsidRDefault="000D073D" w:rsidP="007A19C4">
      <w:pPr>
        <w:spacing w:line="192" w:lineRule="auto"/>
        <w:ind w:firstLine="567"/>
        <w:contextualSpacing/>
        <w:jc w:val="both"/>
        <w:rPr>
          <w:sz w:val="24"/>
          <w:szCs w:val="24"/>
        </w:rPr>
      </w:pPr>
    </w:p>
    <w:p w:rsidR="000D073D" w:rsidRPr="007A19C4" w:rsidRDefault="000D073D" w:rsidP="007A19C4">
      <w:pPr>
        <w:spacing w:line="192" w:lineRule="auto"/>
        <w:ind w:firstLine="567"/>
        <w:contextualSpacing/>
        <w:jc w:val="both"/>
        <w:rPr>
          <w:sz w:val="24"/>
          <w:szCs w:val="24"/>
        </w:rPr>
      </w:pPr>
      <w:r w:rsidRPr="007A19C4">
        <w:rPr>
          <w:sz w:val="24"/>
          <w:szCs w:val="24"/>
        </w:rPr>
        <w:t>«___»____________ 20 __ года_______________ (подпись)</w:t>
      </w:r>
    </w:p>
    <w:p w:rsidR="000D073D" w:rsidRPr="007A19C4" w:rsidRDefault="000D073D" w:rsidP="007A19C4">
      <w:pPr>
        <w:spacing w:line="192" w:lineRule="auto"/>
        <w:ind w:firstLine="567"/>
        <w:contextualSpacing/>
        <w:jc w:val="both"/>
        <w:rPr>
          <w:sz w:val="24"/>
          <w:szCs w:val="24"/>
        </w:rPr>
      </w:pPr>
    </w:p>
    <w:p w:rsidR="000D073D" w:rsidRPr="007A19C4" w:rsidRDefault="000D073D" w:rsidP="007A19C4">
      <w:pPr>
        <w:spacing w:line="192" w:lineRule="auto"/>
        <w:ind w:firstLine="567"/>
        <w:contextualSpacing/>
        <w:jc w:val="both"/>
        <w:rPr>
          <w:sz w:val="24"/>
          <w:szCs w:val="24"/>
        </w:rPr>
      </w:pPr>
      <w:r w:rsidRPr="007A19C4">
        <w:rPr>
          <w:sz w:val="24"/>
          <w:szCs w:val="24"/>
        </w:rPr>
        <w:t>Принято: __________________________________________________________________</w:t>
      </w:r>
    </w:p>
    <w:p w:rsidR="000D073D" w:rsidRPr="007A19C4" w:rsidRDefault="000D073D" w:rsidP="007A19C4">
      <w:pPr>
        <w:spacing w:line="192" w:lineRule="auto"/>
        <w:ind w:firstLine="567"/>
        <w:contextualSpacing/>
        <w:jc w:val="both"/>
        <w:rPr>
          <w:sz w:val="24"/>
          <w:szCs w:val="24"/>
        </w:rPr>
      </w:pPr>
      <w:r w:rsidRPr="007A19C4">
        <w:rPr>
          <w:sz w:val="24"/>
          <w:szCs w:val="24"/>
        </w:rPr>
        <w:lastRenderedPageBreak/>
        <w:t>(Ф.И.О. работника организатора аукциона)</w:t>
      </w:r>
    </w:p>
    <w:p w:rsidR="000D073D" w:rsidRPr="007A19C4" w:rsidRDefault="000D073D" w:rsidP="007A19C4">
      <w:pPr>
        <w:spacing w:line="192" w:lineRule="auto"/>
        <w:ind w:firstLine="567"/>
        <w:contextualSpacing/>
        <w:jc w:val="both"/>
        <w:rPr>
          <w:sz w:val="24"/>
          <w:szCs w:val="24"/>
        </w:rPr>
      </w:pPr>
    </w:p>
    <w:p w:rsidR="000D073D" w:rsidRPr="007A19C4" w:rsidRDefault="000D073D" w:rsidP="007A19C4">
      <w:pPr>
        <w:spacing w:line="192" w:lineRule="auto"/>
        <w:ind w:firstLine="567"/>
        <w:contextualSpacing/>
        <w:jc w:val="both"/>
        <w:rPr>
          <w:sz w:val="24"/>
          <w:szCs w:val="24"/>
        </w:rPr>
      </w:pPr>
      <w:r w:rsidRPr="007A19C4">
        <w:rPr>
          <w:sz w:val="24"/>
          <w:szCs w:val="24"/>
        </w:rPr>
        <w:t xml:space="preserve">«___» __________ 20 __ года время ________ </w:t>
      </w:r>
      <w:proofErr w:type="gramStart"/>
      <w:r w:rsidRPr="007A19C4">
        <w:rPr>
          <w:sz w:val="24"/>
          <w:szCs w:val="24"/>
        </w:rPr>
        <w:t>за</w:t>
      </w:r>
      <w:proofErr w:type="gramEnd"/>
      <w:r w:rsidRPr="007A19C4">
        <w:rPr>
          <w:sz w:val="24"/>
          <w:szCs w:val="24"/>
        </w:rPr>
        <w:t xml:space="preserve"> № ______ _____ </w:t>
      </w:r>
    </w:p>
    <w:p w:rsidR="000D073D" w:rsidRPr="007A19C4" w:rsidRDefault="000D073D" w:rsidP="007A19C4">
      <w:pPr>
        <w:spacing w:line="192" w:lineRule="auto"/>
        <w:ind w:firstLine="567"/>
        <w:contextualSpacing/>
        <w:jc w:val="both"/>
        <w:rPr>
          <w:sz w:val="24"/>
          <w:szCs w:val="24"/>
        </w:rPr>
      </w:pPr>
    </w:p>
    <w:p w:rsidR="000D073D" w:rsidRPr="007A19C4" w:rsidRDefault="000D073D" w:rsidP="007A19C4">
      <w:pPr>
        <w:spacing w:line="192" w:lineRule="auto"/>
        <w:ind w:firstLine="567"/>
        <w:contextualSpacing/>
        <w:jc w:val="right"/>
        <w:rPr>
          <w:sz w:val="24"/>
          <w:szCs w:val="24"/>
        </w:rPr>
      </w:pPr>
      <w:r w:rsidRPr="007A19C4">
        <w:rPr>
          <w:sz w:val="24"/>
          <w:szCs w:val="24"/>
        </w:rPr>
        <w:t>____________________</w:t>
      </w:r>
    </w:p>
    <w:p w:rsidR="000D073D" w:rsidRPr="007A19C4" w:rsidRDefault="007A19C4" w:rsidP="007A19C4">
      <w:pPr>
        <w:ind w:firstLine="567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</w:t>
      </w:r>
      <w:r w:rsidR="000D073D" w:rsidRPr="007A19C4">
        <w:rPr>
          <w:sz w:val="24"/>
          <w:szCs w:val="24"/>
        </w:rPr>
        <w:t>(подпись)</w:t>
      </w:r>
    </w:p>
    <w:p w:rsidR="000D073D" w:rsidRPr="000D073D" w:rsidRDefault="000D073D" w:rsidP="000D073D">
      <w:pPr>
        <w:jc w:val="both"/>
        <w:rPr>
          <w:rFonts w:eastAsia="Calibri"/>
          <w:sz w:val="28"/>
          <w:szCs w:val="28"/>
        </w:rPr>
      </w:pPr>
    </w:p>
    <w:p w:rsidR="000D073D" w:rsidRDefault="000D073D" w:rsidP="000D073D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B41C12" w:rsidRDefault="00B41C12" w:rsidP="000D073D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5B2179" w:rsidRDefault="005B2179" w:rsidP="000D073D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0D073D" w:rsidRPr="000D073D" w:rsidRDefault="000D073D" w:rsidP="007A19C4">
      <w:pPr>
        <w:pStyle w:val="af1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73D">
        <w:rPr>
          <w:rFonts w:ascii="Times New Roman" w:eastAsia="Times New Roman" w:hAnsi="Times New Roman" w:cs="Times New Roman"/>
          <w:sz w:val="28"/>
          <w:szCs w:val="28"/>
        </w:rPr>
        <w:t>ПРИЛОЖЕНИЕ № 2</w:t>
      </w:r>
    </w:p>
    <w:p w:rsidR="000D073D" w:rsidRPr="000D073D" w:rsidRDefault="000D073D" w:rsidP="007A19C4">
      <w:pPr>
        <w:pStyle w:val="af1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73D">
        <w:rPr>
          <w:rFonts w:ascii="Times New Roman" w:eastAsia="Times New Roman" w:hAnsi="Times New Roman" w:cs="Times New Roman"/>
          <w:sz w:val="28"/>
          <w:szCs w:val="28"/>
        </w:rPr>
        <w:t xml:space="preserve">к Порядку проведения аукциона </w:t>
      </w:r>
    </w:p>
    <w:p w:rsidR="000D073D" w:rsidRPr="000D073D" w:rsidRDefault="000D073D" w:rsidP="007A19C4">
      <w:pPr>
        <w:pStyle w:val="af1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73D">
        <w:rPr>
          <w:rFonts w:ascii="Times New Roman" w:eastAsia="Times New Roman" w:hAnsi="Times New Roman" w:cs="Times New Roman"/>
          <w:sz w:val="28"/>
          <w:szCs w:val="28"/>
        </w:rPr>
        <w:t xml:space="preserve">на право заключения договора </w:t>
      </w:r>
    </w:p>
    <w:p w:rsidR="000D073D" w:rsidRPr="000D073D" w:rsidRDefault="000D073D" w:rsidP="007A19C4">
      <w:pPr>
        <w:pStyle w:val="af1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73D">
        <w:rPr>
          <w:rFonts w:ascii="Times New Roman" w:eastAsia="Times New Roman" w:hAnsi="Times New Roman" w:cs="Times New Roman"/>
          <w:sz w:val="28"/>
          <w:szCs w:val="28"/>
        </w:rPr>
        <w:t xml:space="preserve">на размещение </w:t>
      </w:r>
      <w:proofErr w:type="gramStart"/>
      <w:r w:rsidRPr="000D073D">
        <w:rPr>
          <w:rFonts w:ascii="Times New Roman" w:eastAsia="Times New Roman" w:hAnsi="Times New Roman" w:cs="Times New Roman"/>
          <w:sz w:val="28"/>
          <w:szCs w:val="28"/>
        </w:rPr>
        <w:t>нестационарного</w:t>
      </w:r>
      <w:proofErr w:type="gramEnd"/>
      <w:r w:rsidRPr="000D07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D073D" w:rsidRPr="000D073D" w:rsidRDefault="000D073D" w:rsidP="007A19C4">
      <w:pPr>
        <w:pStyle w:val="af1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73D">
        <w:rPr>
          <w:rFonts w:ascii="Times New Roman" w:eastAsia="Times New Roman" w:hAnsi="Times New Roman" w:cs="Times New Roman"/>
          <w:sz w:val="28"/>
          <w:szCs w:val="28"/>
        </w:rPr>
        <w:t>торгового объекта</w:t>
      </w:r>
    </w:p>
    <w:p w:rsidR="000D073D" w:rsidRPr="000D073D" w:rsidRDefault="000D073D" w:rsidP="000D073D">
      <w:pPr>
        <w:pStyle w:val="af1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073D" w:rsidRPr="00E071D1" w:rsidRDefault="000D073D" w:rsidP="000D073D">
      <w:pPr>
        <w:ind w:left="5103"/>
        <w:jc w:val="both"/>
        <w:rPr>
          <w:sz w:val="24"/>
          <w:szCs w:val="24"/>
        </w:rPr>
      </w:pPr>
      <w:r w:rsidRPr="00E071D1">
        <w:rPr>
          <w:sz w:val="24"/>
          <w:szCs w:val="24"/>
        </w:rPr>
        <w:t xml:space="preserve">В администрацию </w:t>
      </w:r>
      <w:r w:rsidR="004653A0" w:rsidRPr="00E071D1">
        <w:rPr>
          <w:sz w:val="24"/>
          <w:szCs w:val="24"/>
        </w:rPr>
        <w:t>Ковалевского</w:t>
      </w:r>
      <w:r w:rsidRPr="00E071D1">
        <w:rPr>
          <w:sz w:val="24"/>
          <w:szCs w:val="24"/>
        </w:rPr>
        <w:t xml:space="preserve"> </w:t>
      </w:r>
    </w:p>
    <w:p w:rsidR="000D073D" w:rsidRPr="00E071D1" w:rsidRDefault="000D073D" w:rsidP="000D073D">
      <w:pPr>
        <w:ind w:left="5103"/>
        <w:jc w:val="both"/>
        <w:rPr>
          <w:sz w:val="24"/>
          <w:szCs w:val="24"/>
        </w:rPr>
      </w:pPr>
      <w:r w:rsidRPr="00E071D1">
        <w:rPr>
          <w:sz w:val="24"/>
          <w:szCs w:val="24"/>
        </w:rPr>
        <w:t>сельского поселения</w:t>
      </w:r>
    </w:p>
    <w:p w:rsidR="000D073D" w:rsidRPr="00E071D1" w:rsidRDefault="000D073D" w:rsidP="000D073D">
      <w:pPr>
        <w:ind w:left="5103"/>
        <w:jc w:val="both"/>
        <w:rPr>
          <w:sz w:val="24"/>
          <w:szCs w:val="24"/>
        </w:rPr>
      </w:pPr>
      <w:proofErr w:type="spellStart"/>
      <w:r w:rsidRPr="00E071D1">
        <w:rPr>
          <w:sz w:val="24"/>
          <w:szCs w:val="24"/>
        </w:rPr>
        <w:t>Новокубанского</w:t>
      </w:r>
      <w:proofErr w:type="spellEnd"/>
      <w:r w:rsidRPr="00E071D1">
        <w:rPr>
          <w:sz w:val="24"/>
          <w:szCs w:val="24"/>
        </w:rPr>
        <w:t xml:space="preserve"> района</w:t>
      </w:r>
    </w:p>
    <w:p w:rsidR="000D073D" w:rsidRPr="000D073D" w:rsidRDefault="000D073D" w:rsidP="000D073D">
      <w:pPr>
        <w:jc w:val="both"/>
        <w:rPr>
          <w:sz w:val="28"/>
          <w:szCs w:val="28"/>
        </w:rPr>
      </w:pPr>
    </w:p>
    <w:p w:rsidR="000D073D" w:rsidRPr="007A19C4" w:rsidRDefault="000D073D" w:rsidP="007A19C4">
      <w:pPr>
        <w:spacing w:line="192" w:lineRule="auto"/>
        <w:jc w:val="center"/>
        <w:rPr>
          <w:sz w:val="24"/>
          <w:szCs w:val="24"/>
        </w:rPr>
      </w:pPr>
      <w:r w:rsidRPr="007A19C4">
        <w:rPr>
          <w:sz w:val="24"/>
          <w:szCs w:val="24"/>
        </w:rPr>
        <w:t>ЗАЯВКА</w:t>
      </w:r>
    </w:p>
    <w:p w:rsidR="000D073D" w:rsidRPr="007A19C4" w:rsidRDefault="000D073D" w:rsidP="007A19C4">
      <w:pPr>
        <w:spacing w:line="192" w:lineRule="auto"/>
        <w:jc w:val="center"/>
        <w:rPr>
          <w:sz w:val="24"/>
          <w:szCs w:val="24"/>
        </w:rPr>
      </w:pPr>
      <w:r w:rsidRPr="007A19C4">
        <w:rPr>
          <w:sz w:val="24"/>
          <w:szCs w:val="24"/>
        </w:rPr>
        <w:t>на участие в аукционе по приобретению права на размещение нестационарного торгового объекта</w:t>
      </w:r>
    </w:p>
    <w:p w:rsidR="000D073D" w:rsidRPr="007A19C4" w:rsidRDefault="000D073D" w:rsidP="007A19C4">
      <w:pPr>
        <w:spacing w:line="192" w:lineRule="auto"/>
        <w:ind w:firstLine="567"/>
        <w:jc w:val="both"/>
        <w:rPr>
          <w:sz w:val="24"/>
          <w:szCs w:val="24"/>
        </w:rPr>
      </w:pPr>
    </w:p>
    <w:p w:rsidR="000D073D" w:rsidRPr="007A19C4" w:rsidRDefault="000D073D" w:rsidP="007A19C4">
      <w:pPr>
        <w:spacing w:line="192" w:lineRule="auto"/>
        <w:jc w:val="both"/>
        <w:rPr>
          <w:sz w:val="24"/>
          <w:szCs w:val="24"/>
        </w:rPr>
      </w:pPr>
      <w:r w:rsidRPr="007A19C4">
        <w:rPr>
          <w:sz w:val="24"/>
          <w:szCs w:val="24"/>
        </w:rPr>
        <w:t>«___» _____________ 20 __ года</w:t>
      </w:r>
    </w:p>
    <w:p w:rsidR="000D073D" w:rsidRPr="007A19C4" w:rsidRDefault="000D073D" w:rsidP="007A19C4">
      <w:pPr>
        <w:spacing w:line="192" w:lineRule="auto"/>
        <w:jc w:val="both"/>
        <w:rPr>
          <w:sz w:val="24"/>
          <w:szCs w:val="24"/>
        </w:rPr>
      </w:pPr>
      <w:r w:rsidRPr="007A19C4">
        <w:rPr>
          <w:sz w:val="24"/>
          <w:szCs w:val="24"/>
        </w:rPr>
        <w:t>_______________________________________________________________________________________________________________________________________________</w:t>
      </w:r>
    </w:p>
    <w:p w:rsidR="000D073D" w:rsidRPr="007A19C4" w:rsidRDefault="000D073D" w:rsidP="007A19C4">
      <w:pPr>
        <w:spacing w:line="192" w:lineRule="auto"/>
        <w:ind w:firstLine="567"/>
        <w:jc w:val="both"/>
        <w:rPr>
          <w:sz w:val="24"/>
          <w:szCs w:val="24"/>
        </w:rPr>
      </w:pPr>
      <w:r w:rsidRPr="007A19C4">
        <w:rPr>
          <w:sz w:val="24"/>
          <w:szCs w:val="24"/>
        </w:rPr>
        <w:t>(полное наименование юридического лица, подавшего заявку)</w:t>
      </w:r>
    </w:p>
    <w:p w:rsidR="000D073D" w:rsidRPr="007A19C4" w:rsidRDefault="000D073D" w:rsidP="007A19C4">
      <w:pPr>
        <w:spacing w:line="192" w:lineRule="auto"/>
        <w:jc w:val="both"/>
        <w:rPr>
          <w:sz w:val="24"/>
          <w:szCs w:val="24"/>
        </w:rPr>
      </w:pPr>
      <w:r w:rsidRPr="007A19C4">
        <w:rPr>
          <w:sz w:val="24"/>
          <w:szCs w:val="24"/>
        </w:rPr>
        <w:t>зарегистрированное _______________________________________________________________________</w:t>
      </w:r>
    </w:p>
    <w:p w:rsidR="000D073D" w:rsidRPr="007A19C4" w:rsidRDefault="000D073D" w:rsidP="007A19C4">
      <w:pPr>
        <w:tabs>
          <w:tab w:val="left" w:pos="284"/>
        </w:tabs>
        <w:spacing w:line="192" w:lineRule="auto"/>
        <w:ind w:firstLine="567"/>
        <w:jc w:val="both"/>
        <w:rPr>
          <w:sz w:val="24"/>
          <w:szCs w:val="24"/>
        </w:rPr>
      </w:pPr>
      <w:r w:rsidRPr="007A19C4">
        <w:rPr>
          <w:sz w:val="24"/>
          <w:szCs w:val="24"/>
        </w:rPr>
        <w:t>(орган, зарегистрировавший предприятие)</w:t>
      </w:r>
    </w:p>
    <w:p w:rsidR="000D073D" w:rsidRPr="007A19C4" w:rsidRDefault="000D073D" w:rsidP="007A19C4">
      <w:pPr>
        <w:spacing w:line="192" w:lineRule="auto"/>
        <w:jc w:val="both"/>
        <w:rPr>
          <w:sz w:val="24"/>
          <w:szCs w:val="24"/>
        </w:rPr>
      </w:pPr>
      <w:r w:rsidRPr="007A19C4">
        <w:rPr>
          <w:sz w:val="24"/>
          <w:szCs w:val="24"/>
        </w:rPr>
        <w:t>по юридическому адресу: _______________________________________________________________________________________________________________________________________________</w:t>
      </w:r>
    </w:p>
    <w:p w:rsidR="000D073D" w:rsidRPr="007A19C4" w:rsidRDefault="000D073D" w:rsidP="007A19C4">
      <w:pPr>
        <w:spacing w:line="192" w:lineRule="auto"/>
        <w:jc w:val="both"/>
        <w:rPr>
          <w:sz w:val="24"/>
          <w:szCs w:val="24"/>
        </w:rPr>
      </w:pPr>
      <w:r w:rsidRPr="007A19C4">
        <w:rPr>
          <w:sz w:val="24"/>
          <w:szCs w:val="24"/>
        </w:rPr>
        <w:t>о чем выдано свидетельство серия __________ № ____________________________</w:t>
      </w:r>
    </w:p>
    <w:p w:rsidR="000D073D" w:rsidRPr="007A19C4" w:rsidRDefault="000D073D" w:rsidP="007A19C4">
      <w:pPr>
        <w:spacing w:line="192" w:lineRule="auto"/>
        <w:jc w:val="both"/>
        <w:rPr>
          <w:sz w:val="24"/>
          <w:szCs w:val="24"/>
        </w:rPr>
      </w:pPr>
      <w:r w:rsidRPr="007A19C4">
        <w:rPr>
          <w:sz w:val="24"/>
          <w:szCs w:val="24"/>
        </w:rPr>
        <w:t>заявляет о своем намерении принять участие в открытом аукционе на право размещения нестационарног</w:t>
      </w:r>
      <w:proofErr w:type="gramStart"/>
      <w:r w:rsidRPr="007A19C4">
        <w:rPr>
          <w:sz w:val="24"/>
          <w:szCs w:val="24"/>
        </w:rPr>
        <w:t>о(</w:t>
      </w:r>
      <w:proofErr w:type="spellStart"/>
      <w:proofErr w:type="gramEnd"/>
      <w:r w:rsidRPr="007A19C4">
        <w:rPr>
          <w:sz w:val="24"/>
          <w:szCs w:val="24"/>
        </w:rPr>
        <w:t>ых</w:t>
      </w:r>
      <w:proofErr w:type="spellEnd"/>
      <w:r w:rsidRPr="007A19C4">
        <w:rPr>
          <w:sz w:val="24"/>
          <w:szCs w:val="24"/>
        </w:rPr>
        <w:t>) торгового(</w:t>
      </w:r>
      <w:proofErr w:type="spellStart"/>
      <w:r w:rsidRPr="007A19C4">
        <w:rPr>
          <w:sz w:val="24"/>
          <w:szCs w:val="24"/>
        </w:rPr>
        <w:t>ых</w:t>
      </w:r>
      <w:proofErr w:type="spellEnd"/>
      <w:r w:rsidRPr="007A19C4">
        <w:rPr>
          <w:sz w:val="24"/>
          <w:szCs w:val="24"/>
        </w:rPr>
        <w:t>) объекта(</w:t>
      </w:r>
      <w:proofErr w:type="spellStart"/>
      <w:r w:rsidRPr="007A19C4">
        <w:rPr>
          <w:sz w:val="24"/>
          <w:szCs w:val="24"/>
        </w:rPr>
        <w:t>ов</w:t>
      </w:r>
      <w:proofErr w:type="spellEnd"/>
      <w:r w:rsidRPr="007A19C4">
        <w:rPr>
          <w:sz w:val="24"/>
          <w:szCs w:val="24"/>
        </w:rPr>
        <w:t>) в соответствии с информационным сообщением о проведении аукциона:</w:t>
      </w:r>
    </w:p>
    <w:p w:rsidR="000D073D" w:rsidRPr="007A19C4" w:rsidRDefault="000D073D" w:rsidP="007A19C4">
      <w:pPr>
        <w:spacing w:line="192" w:lineRule="auto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61"/>
        <w:gridCol w:w="2619"/>
        <w:gridCol w:w="1004"/>
        <w:gridCol w:w="1436"/>
        <w:gridCol w:w="2268"/>
        <w:gridCol w:w="1559"/>
      </w:tblGrid>
      <w:tr w:rsidR="000D073D" w:rsidRPr="007A19C4" w:rsidTr="00096BEF">
        <w:trPr>
          <w:trHeight w:val="1082"/>
        </w:trPr>
        <w:tc>
          <w:tcPr>
            <w:tcW w:w="861" w:type="dxa"/>
          </w:tcPr>
          <w:p w:rsidR="000D073D" w:rsidRPr="007A19C4" w:rsidRDefault="000D073D" w:rsidP="007A19C4">
            <w:pPr>
              <w:spacing w:line="192" w:lineRule="auto"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7A19C4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7A19C4">
              <w:rPr>
                <w:sz w:val="24"/>
                <w:szCs w:val="24"/>
              </w:rPr>
              <w:t>/</w:t>
            </w:r>
            <w:proofErr w:type="spellStart"/>
            <w:r w:rsidRPr="007A19C4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19" w:type="dxa"/>
          </w:tcPr>
          <w:p w:rsidR="000D073D" w:rsidRPr="007A19C4" w:rsidRDefault="000D073D" w:rsidP="007A19C4">
            <w:pPr>
              <w:spacing w:line="192" w:lineRule="auto"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Информационное сообщение</w:t>
            </w:r>
          </w:p>
          <w:p w:rsidR="000D073D" w:rsidRPr="007A19C4" w:rsidRDefault="000D073D" w:rsidP="007A19C4">
            <w:pPr>
              <w:spacing w:line="192" w:lineRule="auto"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(дата, номер)</w:t>
            </w:r>
          </w:p>
        </w:tc>
        <w:tc>
          <w:tcPr>
            <w:tcW w:w="1004" w:type="dxa"/>
          </w:tcPr>
          <w:p w:rsidR="000D073D" w:rsidRPr="007A19C4" w:rsidRDefault="000D073D" w:rsidP="007A19C4">
            <w:pPr>
              <w:spacing w:line="192" w:lineRule="auto"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№ лота</w:t>
            </w:r>
          </w:p>
        </w:tc>
        <w:tc>
          <w:tcPr>
            <w:tcW w:w="1436" w:type="dxa"/>
          </w:tcPr>
          <w:p w:rsidR="000D073D" w:rsidRPr="007A19C4" w:rsidRDefault="000D073D" w:rsidP="007A19C4">
            <w:pPr>
              <w:spacing w:line="192" w:lineRule="auto"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Тип объекта</w:t>
            </w:r>
          </w:p>
        </w:tc>
        <w:tc>
          <w:tcPr>
            <w:tcW w:w="2268" w:type="dxa"/>
          </w:tcPr>
          <w:p w:rsidR="000D073D" w:rsidRPr="007A19C4" w:rsidRDefault="000D073D" w:rsidP="007A19C4">
            <w:pPr>
              <w:spacing w:line="192" w:lineRule="auto"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Специализация</w:t>
            </w:r>
          </w:p>
          <w:p w:rsidR="000D073D" w:rsidRPr="007A19C4" w:rsidRDefault="000D073D" w:rsidP="007A19C4">
            <w:pPr>
              <w:spacing w:line="192" w:lineRule="auto"/>
              <w:ind w:firstLine="567"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объекта</w:t>
            </w:r>
          </w:p>
        </w:tc>
        <w:tc>
          <w:tcPr>
            <w:tcW w:w="1559" w:type="dxa"/>
          </w:tcPr>
          <w:p w:rsidR="000D073D" w:rsidRPr="007A19C4" w:rsidRDefault="000D073D" w:rsidP="007A19C4">
            <w:pPr>
              <w:spacing w:line="192" w:lineRule="auto"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Площадь</w:t>
            </w:r>
          </w:p>
          <w:p w:rsidR="000D073D" w:rsidRPr="007A19C4" w:rsidRDefault="000D073D" w:rsidP="007A19C4">
            <w:pPr>
              <w:spacing w:line="192" w:lineRule="auto"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Объекта</w:t>
            </w:r>
          </w:p>
        </w:tc>
      </w:tr>
      <w:tr w:rsidR="000D073D" w:rsidRPr="007A19C4" w:rsidTr="00096BEF">
        <w:trPr>
          <w:trHeight w:val="256"/>
        </w:trPr>
        <w:tc>
          <w:tcPr>
            <w:tcW w:w="861" w:type="dxa"/>
          </w:tcPr>
          <w:p w:rsidR="000D073D" w:rsidRPr="007A19C4" w:rsidRDefault="000D073D" w:rsidP="007A19C4">
            <w:pPr>
              <w:spacing w:line="192" w:lineRule="auto"/>
              <w:ind w:firstLine="567"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0D073D" w:rsidRPr="007A19C4" w:rsidRDefault="000D073D" w:rsidP="007A19C4">
            <w:pPr>
              <w:spacing w:line="192" w:lineRule="auto"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2</w:t>
            </w:r>
          </w:p>
        </w:tc>
        <w:tc>
          <w:tcPr>
            <w:tcW w:w="1004" w:type="dxa"/>
          </w:tcPr>
          <w:p w:rsidR="000D073D" w:rsidRPr="007A19C4" w:rsidRDefault="000D073D" w:rsidP="007A19C4">
            <w:pPr>
              <w:spacing w:line="192" w:lineRule="auto"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3</w:t>
            </w:r>
          </w:p>
        </w:tc>
        <w:tc>
          <w:tcPr>
            <w:tcW w:w="1436" w:type="dxa"/>
          </w:tcPr>
          <w:p w:rsidR="000D073D" w:rsidRPr="007A19C4" w:rsidRDefault="000D073D" w:rsidP="007A19C4">
            <w:pPr>
              <w:spacing w:line="192" w:lineRule="auto"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0D073D" w:rsidRPr="007A19C4" w:rsidRDefault="000D073D" w:rsidP="007A19C4">
            <w:pPr>
              <w:spacing w:line="192" w:lineRule="auto"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0D073D" w:rsidRPr="007A19C4" w:rsidRDefault="000D073D" w:rsidP="007A19C4">
            <w:pPr>
              <w:spacing w:line="192" w:lineRule="auto"/>
              <w:jc w:val="both"/>
              <w:rPr>
                <w:sz w:val="24"/>
                <w:szCs w:val="24"/>
              </w:rPr>
            </w:pPr>
            <w:r w:rsidRPr="007A19C4">
              <w:rPr>
                <w:sz w:val="24"/>
                <w:szCs w:val="24"/>
              </w:rPr>
              <w:t>6</w:t>
            </w:r>
          </w:p>
        </w:tc>
      </w:tr>
      <w:tr w:rsidR="000D073D" w:rsidRPr="007A19C4" w:rsidTr="007A19C4">
        <w:trPr>
          <w:trHeight w:val="309"/>
        </w:trPr>
        <w:tc>
          <w:tcPr>
            <w:tcW w:w="861" w:type="dxa"/>
          </w:tcPr>
          <w:p w:rsidR="000D073D" w:rsidRPr="007A19C4" w:rsidRDefault="000D073D" w:rsidP="007A19C4">
            <w:pPr>
              <w:spacing w:line="192" w:lineRule="auto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2619" w:type="dxa"/>
          </w:tcPr>
          <w:p w:rsidR="000D073D" w:rsidRPr="007A19C4" w:rsidRDefault="000D073D" w:rsidP="007A19C4">
            <w:pPr>
              <w:spacing w:line="19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4" w:type="dxa"/>
          </w:tcPr>
          <w:p w:rsidR="000D073D" w:rsidRPr="007A19C4" w:rsidRDefault="000D073D" w:rsidP="007A19C4">
            <w:pPr>
              <w:spacing w:line="19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:rsidR="000D073D" w:rsidRPr="007A19C4" w:rsidRDefault="000D073D" w:rsidP="007A19C4">
            <w:pPr>
              <w:spacing w:line="19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0D073D" w:rsidRPr="007A19C4" w:rsidRDefault="000D073D" w:rsidP="007A19C4">
            <w:pPr>
              <w:spacing w:line="19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D073D" w:rsidRPr="007A19C4" w:rsidRDefault="000D073D" w:rsidP="007A19C4">
            <w:pPr>
              <w:spacing w:line="192" w:lineRule="auto"/>
              <w:jc w:val="both"/>
              <w:rPr>
                <w:sz w:val="24"/>
                <w:szCs w:val="24"/>
              </w:rPr>
            </w:pPr>
          </w:p>
        </w:tc>
      </w:tr>
    </w:tbl>
    <w:p w:rsidR="000D073D" w:rsidRPr="007A19C4" w:rsidRDefault="000D073D" w:rsidP="007A19C4">
      <w:pPr>
        <w:spacing w:line="192" w:lineRule="auto"/>
        <w:ind w:firstLine="567"/>
        <w:jc w:val="both"/>
        <w:rPr>
          <w:sz w:val="24"/>
          <w:szCs w:val="24"/>
        </w:rPr>
      </w:pPr>
    </w:p>
    <w:p w:rsidR="000D073D" w:rsidRPr="007A19C4" w:rsidRDefault="000D073D" w:rsidP="007A19C4">
      <w:pPr>
        <w:spacing w:line="192" w:lineRule="auto"/>
        <w:ind w:firstLine="567"/>
        <w:jc w:val="both"/>
        <w:rPr>
          <w:sz w:val="24"/>
          <w:szCs w:val="24"/>
        </w:rPr>
      </w:pPr>
      <w:r w:rsidRPr="007A19C4">
        <w:rPr>
          <w:sz w:val="24"/>
          <w:szCs w:val="24"/>
        </w:rPr>
        <w:t>С условиями проведения аукциона и Порядком проведения аукциона ознакомле</w:t>
      </w:r>
      <w:proofErr w:type="gramStart"/>
      <w:r w:rsidRPr="007A19C4">
        <w:rPr>
          <w:sz w:val="24"/>
          <w:szCs w:val="24"/>
        </w:rPr>
        <w:t>н(</w:t>
      </w:r>
      <w:proofErr w:type="gramEnd"/>
      <w:r w:rsidRPr="007A19C4">
        <w:rPr>
          <w:sz w:val="24"/>
          <w:szCs w:val="24"/>
        </w:rPr>
        <w:t>а) и согласен(а).</w:t>
      </w:r>
    </w:p>
    <w:p w:rsidR="000D073D" w:rsidRPr="007A19C4" w:rsidRDefault="000D073D" w:rsidP="007A19C4">
      <w:pPr>
        <w:spacing w:line="192" w:lineRule="auto"/>
        <w:ind w:firstLine="567"/>
        <w:jc w:val="both"/>
        <w:rPr>
          <w:sz w:val="24"/>
          <w:szCs w:val="24"/>
        </w:rPr>
      </w:pPr>
      <w:r w:rsidRPr="007A19C4">
        <w:rPr>
          <w:sz w:val="24"/>
          <w:szCs w:val="24"/>
        </w:rPr>
        <w:t>Номер телефона ____________________________________________________</w:t>
      </w:r>
    </w:p>
    <w:p w:rsidR="000D073D" w:rsidRPr="007A19C4" w:rsidRDefault="000D073D" w:rsidP="007A19C4">
      <w:pPr>
        <w:spacing w:line="192" w:lineRule="auto"/>
        <w:ind w:firstLine="567"/>
        <w:jc w:val="both"/>
        <w:rPr>
          <w:sz w:val="24"/>
          <w:szCs w:val="24"/>
        </w:rPr>
      </w:pPr>
      <w:r w:rsidRPr="007A19C4">
        <w:rPr>
          <w:sz w:val="24"/>
          <w:szCs w:val="24"/>
        </w:rPr>
        <w:t xml:space="preserve">Реквизиты счета для возврата задатка: </w:t>
      </w:r>
    </w:p>
    <w:p w:rsidR="000D073D" w:rsidRPr="007A19C4" w:rsidRDefault="000D073D" w:rsidP="007A19C4">
      <w:pPr>
        <w:spacing w:line="192" w:lineRule="auto"/>
        <w:ind w:firstLine="567"/>
        <w:jc w:val="both"/>
        <w:rPr>
          <w:sz w:val="24"/>
          <w:szCs w:val="24"/>
        </w:rPr>
      </w:pPr>
      <w:proofErr w:type="gramStart"/>
      <w:r w:rsidRPr="007A19C4">
        <w:rPr>
          <w:sz w:val="24"/>
          <w:szCs w:val="24"/>
        </w:rPr>
        <w:t>р</w:t>
      </w:r>
      <w:proofErr w:type="gramEnd"/>
      <w:r w:rsidRPr="007A19C4">
        <w:rPr>
          <w:sz w:val="24"/>
          <w:szCs w:val="24"/>
        </w:rPr>
        <w:t>/с________________________________в_______________________________________________________________________________________________________</w:t>
      </w:r>
    </w:p>
    <w:p w:rsidR="000D073D" w:rsidRPr="007A19C4" w:rsidRDefault="000D073D" w:rsidP="007A19C4">
      <w:pPr>
        <w:spacing w:line="192" w:lineRule="auto"/>
        <w:ind w:firstLine="567"/>
        <w:jc w:val="both"/>
        <w:rPr>
          <w:sz w:val="24"/>
          <w:szCs w:val="24"/>
        </w:rPr>
      </w:pPr>
      <w:r w:rsidRPr="007A19C4">
        <w:rPr>
          <w:sz w:val="24"/>
          <w:szCs w:val="24"/>
        </w:rPr>
        <w:t>к/с_______________________________БИК_______________________________________________________________________________________________________</w:t>
      </w:r>
    </w:p>
    <w:p w:rsidR="000D073D" w:rsidRPr="007A19C4" w:rsidRDefault="000D073D" w:rsidP="007A19C4">
      <w:pPr>
        <w:spacing w:line="192" w:lineRule="auto"/>
        <w:ind w:firstLine="567"/>
        <w:jc w:val="both"/>
        <w:rPr>
          <w:sz w:val="24"/>
          <w:szCs w:val="24"/>
        </w:rPr>
      </w:pPr>
      <w:r w:rsidRPr="007A19C4">
        <w:rPr>
          <w:sz w:val="24"/>
          <w:szCs w:val="24"/>
        </w:rPr>
        <w:t>Ф.И.О. руководителя предприятия (организации)</w:t>
      </w:r>
    </w:p>
    <w:p w:rsidR="000D073D" w:rsidRPr="007A19C4" w:rsidRDefault="000D073D" w:rsidP="007A19C4">
      <w:pPr>
        <w:spacing w:line="192" w:lineRule="auto"/>
        <w:jc w:val="both"/>
        <w:rPr>
          <w:sz w:val="24"/>
          <w:szCs w:val="24"/>
        </w:rPr>
      </w:pPr>
      <w:r w:rsidRPr="007A19C4">
        <w:rPr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0D073D" w:rsidRPr="007A19C4" w:rsidRDefault="000D073D" w:rsidP="007A19C4">
      <w:pPr>
        <w:spacing w:line="192" w:lineRule="auto"/>
        <w:ind w:firstLine="567"/>
        <w:jc w:val="both"/>
        <w:rPr>
          <w:sz w:val="24"/>
          <w:szCs w:val="24"/>
        </w:rPr>
      </w:pPr>
      <w:r w:rsidRPr="007A19C4">
        <w:rPr>
          <w:sz w:val="24"/>
          <w:szCs w:val="24"/>
        </w:rPr>
        <w:t>«____»____________ 20 __ года ________________ (подпись)</w:t>
      </w:r>
    </w:p>
    <w:p w:rsidR="000D073D" w:rsidRPr="007A19C4" w:rsidRDefault="000D073D" w:rsidP="007A19C4">
      <w:pPr>
        <w:spacing w:line="192" w:lineRule="auto"/>
        <w:ind w:firstLine="567"/>
        <w:jc w:val="both"/>
        <w:rPr>
          <w:sz w:val="24"/>
          <w:szCs w:val="24"/>
        </w:rPr>
      </w:pPr>
      <w:r w:rsidRPr="007A19C4">
        <w:rPr>
          <w:sz w:val="24"/>
          <w:szCs w:val="24"/>
        </w:rPr>
        <w:lastRenderedPageBreak/>
        <w:t>М.П.</w:t>
      </w:r>
    </w:p>
    <w:p w:rsidR="000D073D" w:rsidRPr="007A19C4" w:rsidRDefault="000D073D" w:rsidP="007A19C4">
      <w:pPr>
        <w:spacing w:line="192" w:lineRule="auto"/>
        <w:ind w:firstLine="567"/>
        <w:jc w:val="both"/>
        <w:rPr>
          <w:sz w:val="24"/>
          <w:szCs w:val="24"/>
        </w:rPr>
      </w:pPr>
    </w:p>
    <w:p w:rsidR="000D073D" w:rsidRPr="007A19C4" w:rsidRDefault="000D073D" w:rsidP="007A19C4">
      <w:pPr>
        <w:spacing w:line="192" w:lineRule="auto"/>
        <w:ind w:firstLine="567"/>
        <w:jc w:val="both"/>
        <w:rPr>
          <w:sz w:val="24"/>
          <w:szCs w:val="24"/>
        </w:rPr>
      </w:pPr>
      <w:r w:rsidRPr="007A19C4">
        <w:rPr>
          <w:sz w:val="24"/>
          <w:szCs w:val="24"/>
        </w:rPr>
        <w:t>Принято: ______________________________________________________________________</w:t>
      </w:r>
    </w:p>
    <w:p w:rsidR="000D073D" w:rsidRPr="007A19C4" w:rsidRDefault="000D073D" w:rsidP="007A19C4">
      <w:pPr>
        <w:spacing w:line="192" w:lineRule="auto"/>
        <w:ind w:firstLine="567"/>
        <w:jc w:val="both"/>
        <w:rPr>
          <w:sz w:val="24"/>
          <w:szCs w:val="24"/>
        </w:rPr>
      </w:pPr>
      <w:r w:rsidRPr="007A19C4">
        <w:rPr>
          <w:sz w:val="24"/>
          <w:szCs w:val="24"/>
        </w:rPr>
        <w:t>(Ф.И.О. работника организатора аукциона)</w:t>
      </w:r>
    </w:p>
    <w:p w:rsidR="000D073D" w:rsidRPr="007A19C4" w:rsidRDefault="000D073D" w:rsidP="007A19C4">
      <w:pPr>
        <w:spacing w:line="192" w:lineRule="auto"/>
        <w:ind w:firstLine="567"/>
        <w:jc w:val="both"/>
        <w:rPr>
          <w:sz w:val="24"/>
          <w:szCs w:val="24"/>
        </w:rPr>
      </w:pPr>
    </w:p>
    <w:p w:rsidR="000D073D" w:rsidRPr="007A19C4" w:rsidRDefault="000D073D" w:rsidP="007A19C4">
      <w:pPr>
        <w:spacing w:line="192" w:lineRule="auto"/>
        <w:ind w:firstLine="567"/>
        <w:jc w:val="both"/>
        <w:rPr>
          <w:sz w:val="24"/>
          <w:szCs w:val="24"/>
        </w:rPr>
      </w:pPr>
      <w:r w:rsidRPr="007A19C4">
        <w:rPr>
          <w:sz w:val="24"/>
          <w:szCs w:val="24"/>
        </w:rPr>
        <w:t xml:space="preserve">«____» _________20 __ года время_____ </w:t>
      </w:r>
      <w:proofErr w:type="gramStart"/>
      <w:r w:rsidRPr="007A19C4">
        <w:rPr>
          <w:sz w:val="24"/>
          <w:szCs w:val="24"/>
        </w:rPr>
        <w:t>за</w:t>
      </w:r>
      <w:proofErr w:type="gramEnd"/>
      <w:r w:rsidRPr="007A19C4">
        <w:rPr>
          <w:sz w:val="24"/>
          <w:szCs w:val="24"/>
        </w:rPr>
        <w:t xml:space="preserve"> № _______ _______ </w:t>
      </w:r>
    </w:p>
    <w:p w:rsidR="000D073D" w:rsidRPr="007A19C4" w:rsidRDefault="000D073D" w:rsidP="007A19C4">
      <w:pPr>
        <w:spacing w:line="192" w:lineRule="auto"/>
        <w:ind w:firstLine="567"/>
        <w:jc w:val="both"/>
        <w:rPr>
          <w:sz w:val="24"/>
          <w:szCs w:val="24"/>
        </w:rPr>
      </w:pPr>
    </w:p>
    <w:p w:rsidR="000D073D" w:rsidRPr="007A19C4" w:rsidRDefault="000D073D" w:rsidP="007A19C4">
      <w:pPr>
        <w:spacing w:line="192" w:lineRule="auto"/>
        <w:ind w:firstLine="567"/>
        <w:jc w:val="right"/>
        <w:rPr>
          <w:sz w:val="24"/>
          <w:szCs w:val="24"/>
        </w:rPr>
      </w:pPr>
      <w:r w:rsidRPr="007A19C4">
        <w:rPr>
          <w:sz w:val="24"/>
          <w:szCs w:val="24"/>
        </w:rPr>
        <w:t>_________________</w:t>
      </w:r>
    </w:p>
    <w:p w:rsidR="000D073D" w:rsidRPr="007A19C4" w:rsidRDefault="007A19C4" w:rsidP="007A19C4">
      <w:pPr>
        <w:spacing w:line="192" w:lineRule="auto"/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</w:t>
      </w:r>
      <w:r w:rsidR="000D073D" w:rsidRPr="007A19C4">
        <w:rPr>
          <w:sz w:val="24"/>
          <w:szCs w:val="24"/>
        </w:rPr>
        <w:t>(подпись)</w:t>
      </w: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</w:p>
    <w:p w:rsidR="000D073D" w:rsidRPr="000D073D" w:rsidRDefault="000D073D" w:rsidP="000D073D">
      <w:pPr>
        <w:ind w:firstLine="567"/>
        <w:jc w:val="both"/>
        <w:rPr>
          <w:sz w:val="28"/>
          <w:szCs w:val="28"/>
        </w:rPr>
      </w:pPr>
    </w:p>
    <w:p w:rsidR="00DC5777" w:rsidRDefault="00DC5777" w:rsidP="000D073D">
      <w:pPr>
        <w:ind w:firstLine="567"/>
        <w:jc w:val="both"/>
        <w:rPr>
          <w:sz w:val="28"/>
          <w:szCs w:val="28"/>
        </w:rPr>
      </w:pPr>
    </w:p>
    <w:p w:rsidR="00DC5777" w:rsidRPr="000D073D" w:rsidRDefault="00DC5777" w:rsidP="00096BEF">
      <w:pPr>
        <w:pStyle w:val="af1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№ 3</w:t>
      </w:r>
    </w:p>
    <w:p w:rsidR="00DC5777" w:rsidRPr="000D073D" w:rsidRDefault="00DC5777" w:rsidP="00096BEF">
      <w:pPr>
        <w:pStyle w:val="af1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73D">
        <w:rPr>
          <w:rFonts w:ascii="Times New Roman" w:eastAsia="Times New Roman" w:hAnsi="Times New Roman" w:cs="Times New Roman"/>
          <w:sz w:val="28"/>
          <w:szCs w:val="28"/>
        </w:rPr>
        <w:t xml:space="preserve">к Порядку проведения аукциона </w:t>
      </w:r>
    </w:p>
    <w:p w:rsidR="00DC5777" w:rsidRPr="000D073D" w:rsidRDefault="00DC5777" w:rsidP="00096BEF">
      <w:pPr>
        <w:pStyle w:val="af1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73D">
        <w:rPr>
          <w:rFonts w:ascii="Times New Roman" w:eastAsia="Times New Roman" w:hAnsi="Times New Roman" w:cs="Times New Roman"/>
          <w:sz w:val="28"/>
          <w:szCs w:val="28"/>
        </w:rPr>
        <w:t xml:space="preserve">на право заключения договора </w:t>
      </w:r>
    </w:p>
    <w:p w:rsidR="00DC5777" w:rsidRPr="000D073D" w:rsidRDefault="00DC5777" w:rsidP="00096BEF">
      <w:pPr>
        <w:pStyle w:val="af1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73D">
        <w:rPr>
          <w:rFonts w:ascii="Times New Roman" w:eastAsia="Times New Roman" w:hAnsi="Times New Roman" w:cs="Times New Roman"/>
          <w:sz w:val="28"/>
          <w:szCs w:val="28"/>
        </w:rPr>
        <w:t xml:space="preserve">на размещение </w:t>
      </w:r>
      <w:proofErr w:type="gramStart"/>
      <w:r w:rsidRPr="000D073D">
        <w:rPr>
          <w:rFonts w:ascii="Times New Roman" w:eastAsia="Times New Roman" w:hAnsi="Times New Roman" w:cs="Times New Roman"/>
          <w:sz w:val="28"/>
          <w:szCs w:val="28"/>
        </w:rPr>
        <w:t>нестационарного</w:t>
      </w:r>
      <w:proofErr w:type="gramEnd"/>
      <w:r w:rsidRPr="000D07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C5777" w:rsidRPr="000D073D" w:rsidRDefault="00DC5777" w:rsidP="00096BEF">
      <w:pPr>
        <w:pStyle w:val="af1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73D">
        <w:rPr>
          <w:rFonts w:ascii="Times New Roman" w:eastAsia="Times New Roman" w:hAnsi="Times New Roman" w:cs="Times New Roman"/>
          <w:sz w:val="28"/>
          <w:szCs w:val="28"/>
        </w:rPr>
        <w:t>торгового объекта</w:t>
      </w:r>
    </w:p>
    <w:p w:rsidR="00DC5777" w:rsidRPr="00D0274D" w:rsidRDefault="00DC5777" w:rsidP="00DC5777">
      <w:pPr>
        <w:pStyle w:val="ConsPlusNormal"/>
        <w:ind w:left="5040" w:right="57"/>
        <w:rPr>
          <w:rFonts w:ascii="Times New Roman" w:hAnsi="Times New Roman" w:cs="Times New Roman"/>
          <w:sz w:val="28"/>
          <w:szCs w:val="28"/>
        </w:rPr>
      </w:pPr>
    </w:p>
    <w:p w:rsidR="00DC5777" w:rsidRDefault="00DC5777" w:rsidP="00DC5777">
      <w:pPr>
        <w:ind w:left="4956" w:firstLine="567"/>
        <w:rPr>
          <w:sz w:val="28"/>
          <w:szCs w:val="28"/>
        </w:rPr>
      </w:pPr>
    </w:p>
    <w:p w:rsidR="00DC5777" w:rsidRPr="00096BEF" w:rsidRDefault="00DC5777" w:rsidP="00DC5777">
      <w:pPr>
        <w:ind w:left="4332" w:firstLine="708"/>
        <w:rPr>
          <w:sz w:val="24"/>
          <w:szCs w:val="24"/>
        </w:rPr>
      </w:pPr>
      <w:r w:rsidRPr="00096BEF">
        <w:rPr>
          <w:sz w:val="24"/>
          <w:szCs w:val="24"/>
        </w:rPr>
        <w:t xml:space="preserve">В администрацию </w:t>
      </w:r>
      <w:r w:rsidR="00096BEF" w:rsidRPr="00096BEF">
        <w:rPr>
          <w:sz w:val="24"/>
          <w:szCs w:val="24"/>
        </w:rPr>
        <w:t>Ковалевского</w:t>
      </w:r>
    </w:p>
    <w:p w:rsidR="00DC5777" w:rsidRPr="00096BEF" w:rsidRDefault="00DC5777" w:rsidP="00DC5777">
      <w:pPr>
        <w:ind w:left="4332" w:firstLine="708"/>
        <w:rPr>
          <w:sz w:val="24"/>
          <w:szCs w:val="24"/>
        </w:rPr>
      </w:pPr>
      <w:r w:rsidRPr="00096BEF">
        <w:rPr>
          <w:sz w:val="24"/>
          <w:szCs w:val="24"/>
        </w:rPr>
        <w:t>сельского поселения</w:t>
      </w:r>
    </w:p>
    <w:p w:rsidR="00DC5777" w:rsidRPr="00096BEF" w:rsidRDefault="00DC5777" w:rsidP="00DC5777">
      <w:pPr>
        <w:ind w:left="4332" w:firstLine="708"/>
        <w:rPr>
          <w:sz w:val="24"/>
          <w:szCs w:val="24"/>
        </w:rPr>
      </w:pPr>
      <w:proofErr w:type="spellStart"/>
      <w:r w:rsidRPr="00096BEF">
        <w:rPr>
          <w:sz w:val="24"/>
          <w:szCs w:val="24"/>
        </w:rPr>
        <w:t>Новокубанского</w:t>
      </w:r>
      <w:proofErr w:type="spellEnd"/>
      <w:r w:rsidRPr="00096BEF">
        <w:rPr>
          <w:sz w:val="24"/>
          <w:szCs w:val="24"/>
        </w:rPr>
        <w:t xml:space="preserve"> района</w:t>
      </w:r>
    </w:p>
    <w:p w:rsidR="00DC5777" w:rsidRPr="00096BEF" w:rsidRDefault="00DC5777" w:rsidP="00DC5777">
      <w:pPr>
        <w:ind w:firstLine="567"/>
        <w:jc w:val="center"/>
        <w:rPr>
          <w:sz w:val="24"/>
          <w:szCs w:val="24"/>
        </w:rPr>
      </w:pPr>
    </w:p>
    <w:p w:rsidR="00DC5777" w:rsidRPr="00096BEF" w:rsidRDefault="00DC5777" w:rsidP="00DC5777">
      <w:pPr>
        <w:ind w:firstLine="567"/>
        <w:jc w:val="center"/>
        <w:rPr>
          <w:sz w:val="24"/>
          <w:szCs w:val="24"/>
        </w:rPr>
      </w:pPr>
    </w:p>
    <w:p w:rsidR="00DC5777" w:rsidRPr="00096BEF" w:rsidRDefault="00DC5777" w:rsidP="00DC5777">
      <w:pPr>
        <w:ind w:firstLine="567"/>
        <w:jc w:val="center"/>
        <w:rPr>
          <w:b/>
          <w:sz w:val="24"/>
          <w:szCs w:val="24"/>
        </w:rPr>
      </w:pPr>
      <w:r w:rsidRPr="00096BEF">
        <w:rPr>
          <w:b/>
          <w:sz w:val="24"/>
          <w:szCs w:val="24"/>
        </w:rPr>
        <w:t>ЗАЯВКА</w:t>
      </w:r>
    </w:p>
    <w:p w:rsidR="00DC5777" w:rsidRPr="00096BEF" w:rsidRDefault="00DC5777" w:rsidP="00DC5777">
      <w:pPr>
        <w:ind w:firstLine="567"/>
        <w:jc w:val="center"/>
        <w:rPr>
          <w:b/>
          <w:sz w:val="24"/>
          <w:szCs w:val="24"/>
        </w:rPr>
      </w:pPr>
      <w:r w:rsidRPr="00096BEF">
        <w:rPr>
          <w:b/>
          <w:sz w:val="24"/>
          <w:szCs w:val="24"/>
        </w:rPr>
        <w:t xml:space="preserve">на приобретение права, на размещение нестационарного </w:t>
      </w:r>
    </w:p>
    <w:p w:rsidR="00DC5777" w:rsidRPr="00096BEF" w:rsidRDefault="00DC5777" w:rsidP="00DC5777">
      <w:pPr>
        <w:ind w:firstLine="567"/>
        <w:jc w:val="center"/>
        <w:rPr>
          <w:b/>
          <w:sz w:val="24"/>
          <w:szCs w:val="24"/>
        </w:rPr>
      </w:pPr>
      <w:r w:rsidRPr="00096BEF">
        <w:rPr>
          <w:b/>
          <w:sz w:val="24"/>
          <w:szCs w:val="24"/>
        </w:rPr>
        <w:t>торгового объекта без проведения торгов</w:t>
      </w:r>
    </w:p>
    <w:p w:rsidR="00DC5777" w:rsidRPr="00096BEF" w:rsidRDefault="00DC5777" w:rsidP="00DC5777">
      <w:pPr>
        <w:ind w:firstLine="567"/>
        <w:jc w:val="both"/>
        <w:rPr>
          <w:sz w:val="24"/>
          <w:szCs w:val="24"/>
        </w:rPr>
      </w:pPr>
    </w:p>
    <w:p w:rsidR="00DC5777" w:rsidRPr="00096BEF" w:rsidRDefault="00DC5777" w:rsidP="00DC5777">
      <w:pPr>
        <w:ind w:firstLine="567"/>
        <w:jc w:val="both"/>
        <w:rPr>
          <w:sz w:val="24"/>
          <w:szCs w:val="24"/>
        </w:rPr>
      </w:pPr>
      <w:r w:rsidRPr="00096BEF">
        <w:rPr>
          <w:sz w:val="24"/>
          <w:szCs w:val="24"/>
        </w:rPr>
        <w:t>«___» ___________ 20 __ года</w:t>
      </w:r>
    </w:p>
    <w:p w:rsidR="00DC5777" w:rsidRPr="00096BEF" w:rsidRDefault="00DC5777" w:rsidP="00DC5777">
      <w:pPr>
        <w:jc w:val="both"/>
        <w:rPr>
          <w:sz w:val="24"/>
          <w:szCs w:val="24"/>
        </w:rPr>
      </w:pPr>
      <w:r w:rsidRPr="00096BEF">
        <w:rPr>
          <w:sz w:val="24"/>
          <w:szCs w:val="24"/>
        </w:rPr>
        <w:t>__________________________________________________________________</w:t>
      </w:r>
    </w:p>
    <w:p w:rsidR="00DC5777" w:rsidRPr="00096BEF" w:rsidRDefault="00DC5777" w:rsidP="00DC5777">
      <w:pPr>
        <w:ind w:firstLine="567"/>
        <w:jc w:val="center"/>
        <w:rPr>
          <w:sz w:val="24"/>
          <w:szCs w:val="24"/>
        </w:rPr>
      </w:pPr>
      <w:r w:rsidRPr="00096BEF">
        <w:rPr>
          <w:sz w:val="24"/>
          <w:szCs w:val="24"/>
        </w:rPr>
        <w:t>(Ф.И.О. индивидуального предпринимателя, подавшего заявку)</w:t>
      </w:r>
    </w:p>
    <w:p w:rsidR="00DC5777" w:rsidRPr="00096BEF" w:rsidRDefault="00DC5777" w:rsidP="00DC5777">
      <w:pPr>
        <w:jc w:val="both"/>
        <w:rPr>
          <w:sz w:val="24"/>
          <w:szCs w:val="24"/>
        </w:rPr>
      </w:pPr>
      <w:r w:rsidRPr="00096BEF">
        <w:rPr>
          <w:sz w:val="24"/>
          <w:szCs w:val="24"/>
        </w:rPr>
        <w:t>__________________________________________________________________</w:t>
      </w:r>
    </w:p>
    <w:p w:rsidR="00DC5777" w:rsidRPr="00096BEF" w:rsidRDefault="00DC5777" w:rsidP="00DC5777">
      <w:pPr>
        <w:ind w:firstLine="567"/>
        <w:jc w:val="center"/>
        <w:rPr>
          <w:sz w:val="24"/>
          <w:szCs w:val="24"/>
        </w:rPr>
      </w:pPr>
      <w:r w:rsidRPr="00096BEF">
        <w:rPr>
          <w:sz w:val="24"/>
          <w:szCs w:val="24"/>
        </w:rPr>
        <w:t>(№ свидетельства о государственной регистрации ИП)</w:t>
      </w:r>
    </w:p>
    <w:p w:rsidR="00DC5777" w:rsidRPr="00096BEF" w:rsidRDefault="00DC5777" w:rsidP="00DC5777">
      <w:pPr>
        <w:ind w:firstLine="567"/>
        <w:jc w:val="both"/>
        <w:rPr>
          <w:sz w:val="24"/>
          <w:szCs w:val="24"/>
        </w:rPr>
      </w:pPr>
    </w:p>
    <w:p w:rsidR="00DC5777" w:rsidRDefault="00DC5777" w:rsidP="00DC5777">
      <w:pPr>
        <w:ind w:firstLine="567"/>
        <w:jc w:val="both"/>
        <w:rPr>
          <w:sz w:val="24"/>
          <w:szCs w:val="24"/>
        </w:rPr>
      </w:pPr>
      <w:r w:rsidRPr="00096BEF">
        <w:rPr>
          <w:sz w:val="24"/>
          <w:szCs w:val="24"/>
        </w:rPr>
        <w:t xml:space="preserve">Заявляет о своем намерении </w:t>
      </w:r>
      <w:proofErr w:type="gramStart"/>
      <w:r w:rsidR="001949B0">
        <w:rPr>
          <w:sz w:val="24"/>
          <w:szCs w:val="24"/>
        </w:rPr>
        <w:t>разместить</w:t>
      </w:r>
      <w:proofErr w:type="gramEnd"/>
      <w:r w:rsidR="001949B0">
        <w:rPr>
          <w:sz w:val="24"/>
          <w:szCs w:val="24"/>
        </w:rPr>
        <w:t xml:space="preserve"> нестационарный торговый объект</w:t>
      </w:r>
      <w:r w:rsidRPr="00096BEF">
        <w:rPr>
          <w:sz w:val="24"/>
          <w:szCs w:val="24"/>
        </w:rPr>
        <w:t xml:space="preserve"> на территории  </w:t>
      </w:r>
      <w:r w:rsidR="001949B0">
        <w:rPr>
          <w:sz w:val="24"/>
          <w:szCs w:val="24"/>
        </w:rPr>
        <w:t>Ковалевского</w:t>
      </w:r>
      <w:r w:rsidRPr="00096BEF">
        <w:rPr>
          <w:sz w:val="24"/>
          <w:szCs w:val="24"/>
        </w:rPr>
        <w:t xml:space="preserve"> сельского поселения </w:t>
      </w:r>
      <w:proofErr w:type="spellStart"/>
      <w:r w:rsidRPr="00096BEF">
        <w:rPr>
          <w:sz w:val="24"/>
          <w:szCs w:val="24"/>
        </w:rPr>
        <w:t>Новокубанского</w:t>
      </w:r>
      <w:proofErr w:type="spellEnd"/>
      <w:r w:rsidRPr="00096BEF">
        <w:rPr>
          <w:sz w:val="24"/>
          <w:szCs w:val="24"/>
        </w:rPr>
        <w:t xml:space="preserve"> района </w:t>
      </w:r>
    </w:p>
    <w:p w:rsidR="001949B0" w:rsidRDefault="001949B0" w:rsidP="00DC5777">
      <w:pPr>
        <w:ind w:firstLine="567"/>
        <w:jc w:val="both"/>
        <w:rPr>
          <w:sz w:val="24"/>
          <w:szCs w:val="24"/>
        </w:rPr>
      </w:pPr>
    </w:p>
    <w:p w:rsidR="001949B0" w:rsidRPr="00096BEF" w:rsidRDefault="001949B0" w:rsidP="00DC5777">
      <w:pPr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1900"/>
        <w:gridCol w:w="2054"/>
        <w:gridCol w:w="3275"/>
        <w:gridCol w:w="1810"/>
      </w:tblGrid>
      <w:tr w:rsidR="00DC5777" w:rsidRPr="00096BEF" w:rsidTr="00096BEF">
        <w:trPr>
          <w:trHeight w:val="1082"/>
        </w:trPr>
        <w:tc>
          <w:tcPr>
            <w:tcW w:w="534" w:type="dxa"/>
          </w:tcPr>
          <w:p w:rsidR="00DC5777" w:rsidRPr="00096BEF" w:rsidRDefault="00DC5777" w:rsidP="00096BEF">
            <w:pPr>
              <w:jc w:val="both"/>
              <w:rPr>
                <w:sz w:val="24"/>
                <w:szCs w:val="24"/>
              </w:rPr>
            </w:pPr>
            <w:r w:rsidRPr="00096BEF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096BEF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096BEF">
              <w:rPr>
                <w:sz w:val="24"/>
                <w:szCs w:val="24"/>
              </w:rPr>
              <w:t>/</w:t>
            </w:r>
            <w:proofErr w:type="spellStart"/>
            <w:r w:rsidRPr="00096BEF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00" w:type="dxa"/>
          </w:tcPr>
          <w:p w:rsidR="00DC5777" w:rsidRPr="00096BEF" w:rsidRDefault="00DC5777" w:rsidP="00096BEF">
            <w:pPr>
              <w:jc w:val="both"/>
              <w:rPr>
                <w:sz w:val="24"/>
                <w:szCs w:val="24"/>
              </w:rPr>
            </w:pPr>
            <w:r w:rsidRPr="00096BEF">
              <w:rPr>
                <w:sz w:val="24"/>
                <w:szCs w:val="24"/>
              </w:rPr>
              <w:t>Тип объекта</w:t>
            </w:r>
          </w:p>
        </w:tc>
        <w:tc>
          <w:tcPr>
            <w:tcW w:w="2054" w:type="dxa"/>
          </w:tcPr>
          <w:p w:rsidR="00DC5777" w:rsidRPr="00096BEF" w:rsidRDefault="00DC5777" w:rsidP="00096BEF">
            <w:pPr>
              <w:jc w:val="center"/>
              <w:rPr>
                <w:sz w:val="24"/>
                <w:szCs w:val="24"/>
              </w:rPr>
            </w:pPr>
            <w:r w:rsidRPr="00096BEF">
              <w:rPr>
                <w:sz w:val="24"/>
                <w:szCs w:val="24"/>
              </w:rPr>
              <w:t>Специализация</w:t>
            </w:r>
          </w:p>
          <w:p w:rsidR="00DC5777" w:rsidRPr="00096BEF" w:rsidRDefault="00DC5777" w:rsidP="00096BEF">
            <w:pPr>
              <w:ind w:firstLine="567"/>
              <w:jc w:val="center"/>
              <w:rPr>
                <w:sz w:val="24"/>
                <w:szCs w:val="24"/>
              </w:rPr>
            </w:pPr>
            <w:r w:rsidRPr="00096BEF">
              <w:rPr>
                <w:sz w:val="24"/>
                <w:szCs w:val="24"/>
              </w:rPr>
              <w:t>объекта</w:t>
            </w:r>
          </w:p>
        </w:tc>
        <w:tc>
          <w:tcPr>
            <w:tcW w:w="3275" w:type="dxa"/>
          </w:tcPr>
          <w:p w:rsidR="00DC5777" w:rsidRPr="00096BEF" w:rsidRDefault="00DC5777" w:rsidP="00096BEF">
            <w:pPr>
              <w:jc w:val="center"/>
              <w:rPr>
                <w:sz w:val="24"/>
                <w:szCs w:val="24"/>
              </w:rPr>
            </w:pPr>
            <w:r w:rsidRPr="00096BEF">
              <w:rPr>
                <w:sz w:val="24"/>
                <w:szCs w:val="24"/>
              </w:rPr>
              <w:t>Местоположение объекта (адрес)</w:t>
            </w:r>
          </w:p>
          <w:p w:rsidR="00DC5777" w:rsidRPr="00096BEF" w:rsidRDefault="00DC5777" w:rsidP="00096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0" w:type="dxa"/>
          </w:tcPr>
          <w:p w:rsidR="00DC5777" w:rsidRPr="00096BEF" w:rsidRDefault="00DC5777" w:rsidP="00096BEF">
            <w:pPr>
              <w:jc w:val="center"/>
              <w:rPr>
                <w:sz w:val="24"/>
                <w:szCs w:val="24"/>
              </w:rPr>
            </w:pPr>
            <w:r w:rsidRPr="00096BEF">
              <w:rPr>
                <w:sz w:val="24"/>
                <w:szCs w:val="24"/>
              </w:rPr>
              <w:t>Площадь</w:t>
            </w:r>
          </w:p>
          <w:p w:rsidR="00DC5777" w:rsidRPr="00096BEF" w:rsidRDefault="00DC5777" w:rsidP="00096BEF">
            <w:pPr>
              <w:jc w:val="center"/>
              <w:rPr>
                <w:sz w:val="24"/>
                <w:szCs w:val="24"/>
              </w:rPr>
            </w:pPr>
            <w:r w:rsidRPr="00096BEF">
              <w:rPr>
                <w:sz w:val="24"/>
                <w:szCs w:val="24"/>
              </w:rPr>
              <w:t>объекта</w:t>
            </w:r>
          </w:p>
        </w:tc>
      </w:tr>
      <w:tr w:rsidR="00DC5777" w:rsidRPr="00096BEF" w:rsidTr="00096BEF">
        <w:trPr>
          <w:trHeight w:val="256"/>
        </w:trPr>
        <w:tc>
          <w:tcPr>
            <w:tcW w:w="534" w:type="dxa"/>
          </w:tcPr>
          <w:p w:rsidR="00DC5777" w:rsidRPr="00096BEF" w:rsidRDefault="00DC5777" w:rsidP="00096BEF">
            <w:pPr>
              <w:ind w:firstLine="567"/>
              <w:jc w:val="center"/>
              <w:rPr>
                <w:sz w:val="24"/>
                <w:szCs w:val="24"/>
              </w:rPr>
            </w:pPr>
            <w:r w:rsidRPr="00096BEF">
              <w:rPr>
                <w:sz w:val="24"/>
                <w:szCs w:val="24"/>
              </w:rPr>
              <w:t>1</w:t>
            </w:r>
          </w:p>
        </w:tc>
        <w:tc>
          <w:tcPr>
            <w:tcW w:w="1900" w:type="dxa"/>
          </w:tcPr>
          <w:p w:rsidR="00DC5777" w:rsidRPr="00096BEF" w:rsidRDefault="00DC5777" w:rsidP="00096BEF">
            <w:pPr>
              <w:jc w:val="center"/>
              <w:rPr>
                <w:sz w:val="24"/>
                <w:szCs w:val="24"/>
              </w:rPr>
            </w:pPr>
            <w:r w:rsidRPr="00096BEF">
              <w:rPr>
                <w:sz w:val="24"/>
                <w:szCs w:val="24"/>
              </w:rPr>
              <w:t>4</w:t>
            </w:r>
          </w:p>
        </w:tc>
        <w:tc>
          <w:tcPr>
            <w:tcW w:w="2054" w:type="dxa"/>
          </w:tcPr>
          <w:p w:rsidR="00DC5777" w:rsidRPr="00096BEF" w:rsidRDefault="00DC5777" w:rsidP="00096BEF">
            <w:pPr>
              <w:jc w:val="center"/>
              <w:rPr>
                <w:sz w:val="24"/>
                <w:szCs w:val="24"/>
              </w:rPr>
            </w:pPr>
            <w:r w:rsidRPr="00096BEF">
              <w:rPr>
                <w:sz w:val="24"/>
                <w:szCs w:val="24"/>
              </w:rPr>
              <w:t>5</w:t>
            </w:r>
          </w:p>
        </w:tc>
        <w:tc>
          <w:tcPr>
            <w:tcW w:w="3275" w:type="dxa"/>
          </w:tcPr>
          <w:p w:rsidR="00DC5777" w:rsidRPr="00096BEF" w:rsidRDefault="00DC5777" w:rsidP="00096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0" w:type="dxa"/>
          </w:tcPr>
          <w:p w:rsidR="00DC5777" w:rsidRPr="00096BEF" w:rsidRDefault="00DC5777" w:rsidP="00096BEF">
            <w:pPr>
              <w:jc w:val="center"/>
              <w:rPr>
                <w:sz w:val="24"/>
                <w:szCs w:val="24"/>
              </w:rPr>
            </w:pPr>
            <w:r w:rsidRPr="00096BEF">
              <w:rPr>
                <w:sz w:val="24"/>
                <w:szCs w:val="24"/>
              </w:rPr>
              <w:t>6</w:t>
            </w:r>
          </w:p>
        </w:tc>
      </w:tr>
      <w:tr w:rsidR="00DC5777" w:rsidRPr="00096BEF" w:rsidTr="00096BEF">
        <w:trPr>
          <w:trHeight w:val="813"/>
        </w:trPr>
        <w:tc>
          <w:tcPr>
            <w:tcW w:w="534" w:type="dxa"/>
          </w:tcPr>
          <w:p w:rsidR="00DC5777" w:rsidRPr="00096BEF" w:rsidRDefault="00DC5777" w:rsidP="00096BEF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900" w:type="dxa"/>
          </w:tcPr>
          <w:p w:rsidR="00DC5777" w:rsidRPr="00096BEF" w:rsidRDefault="00DC5777" w:rsidP="00096BE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4" w:type="dxa"/>
          </w:tcPr>
          <w:p w:rsidR="00DC5777" w:rsidRPr="00096BEF" w:rsidRDefault="00DC5777" w:rsidP="00096BEF">
            <w:pPr>
              <w:rPr>
                <w:sz w:val="24"/>
                <w:szCs w:val="24"/>
              </w:rPr>
            </w:pPr>
          </w:p>
        </w:tc>
        <w:tc>
          <w:tcPr>
            <w:tcW w:w="3275" w:type="dxa"/>
          </w:tcPr>
          <w:p w:rsidR="00DC5777" w:rsidRPr="00096BEF" w:rsidRDefault="00DC5777" w:rsidP="00096BE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10" w:type="dxa"/>
          </w:tcPr>
          <w:p w:rsidR="00DC5777" w:rsidRPr="00096BEF" w:rsidRDefault="00DC5777" w:rsidP="00096BEF">
            <w:pPr>
              <w:jc w:val="both"/>
              <w:rPr>
                <w:sz w:val="24"/>
                <w:szCs w:val="24"/>
              </w:rPr>
            </w:pPr>
          </w:p>
        </w:tc>
      </w:tr>
    </w:tbl>
    <w:p w:rsidR="00DC5777" w:rsidRPr="00096BEF" w:rsidRDefault="00DC5777" w:rsidP="00DC5777">
      <w:pPr>
        <w:ind w:firstLine="567"/>
        <w:jc w:val="both"/>
        <w:rPr>
          <w:sz w:val="24"/>
          <w:szCs w:val="24"/>
        </w:rPr>
      </w:pPr>
      <w:r w:rsidRPr="00096BEF">
        <w:rPr>
          <w:sz w:val="24"/>
          <w:szCs w:val="24"/>
        </w:rPr>
        <w:t>К заявке прилагаются следующие документы:</w:t>
      </w:r>
    </w:p>
    <w:p w:rsidR="00DC5777" w:rsidRPr="00096BEF" w:rsidRDefault="00DC5777" w:rsidP="00DC5777">
      <w:pPr>
        <w:ind w:hanging="142"/>
        <w:jc w:val="both"/>
        <w:rPr>
          <w:sz w:val="24"/>
          <w:szCs w:val="24"/>
        </w:rPr>
      </w:pPr>
      <w:r w:rsidRPr="00096BE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C5777" w:rsidRPr="00096BEF" w:rsidRDefault="00DC5777" w:rsidP="00DC5777">
      <w:pPr>
        <w:ind w:firstLine="567"/>
        <w:jc w:val="both"/>
        <w:rPr>
          <w:sz w:val="24"/>
          <w:szCs w:val="24"/>
        </w:rPr>
      </w:pPr>
      <w:r w:rsidRPr="00096BEF">
        <w:rPr>
          <w:sz w:val="24"/>
          <w:szCs w:val="24"/>
        </w:rPr>
        <w:tab/>
      </w:r>
      <w:r w:rsidRPr="00096BEF">
        <w:rPr>
          <w:sz w:val="24"/>
          <w:szCs w:val="24"/>
        </w:rPr>
        <w:tab/>
      </w:r>
      <w:r w:rsidRPr="00096BEF">
        <w:rPr>
          <w:sz w:val="24"/>
          <w:szCs w:val="24"/>
        </w:rPr>
        <w:tab/>
      </w:r>
      <w:r w:rsidRPr="00096BEF">
        <w:rPr>
          <w:sz w:val="24"/>
          <w:szCs w:val="24"/>
        </w:rPr>
        <w:tab/>
      </w:r>
      <w:r w:rsidRPr="00096BEF">
        <w:rPr>
          <w:sz w:val="24"/>
          <w:szCs w:val="24"/>
        </w:rPr>
        <w:tab/>
      </w:r>
      <w:r w:rsidRPr="00096BEF">
        <w:rPr>
          <w:sz w:val="24"/>
          <w:szCs w:val="24"/>
        </w:rPr>
        <w:tab/>
        <w:t>._________________________________</w:t>
      </w:r>
    </w:p>
    <w:p w:rsidR="00DC5777" w:rsidRPr="00096BEF" w:rsidRDefault="00DC5777" w:rsidP="00DC5777">
      <w:pPr>
        <w:ind w:firstLine="567"/>
        <w:jc w:val="both"/>
        <w:rPr>
          <w:sz w:val="24"/>
          <w:szCs w:val="24"/>
        </w:rPr>
      </w:pPr>
      <w:r w:rsidRPr="00096BEF">
        <w:rPr>
          <w:sz w:val="24"/>
          <w:szCs w:val="24"/>
        </w:rPr>
        <w:tab/>
      </w:r>
      <w:r w:rsidRPr="00096BEF">
        <w:rPr>
          <w:sz w:val="24"/>
          <w:szCs w:val="24"/>
        </w:rPr>
        <w:tab/>
      </w:r>
      <w:r w:rsidRPr="00096BEF">
        <w:rPr>
          <w:sz w:val="24"/>
          <w:szCs w:val="24"/>
        </w:rPr>
        <w:tab/>
      </w:r>
      <w:r w:rsidRPr="00096BEF">
        <w:rPr>
          <w:sz w:val="24"/>
          <w:szCs w:val="24"/>
        </w:rPr>
        <w:tab/>
      </w:r>
      <w:r w:rsidRPr="00096BEF">
        <w:rPr>
          <w:sz w:val="24"/>
          <w:szCs w:val="24"/>
        </w:rPr>
        <w:tab/>
      </w:r>
      <w:r w:rsidRPr="00096BEF">
        <w:rPr>
          <w:sz w:val="24"/>
          <w:szCs w:val="24"/>
        </w:rPr>
        <w:tab/>
      </w:r>
      <w:r w:rsidRPr="00096BEF">
        <w:rPr>
          <w:sz w:val="24"/>
          <w:szCs w:val="24"/>
        </w:rPr>
        <w:tab/>
      </w:r>
      <w:r w:rsidRPr="00096BEF">
        <w:rPr>
          <w:sz w:val="24"/>
          <w:szCs w:val="24"/>
        </w:rPr>
        <w:tab/>
        <w:t>(Подпись)</w:t>
      </w:r>
    </w:p>
    <w:p w:rsidR="00DC5777" w:rsidRPr="00096BEF" w:rsidRDefault="00DC5777" w:rsidP="00DC5777">
      <w:pPr>
        <w:ind w:firstLine="567"/>
        <w:jc w:val="both"/>
        <w:rPr>
          <w:sz w:val="24"/>
          <w:szCs w:val="24"/>
        </w:rPr>
      </w:pPr>
      <w:r w:rsidRPr="00096BEF">
        <w:rPr>
          <w:sz w:val="24"/>
          <w:szCs w:val="24"/>
        </w:rPr>
        <w:t xml:space="preserve">Номер телефона: </w:t>
      </w:r>
    </w:p>
    <w:p w:rsidR="00DC5777" w:rsidRPr="00096BEF" w:rsidRDefault="00DC5777" w:rsidP="00DC5777">
      <w:pPr>
        <w:jc w:val="both"/>
        <w:rPr>
          <w:sz w:val="24"/>
          <w:szCs w:val="24"/>
        </w:rPr>
      </w:pPr>
      <w:r w:rsidRPr="00096BEF">
        <w:rPr>
          <w:sz w:val="24"/>
          <w:szCs w:val="24"/>
        </w:rPr>
        <w:lastRenderedPageBreak/>
        <w:t>______________________________________________________________</w:t>
      </w:r>
    </w:p>
    <w:p w:rsidR="00DC5777" w:rsidRPr="00096BEF" w:rsidRDefault="00DC5777" w:rsidP="00DC5777">
      <w:pPr>
        <w:ind w:firstLine="567"/>
        <w:jc w:val="both"/>
        <w:rPr>
          <w:sz w:val="24"/>
          <w:szCs w:val="24"/>
        </w:rPr>
      </w:pPr>
    </w:p>
    <w:p w:rsidR="00DC5777" w:rsidRPr="00096BEF" w:rsidRDefault="00DC5777" w:rsidP="00DC5777">
      <w:pPr>
        <w:ind w:firstLine="567"/>
        <w:jc w:val="both"/>
        <w:rPr>
          <w:sz w:val="24"/>
          <w:szCs w:val="24"/>
        </w:rPr>
      </w:pPr>
      <w:r w:rsidRPr="00096BEF">
        <w:rPr>
          <w:sz w:val="24"/>
          <w:szCs w:val="24"/>
        </w:rPr>
        <w:t>Принято: __________________________________________________________________</w:t>
      </w:r>
    </w:p>
    <w:p w:rsidR="00DC5777" w:rsidRPr="00096BEF" w:rsidRDefault="00DC5777" w:rsidP="00DC5777">
      <w:pPr>
        <w:ind w:firstLine="567"/>
        <w:jc w:val="center"/>
        <w:rPr>
          <w:sz w:val="24"/>
          <w:szCs w:val="24"/>
        </w:rPr>
      </w:pPr>
      <w:r w:rsidRPr="00096BEF">
        <w:rPr>
          <w:sz w:val="24"/>
          <w:szCs w:val="24"/>
        </w:rPr>
        <w:t>(Ф.И.О. работника организатора аукциона)</w:t>
      </w:r>
    </w:p>
    <w:p w:rsidR="00DC5777" w:rsidRPr="00096BEF" w:rsidRDefault="00DC5777" w:rsidP="00DC5777">
      <w:pPr>
        <w:ind w:firstLine="567"/>
        <w:jc w:val="both"/>
        <w:rPr>
          <w:sz w:val="24"/>
          <w:szCs w:val="24"/>
        </w:rPr>
      </w:pPr>
    </w:p>
    <w:p w:rsidR="00DC5777" w:rsidRPr="00096BEF" w:rsidRDefault="00DC5777" w:rsidP="00DC5777">
      <w:pPr>
        <w:ind w:firstLine="567"/>
        <w:jc w:val="both"/>
        <w:rPr>
          <w:sz w:val="24"/>
          <w:szCs w:val="24"/>
        </w:rPr>
      </w:pPr>
      <w:r w:rsidRPr="00096BEF">
        <w:rPr>
          <w:sz w:val="24"/>
          <w:szCs w:val="24"/>
        </w:rPr>
        <w:t xml:space="preserve">«___» __________ 20 __ года время ________ </w:t>
      </w:r>
      <w:proofErr w:type="gramStart"/>
      <w:r w:rsidRPr="00096BEF">
        <w:rPr>
          <w:sz w:val="24"/>
          <w:szCs w:val="24"/>
        </w:rPr>
        <w:t>за</w:t>
      </w:r>
      <w:proofErr w:type="gramEnd"/>
      <w:r w:rsidRPr="00096BEF">
        <w:rPr>
          <w:sz w:val="24"/>
          <w:szCs w:val="24"/>
        </w:rPr>
        <w:t xml:space="preserve"> № ______ _____ </w:t>
      </w:r>
    </w:p>
    <w:p w:rsidR="00DC5777" w:rsidRPr="00096BEF" w:rsidRDefault="00DC5777" w:rsidP="00DC5777">
      <w:pPr>
        <w:ind w:firstLine="567"/>
        <w:jc w:val="both"/>
        <w:rPr>
          <w:sz w:val="24"/>
          <w:szCs w:val="24"/>
        </w:rPr>
      </w:pPr>
    </w:p>
    <w:p w:rsidR="00DC5777" w:rsidRPr="00096BEF" w:rsidRDefault="00DC5777" w:rsidP="00096BEF">
      <w:pPr>
        <w:ind w:left="6521" w:firstLine="567"/>
        <w:jc w:val="both"/>
        <w:rPr>
          <w:sz w:val="24"/>
          <w:szCs w:val="24"/>
        </w:rPr>
      </w:pPr>
      <w:r w:rsidRPr="00096BEF">
        <w:rPr>
          <w:sz w:val="24"/>
          <w:szCs w:val="24"/>
        </w:rPr>
        <w:t>____________________</w:t>
      </w:r>
    </w:p>
    <w:p w:rsidR="00DC5777" w:rsidRPr="00096BEF" w:rsidRDefault="00096BEF" w:rsidP="00096BEF">
      <w:pPr>
        <w:ind w:left="6521" w:firstLine="567"/>
        <w:jc w:val="both"/>
      </w:pPr>
      <w:r>
        <w:t xml:space="preserve">                </w:t>
      </w:r>
      <w:r w:rsidR="00DC5777" w:rsidRPr="00C1009D">
        <w:t>(подпись)</w:t>
      </w:r>
    </w:p>
    <w:p w:rsidR="00DC5777" w:rsidRDefault="00DC5777" w:rsidP="000D073D">
      <w:pPr>
        <w:ind w:firstLine="567"/>
        <w:jc w:val="both"/>
        <w:rPr>
          <w:sz w:val="28"/>
          <w:szCs w:val="28"/>
        </w:rPr>
      </w:pPr>
    </w:p>
    <w:p w:rsidR="005B2179" w:rsidRPr="000D073D" w:rsidRDefault="005B2179" w:rsidP="000D073D">
      <w:pPr>
        <w:ind w:firstLine="567"/>
        <w:jc w:val="both"/>
        <w:rPr>
          <w:sz w:val="28"/>
          <w:szCs w:val="28"/>
        </w:rPr>
      </w:pPr>
    </w:p>
    <w:p w:rsidR="000D073D" w:rsidRPr="000D073D" w:rsidRDefault="000D073D" w:rsidP="00096BEF">
      <w:pPr>
        <w:ind w:left="5529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П</w:t>
      </w:r>
      <w:r w:rsidR="00DC5777">
        <w:rPr>
          <w:sz w:val="28"/>
          <w:szCs w:val="28"/>
        </w:rPr>
        <w:t>РИЛОЖЕНИЕ № 4</w:t>
      </w:r>
    </w:p>
    <w:p w:rsidR="000D073D" w:rsidRPr="000D073D" w:rsidRDefault="000D073D" w:rsidP="00096BEF">
      <w:pPr>
        <w:ind w:left="5529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к Порядку проведения аукциона </w:t>
      </w:r>
    </w:p>
    <w:p w:rsidR="000D073D" w:rsidRPr="000D073D" w:rsidRDefault="000D073D" w:rsidP="00096BEF">
      <w:pPr>
        <w:ind w:left="5529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на право заключения договора </w:t>
      </w:r>
    </w:p>
    <w:p w:rsidR="000D073D" w:rsidRPr="000D073D" w:rsidRDefault="000D073D" w:rsidP="00096BEF">
      <w:pPr>
        <w:ind w:left="5529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на размещение </w:t>
      </w:r>
      <w:proofErr w:type="gramStart"/>
      <w:r w:rsidRPr="000D073D">
        <w:rPr>
          <w:sz w:val="28"/>
          <w:szCs w:val="28"/>
        </w:rPr>
        <w:t>нестационарного</w:t>
      </w:r>
      <w:proofErr w:type="gramEnd"/>
      <w:r w:rsidRPr="000D073D">
        <w:rPr>
          <w:sz w:val="28"/>
          <w:szCs w:val="28"/>
        </w:rPr>
        <w:t xml:space="preserve"> </w:t>
      </w:r>
    </w:p>
    <w:p w:rsidR="000D073D" w:rsidRPr="000D073D" w:rsidRDefault="000D073D" w:rsidP="00096BEF">
      <w:pPr>
        <w:ind w:left="5529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торгового объекта</w:t>
      </w:r>
    </w:p>
    <w:p w:rsidR="000D073D" w:rsidRPr="000D073D" w:rsidRDefault="000D073D" w:rsidP="000D073D">
      <w:pPr>
        <w:jc w:val="both"/>
        <w:rPr>
          <w:sz w:val="28"/>
          <w:szCs w:val="28"/>
        </w:rPr>
      </w:pPr>
    </w:p>
    <w:p w:rsidR="000D073D" w:rsidRPr="000D073D" w:rsidRDefault="000D073D" w:rsidP="000D073D">
      <w:pPr>
        <w:jc w:val="both"/>
        <w:rPr>
          <w:sz w:val="28"/>
          <w:szCs w:val="28"/>
        </w:rPr>
      </w:pP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78"/>
        <w:gridCol w:w="427"/>
        <w:gridCol w:w="831"/>
        <w:gridCol w:w="280"/>
        <w:gridCol w:w="280"/>
        <w:gridCol w:w="280"/>
        <w:gridCol w:w="140"/>
        <w:gridCol w:w="174"/>
        <w:gridCol w:w="526"/>
        <w:gridCol w:w="236"/>
        <w:gridCol w:w="44"/>
        <w:gridCol w:w="1940"/>
        <w:gridCol w:w="1623"/>
        <w:gridCol w:w="140"/>
        <w:gridCol w:w="337"/>
        <w:gridCol w:w="337"/>
        <w:gridCol w:w="710"/>
        <w:gridCol w:w="206"/>
      </w:tblGrid>
      <w:tr w:rsidR="000D073D" w:rsidRPr="000D073D" w:rsidTr="001949B0">
        <w:trPr>
          <w:gridAfter w:val="1"/>
          <w:wAfter w:w="206" w:type="dxa"/>
        </w:trPr>
        <w:tc>
          <w:tcPr>
            <w:tcW w:w="858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0D073D" w:rsidRPr="000D073D" w:rsidRDefault="000D073D" w:rsidP="00096BEF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73D">
              <w:rPr>
                <w:rFonts w:ascii="Times New Roman" w:hAnsi="Times New Roman" w:cs="Times New Roman"/>
                <w:sz w:val="28"/>
                <w:szCs w:val="28"/>
              </w:rPr>
              <w:t>Форма бланка</w:t>
            </w:r>
          </w:p>
          <w:p w:rsidR="000D073D" w:rsidRPr="000D073D" w:rsidRDefault="000D073D" w:rsidP="00096BEF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73D">
              <w:rPr>
                <w:rFonts w:ascii="Times New Roman" w:hAnsi="Times New Roman" w:cs="Times New Roman"/>
                <w:sz w:val="28"/>
                <w:szCs w:val="28"/>
              </w:rPr>
              <w:t>Предложения о цене за право на размещение нестационарного торгового объекта</w:t>
            </w:r>
          </w:p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</w:tr>
      <w:tr w:rsidR="000D073D" w:rsidRPr="000D073D" w:rsidTr="001949B0">
        <w:trPr>
          <w:trHeight w:val="70"/>
        </w:trPr>
        <w:tc>
          <w:tcPr>
            <w:tcW w:w="8789" w:type="dxa"/>
            <w:gridSpan w:val="18"/>
            <w:tcBorders>
              <w:top w:val="single" w:sz="4" w:space="0" w:color="auto"/>
              <w:bottom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Финансовое предложение предпринимателя</w:t>
            </w:r>
          </w:p>
        </w:tc>
      </w:tr>
      <w:tr w:rsidR="000D073D" w:rsidRPr="000D073D" w:rsidTr="001949B0">
        <w:tc>
          <w:tcPr>
            <w:tcW w:w="278" w:type="dxa"/>
            <w:tcBorders>
              <w:top w:val="nil"/>
              <w:bottom w:val="nil"/>
              <w:right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595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</w:tr>
      <w:tr w:rsidR="000D073D" w:rsidRPr="000D073D" w:rsidTr="001949B0">
        <w:tc>
          <w:tcPr>
            <w:tcW w:w="8789" w:type="dxa"/>
            <w:gridSpan w:val="18"/>
            <w:tcBorders>
              <w:top w:val="nil"/>
              <w:bottom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(Ф.И.О. предпринимателя, наименование юридического лица)</w:t>
            </w:r>
          </w:p>
        </w:tc>
      </w:tr>
      <w:tr w:rsidR="000D073D" w:rsidRPr="000D073D" w:rsidTr="001949B0">
        <w:tc>
          <w:tcPr>
            <w:tcW w:w="2376" w:type="dxa"/>
            <w:gridSpan w:val="6"/>
            <w:tcBorders>
              <w:top w:val="nil"/>
              <w:bottom w:val="nil"/>
              <w:right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за размещение</w:t>
            </w:r>
          </w:p>
        </w:tc>
        <w:tc>
          <w:tcPr>
            <w:tcW w:w="549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</w:tr>
      <w:tr w:rsidR="000D073D" w:rsidRPr="000D073D" w:rsidTr="001949B0">
        <w:tc>
          <w:tcPr>
            <w:tcW w:w="1816" w:type="dxa"/>
            <w:gridSpan w:val="4"/>
            <w:tcBorders>
              <w:top w:val="nil"/>
              <w:bottom w:val="nil"/>
              <w:right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5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(тип и специализация объекта)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</w:tr>
      <w:tr w:rsidR="000D073D" w:rsidRPr="000D073D" w:rsidTr="001949B0">
        <w:tc>
          <w:tcPr>
            <w:tcW w:w="278" w:type="dxa"/>
            <w:tcBorders>
              <w:top w:val="nil"/>
              <w:bottom w:val="nil"/>
              <w:right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595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</w:tr>
      <w:tr w:rsidR="000D073D" w:rsidRPr="000D073D" w:rsidTr="001949B0">
        <w:tc>
          <w:tcPr>
            <w:tcW w:w="278" w:type="dxa"/>
            <w:tcBorders>
              <w:top w:val="nil"/>
              <w:bottom w:val="nil"/>
              <w:right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3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D073D" w:rsidRPr="000D073D" w:rsidRDefault="000D073D" w:rsidP="000D073D">
            <w:pPr>
              <w:ind w:right="569"/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По адресу:</w:t>
            </w:r>
          </w:p>
        </w:tc>
        <w:tc>
          <w:tcPr>
            <w:tcW w:w="535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</w:tr>
      <w:tr w:rsidR="000D073D" w:rsidRPr="000D073D" w:rsidTr="001949B0">
        <w:tc>
          <w:tcPr>
            <w:tcW w:w="705" w:type="dxa"/>
            <w:gridSpan w:val="2"/>
            <w:tcBorders>
              <w:top w:val="nil"/>
              <w:bottom w:val="nil"/>
              <w:right w:val="nil"/>
            </w:tcBorders>
          </w:tcPr>
          <w:p w:rsidR="000D073D" w:rsidRPr="000D073D" w:rsidRDefault="000D073D" w:rsidP="00096BEF">
            <w:pPr>
              <w:ind w:right="1877"/>
              <w:jc w:val="both"/>
              <w:rPr>
                <w:sz w:val="28"/>
                <w:szCs w:val="28"/>
              </w:rPr>
            </w:pPr>
          </w:p>
        </w:tc>
        <w:tc>
          <w:tcPr>
            <w:tcW w:w="8084" w:type="dxa"/>
            <w:gridSpan w:val="16"/>
            <w:tcBorders>
              <w:top w:val="nil"/>
              <w:left w:val="nil"/>
              <w:bottom w:val="nil"/>
            </w:tcBorders>
          </w:tcPr>
          <w:p w:rsidR="000D073D" w:rsidRPr="000D073D" w:rsidRDefault="000D073D" w:rsidP="00E071D1">
            <w:pPr>
              <w:ind w:left="34" w:right="34"/>
              <w:jc w:val="both"/>
              <w:rPr>
                <w:sz w:val="28"/>
                <w:szCs w:val="28"/>
              </w:rPr>
            </w:pPr>
          </w:p>
          <w:p w:rsidR="000D073D" w:rsidRPr="000D073D" w:rsidRDefault="000D073D" w:rsidP="00E071D1">
            <w:pPr>
              <w:ind w:left="34" w:right="34"/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______________________________________________________________________ (место расположения объекта)</w:t>
            </w:r>
          </w:p>
        </w:tc>
      </w:tr>
      <w:tr w:rsidR="000D073D" w:rsidRPr="000D073D" w:rsidTr="001949B0">
        <w:trPr>
          <w:gridAfter w:val="13"/>
          <w:wAfter w:w="6693" w:type="dxa"/>
        </w:trPr>
        <w:tc>
          <w:tcPr>
            <w:tcW w:w="2096" w:type="dxa"/>
            <w:gridSpan w:val="5"/>
            <w:tcBorders>
              <w:top w:val="nil"/>
              <w:bottom w:val="nil"/>
              <w:right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 xml:space="preserve">на период: </w:t>
            </w:r>
          </w:p>
        </w:tc>
      </w:tr>
      <w:tr w:rsidR="000D073D" w:rsidRPr="000D073D" w:rsidTr="001949B0">
        <w:tc>
          <w:tcPr>
            <w:tcW w:w="8789" w:type="dxa"/>
            <w:gridSpan w:val="18"/>
            <w:tcBorders>
              <w:top w:val="nil"/>
              <w:bottom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______________________________________________________________________</w:t>
            </w:r>
          </w:p>
        </w:tc>
      </w:tr>
      <w:tr w:rsidR="000D073D" w:rsidRPr="000D073D" w:rsidTr="001949B0">
        <w:tc>
          <w:tcPr>
            <w:tcW w:w="3496" w:type="dxa"/>
            <w:gridSpan w:val="11"/>
            <w:tcBorders>
              <w:top w:val="nil"/>
              <w:bottom w:val="nil"/>
              <w:right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начальная (минимальная) цена аукциона на право заключения договора: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30" w:type="dxa"/>
            <w:gridSpan w:val="5"/>
            <w:tcBorders>
              <w:top w:val="nil"/>
              <w:left w:val="nil"/>
              <w:bottom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руб.</w:t>
            </w:r>
          </w:p>
        </w:tc>
      </w:tr>
      <w:tr w:rsidR="000D073D" w:rsidRPr="000D073D" w:rsidTr="001949B0">
        <w:tc>
          <w:tcPr>
            <w:tcW w:w="278" w:type="dxa"/>
            <w:tcBorders>
              <w:top w:val="nil"/>
              <w:bottom w:val="nil"/>
              <w:right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2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0" w:type="dxa"/>
            <w:gridSpan w:val="4"/>
            <w:tcBorders>
              <w:top w:val="nil"/>
              <w:left w:val="nil"/>
              <w:bottom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</w:tr>
      <w:tr w:rsidR="000D073D" w:rsidRPr="000D073D" w:rsidTr="001949B0">
        <w:tc>
          <w:tcPr>
            <w:tcW w:w="8789" w:type="dxa"/>
            <w:gridSpan w:val="18"/>
            <w:tcBorders>
              <w:top w:val="nil"/>
              <w:bottom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(прописью)</w:t>
            </w:r>
          </w:p>
        </w:tc>
      </w:tr>
      <w:tr w:rsidR="000D073D" w:rsidRPr="000D073D" w:rsidTr="001949B0">
        <w:tc>
          <w:tcPr>
            <w:tcW w:w="2690" w:type="dxa"/>
            <w:gridSpan w:val="8"/>
            <w:tcBorders>
              <w:top w:val="nil"/>
              <w:bottom w:val="nil"/>
              <w:right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Предложение предпринимателя:</w:t>
            </w:r>
          </w:p>
        </w:tc>
        <w:tc>
          <w:tcPr>
            <w:tcW w:w="484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53" w:type="dxa"/>
            <w:gridSpan w:val="3"/>
            <w:tcBorders>
              <w:top w:val="nil"/>
              <w:left w:val="nil"/>
              <w:bottom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руб.</w:t>
            </w:r>
          </w:p>
        </w:tc>
      </w:tr>
      <w:tr w:rsidR="000D073D" w:rsidRPr="000D073D" w:rsidTr="001949B0">
        <w:tc>
          <w:tcPr>
            <w:tcW w:w="278" w:type="dxa"/>
            <w:tcBorders>
              <w:top w:val="nil"/>
              <w:bottom w:val="nil"/>
              <w:right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2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0" w:type="dxa"/>
            <w:gridSpan w:val="4"/>
            <w:tcBorders>
              <w:top w:val="nil"/>
              <w:left w:val="nil"/>
              <w:bottom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</w:tr>
      <w:tr w:rsidR="000D073D" w:rsidRPr="000D073D" w:rsidTr="001949B0">
        <w:tc>
          <w:tcPr>
            <w:tcW w:w="8789" w:type="dxa"/>
            <w:gridSpan w:val="18"/>
            <w:tcBorders>
              <w:top w:val="nil"/>
              <w:bottom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(прописью)</w:t>
            </w:r>
          </w:p>
        </w:tc>
      </w:tr>
      <w:tr w:rsidR="000D073D" w:rsidRPr="000D073D" w:rsidTr="001949B0">
        <w:tc>
          <w:tcPr>
            <w:tcW w:w="8789" w:type="dxa"/>
            <w:gridSpan w:val="18"/>
            <w:tcBorders>
              <w:top w:val="nil"/>
              <w:bottom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</w:tr>
      <w:tr w:rsidR="000D073D" w:rsidRPr="000D073D" w:rsidTr="001949B0">
        <w:tc>
          <w:tcPr>
            <w:tcW w:w="1536" w:type="dxa"/>
            <w:gridSpan w:val="3"/>
            <w:tcBorders>
              <w:top w:val="nil"/>
              <w:bottom w:val="nil"/>
              <w:right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Дата</w:t>
            </w:r>
          </w:p>
        </w:tc>
        <w:tc>
          <w:tcPr>
            <w:tcW w:w="16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Подпись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53" w:type="dxa"/>
            <w:gridSpan w:val="3"/>
            <w:tcBorders>
              <w:top w:val="nil"/>
              <w:left w:val="nil"/>
              <w:bottom w:val="nil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  <w:r w:rsidRPr="000D073D">
              <w:rPr>
                <w:sz w:val="28"/>
                <w:szCs w:val="28"/>
              </w:rPr>
              <w:t>М.П.</w:t>
            </w:r>
          </w:p>
        </w:tc>
      </w:tr>
      <w:tr w:rsidR="000D073D" w:rsidRPr="000D073D" w:rsidTr="001949B0">
        <w:tc>
          <w:tcPr>
            <w:tcW w:w="8789" w:type="dxa"/>
            <w:gridSpan w:val="18"/>
            <w:tcBorders>
              <w:top w:val="nil"/>
              <w:bottom w:val="single" w:sz="4" w:space="0" w:color="auto"/>
            </w:tcBorders>
          </w:tcPr>
          <w:p w:rsidR="000D073D" w:rsidRPr="000D073D" w:rsidRDefault="000D073D" w:rsidP="000D073D">
            <w:pPr>
              <w:jc w:val="both"/>
              <w:rPr>
                <w:sz w:val="28"/>
                <w:szCs w:val="28"/>
              </w:rPr>
            </w:pPr>
          </w:p>
        </w:tc>
      </w:tr>
    </w:tbl>
    <w:p w:rsidR="000D073D" w:rsidRPr="000D073D" w:rsidRDefault="000D073D" w:rsidP="000D073D">
      <w:pPr>
        <w:jc w:val="both"/>
        <w:rPr>
          <w:sz w:val="28"/>
          <w:szCs w:val="28"/>
        </w:rPr>
      </w:pPr>
    </w:p>
    <w:p w:rsidR="000D073D" w:rsidRPr="000D073D" w:rsidRDefault="000D073D" w:rsidP="000D073D">
      <w:pPr>
        <w:jc w:val="both"/>
        <w:rPr>
          <w:sz w:val="28"/>
          <w:szCs w:val="28"/>
        </w:rPr>
      </w:pPr>
    </w:p>
    <w:p w:rsidR="000D073D" w:rsidRPr="000D073D" w:rsidRDefault="000D073D" w:rsidP="000D073D">
      <w:pPr>
        <w:jc w:val="both"/>
        <w:rPr>
          <w:sz w:val="28"/>
          <w:szCs w:val="28"/>
        </w:rPr>
      </w:pPr>
    </w:p>
    <w:p w:rsidR="00935C55" w:rsidRDefault="00935C55" w:rsidP="00935C5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0D073D">
        <w:rPr>
          <w:sz w:val="28"/>
          <w:szCs w:val="28"/>
        </w:rPr>
        <w:t xml:space="preserve"> </w:t>
      </w:r>
      <w:r>
        <w:rPr>
          <w:sz w:val="28"/>
          <w:szCs w:val="28"/>
        </w:rPr>
        <w:t>Ковалевского</w:t>
      </w:r>
      <w:r w:rsidRPr="000D073D">
        <w:rPr>
          <w:sz w:val="28"/>
          <w:szCs w:val="28"/>
        </w:rPr>
        <w:t xml:space="preserve"> сельского </w:t>
      </w:r>
    </w:p>
    <w:p w:rsidR="00935C55" w:rsidRPr="000D073D" w:rsidRDefault="00935C55" w:rsidP="00935C55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D073D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proofErr w:type="spellStart"/>
      <w:r w:rsidRPr="000D073D">
        <w:rPr>
          <w:sz w:val="28"/>
          <w:szCs w:val="28"/>
        </w:rPr>
        <w:t>Новокубанского</w:t>
      </w:r>
      <w:proofErr w:type="spellEnd"/>
      <w:r w:rsidRPr="000D073D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                                               А.Б. Гиря</w:t>
      </w:r>
    </w:p>
    <w:p w:rsidR="000D073D" w:rsidRPr="000D073D" w:rsidRDefault="000D073D" w:rsidP="000D073D">
      <w:pPr>
        <w:jc w:val="both"/>
        <w:rPr>
          <w:sz w:val="28"/>
          <w:szCs w:val="28"/>
        </w:rPr>
      </w:pPr>
    </w:p>
    <w:p w:rsidR="000D073D" w:rsidRDefault="000D073D" w:rsidP="000D073D">
      <w:pPr>
        <w:jc w:val="both"/>
        <w:rPr>
          <w:sz w:val="28"/>
          <w:szCs w:val="28"/>
        </w:rPr>
      </w:pPr>
    </w:p>
    <w:p w:rsidR="005B2179" w:rsidRPr="000D073D" w:rsidRDefault="005B2179" w:rsidP="000D073D">
      <w:pPr>
        <w:jc w:val="both"/>
        <w:rPr>
          <w:sz w:val="28"/>
          <w:szCs w:val="28"/>
        </w:rPr>
      </w:pPr>
    </w:p>
    <w:p w:rsidR="000D073D" w:rsidRPr="000D073D" w:rsidRDefault="000D073D" w:rsidP="000D073D">
      <w:pPr>
        <w:jc w:val="both"/>
        <w:rPr>
          <w:sz w:val="28"/>
          <w:szCs w:val="28"/>
        </w:rPr>
      </w:pPr>
    </w:p>
    <w:p w:rsidR="000D073D" w:rsidRPr="000D073D" w:rsidRDefault="000D073D" w:rsidP="001949B0">
      <w:pPr>
        <w:ind w:left="4820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П</w:t>
      </w:r>
      <w:r w:rsidR="00DC5777">
        <w:rPr>
          <w:sz w:val="28"/>
          <w:szCs w:val="28"/>
        </w:rPr>
        <w:t>РИЛОЖЕНИЕ № 5</w:t>
      </w:r>
    </w:p>
    <w:p w:rsidR="000D073D" w:rsidRPr="000D073D" w:rsidRDefault="000D073D" w:rsidP="001949B0">
      <w:pPr>
        <w:ind w:left="4820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к Порядку проведения аукциона </w:t>
      </w:r>
    </w:p>
    <w:p w:rsidR="000D073D" w:rsidRPr="000D073D" w:rsidRDefault="000D073D" w:rsidP="001949B0">
      <w:pPr>
        <w:ind w:left="4820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на право заключения договора </w:t>
      </w:r>
    </w:p>
    <w:p w:rsidR="000D073D" w:rsidRPr="000D073D" w:rsidRDefault="000D073D" w:rsidP="001949B0">
      <w:pPr>
        <w:ind w:left="4820"/>
        <w:jc w:val="both"/>
        <w:rPr>
          <w:sz w:val="28"/>
          <w:szCs w:val="28"/>
        </w:rPr>
      </w:pPr>
      <w:r w:rsidRPr="000D073D">
        <w:rPr>
          <w:sz w:val="28"/>
          <w:szCs w:val="28"/>
        </w:rPr>
        <w:t xml:space="preserve">на размещение </w:t>
      </w:r>
      <w:proofErr w:type="gramStart"/>
      <w:r w:rsidRPr="000D073D">
        <w:rPr>
          <w:sz w:val="28"/>
          <w:szCs w:val="28"/>
        </w:rPr>
        <w:t>нестационарного</w:t>
      </w:r>
      <w:proofErr w:type="gramEnd"/>
      <w:r w:rsidRPr="000D073D">
        <w:rPr>
          <w:sz w:val="28"/>
          <w:szCs w:val="28"/>
        </w:rPr>
        <w:t xml:space="preserve"> </w:t>
      </w:r>
    </w:p>
    <w:p w:rsidR="000D073D" w:rsidRPr="000D073D" w:rsidRDefault="000D073D" w:rsidP="001949B0">
      <w:pPr>
        <w:ind w:left="4820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торгового объекта</w:t>
      </w:r>
    </w:p>
    <w:p w:rsidR="000D073D" w:rsidRPr="000D073D" w:rsidRDefault="000D073D" w:rsidP="000D073D">
      <w:pPr>
        <w:jc w:val="both"/>
        <w:rPr>
          <w:rFonts w:eastAsia="Calibri"/>
          <w:sz w:val="28"/>
          <w:szCs w:val="28"/>
          <w:lang w:eastAsia="en-US"/>
        </w:rPr>
      </w:pPr>
    </w:p>
    <w:p w:rsidR="000D073D" w:rsidRPr="000D073D" w:rsidRDefault="000D073D" w:rsidP="000D073D">
      <w:pPr>
        <w:jc w:val="both"/>
        <w:rPr>
          <w:rFonts w:eastAsia="Calibri"/>
          <w:sz w:val="28"/>
          <w:szCs w:val="28"/>
          <w:lang w:eastAsia="en-US"/>
        </w:rPr>
      </w:pPr>
    </w:p>
    <w:p w:rsidR="000D073D" w:rsidRPr="000D073D" w:rsidRDefault="000D073D" w:rsidP="001949B0">
      <w:pPr>
        <w:jc w:val="center"/>
        <w:rPr>
          <w:rFonts w:eastAsia="Calibri"/>
          <w:sz w:val="28"/>
          <w:szCs w:val="28"/>
          <w:lang w:eastAsia="en-US"/>
        </w:rPr>
      </w:pPr>
      <w:r w:rsidRPr="000D073D">
        <w:rPr>
          <w:rFonts w:eastAsia="Calibri"/>
          <w:sz w:val="28"/>
          <w:szCs w:val="28"/>
          <w:lang w:eastAsia="en-US"/>
        </w:rPr>
        <w:t>ОПИСЬ ДОКУМЕНТОВ</w:t>
      </w:r>
    </w:p>
    <w:p w:rsidR="000D073D" w:rsidRPr="000D073D" w:rsidRDefault="000D073D" w:rsidP="000D073D">
      <w:pPr>
        <w:jc w:val="both"/>
        <w:rPr>
          <w:rFonts w:eastAsia="Calibri"/>
          <w:sz w:val="28"/>
          <w:szCs w:val="28"/>
          <w:lang w:eastAsia="en-US"/>
        </w:rPr>
      </w:pPr>
    </w:p>
    <w:p w:rsidR="000D073D" w:rsidRPr="000D073D" w:rsidRDefault="000D073D" w:rsidP="000D073D">
      <w:pPr>
        <w:jc w:val="both"/>
        <w:rPr>
          <w:rFonts w:eastAsia="Calibri"/>
          <w:sz w:val="28"/>
          <w:szCs w:val="28"/>
          <w:lang w:eastAsia="en-US"/>
        </w:rPr>
      </w:pPr>
      <w:r w:rsidRPr="000D073D">
        <w:rPr>
          <w:rFonts w:eastAsia="Calibri"/>
          <w:sz w:val="28"/>
          <w:szCs w:val="28"/>
          <w:lang w:eastAsia="en-US"/>
        </w:rPr>
        <w:t>по лоту  __________________________________________________________</w:t>
      </w:r>
    </w:p>
    <w:p w:rsidR="000D073D" w:rsidRPr="000D073D" w:rsidRDefault="000D073D" w:rsidP="000D073D">
      <w:pPr>
        <w:jc w:val="both"/>
        <w:rPr>
          <w:rFonts w:eastAsia="Calibri"/>
          <w:sz w:val="28"/>
          <w:szCs w:val="28"/>
          <w:lang w:eastAsia="en-US"/>
        </w:rPr>
      </w:pPr>
      <w:r w:rsidRPr="000D073D">
        <w:rPr>
          <w:rFonts w:eastAsia="Calibri"/>
          <w:sz w:val="28"/>
          <w:szCs w:val="28"/>
          <w:lang w:eastAsia="en-US"/>
        </w:rPr>
        <w:t xml:space="preserve">(наименование аукциона) </w:t>
      </w:r>
    </w:p>
    <w:p w:rsidR="000D073D" w:rsidRPr="000D073D" w:rsidRDefault="000D073D" w:rsidP="000D073D">
      <w:pPr>
        <w:keepNext/>
        <w:keepLines/>
        <w:ind w:right="-185"/>
        <w:jc w:val="both"/>
        <w:outlineLvl w:val="4"/>
        <w:rPr>
          <w:i/>
          <w:sz w:val="28"/>
          <w:szCs w:val="28"/>
          <w:lang w:eastAsia="en-US"/>
        </w:rPr>
      </w:pPr>
      <w:r w:rsidRPr="000D073D">
        <w:rPr>
          <w:sz w:val="28"/>
          <w:szCs w:val="28"/>
          <w:lang w:eastAsia="en-US"/>
        </w:rPr>
        <w:t>Настоящим __________________________________________________</w:t>
      </w:r>
      <w:r w:rsidRPr="000D073D">
        <w:rPr>
          <w:i/>
          <w:sz w:val="28"/>
          <w:szCs w:val="28"/>
          <w:lang w:eastAsia="en-US"/>
        </w:rPr>
        <w:t xml:space="preserve"> </w:t>
      </w:r>
      <w:r w:rsidRPr="000D073D">
        <w:rPr>
          <w:sz w:val="28"/>
          <w:szCs w:val="28"/>
          <w:lang w:eastAsia="en-US"/>
        </w:rPr>
        <w:t xml:space="preserve">подтверждает, </w:t>
      </w:r>
    </w:p>
    <w:p w:rsidR="000D073D" w:rsidRPr="000D073D" w:rsidRDefault="000D073D" w:rsidP="000D073D">
      <w:pPr>
        <w:keepNext/>
        <w:keepLines/>
        <w:ind w:right="-185"/>
        <w:jc w:val="both"/>
        <w:outlineLvl w:val="4"/>
        <w:rPr>
          <w:i/>
          <w:sz w:val="28"/>
          <w:szCs w:val="28"/>
          <w:lang w:eastAsia="en-US"/>
        </w:rPr>
      </w:pPr>
      <w:r w:rsidRPr="000D073D">
        <w:rPr>
          <w:sz w:val="28"/>
          <w:szCs w:val="28"/>
          <w:lang w:eastAsia="en-US"/>
        </w:rPr>
        <w:t>(наименование участника открытого аукциона)</w:t>
      </w:r>
    </w:p>
    <w:p w:rsidR="000D073D" w:rsidRPr="000D073D" w:rsidRDefault="000D073D" w:rsidP="000D073D">
      <w:pPr>
        <w:keepNext/>
        <w:keepLines/>
        <w:ind w:right="-185"/>
        <w:jc w:val="both"/>
        <w:outlineLvl w:val="4"/>
        <w:rPr>
          <w:i/>
          <w:sz w:val="28"/>
          <w:szCs w:val="28"/>
          <w:lang w:eastAsia="en-US"/>
        </w:rPr>
      </w:pPr>
      <w:r w:rsidRPr="000D073D">
        <w:rPr>
          <w:rFonts w:eastAsia="Calibri"/>
          <w:sz w:val="28"/>
          <w:szCs w:val="28"/>
          <w:lang w:eastAsia="en-US"/>
        </w:rPr>
        <w:t xml:space="preserve">что для участия в открытом аукционе на право заключения договора на размещение нестационарного торгового объекта, </w:t>
      </w:r>
      <w:proofErr w:type="gramStart"/>
      <w:r w:rsidRPr="000D073D">
        <w:rPr>
          <w:rFonts w:eastAsia="Calibri"/>
          <w:sz w:val="28"/>
          <w:szCs w:val="28"/>
          <w:lang w:eastAsia="en-US"/>
        </w:rPr>
        <w:t>предоставляются следующие документы</w:t>
      </w:r>
      <w:proofErr w:type="gramEnd"/>
      <w:r w:rsidRPr="000D073D">
        <w:rPr>
          <w:rFonts w:eastAsia="Calibri"/>
          <w:sz w:val="28"/>
          <w:szCs w:val="28"/>
          <w:lang w:eastAsia="en-US"/>
        </w:rPr>
        <w:t>:</w:t>
      </w:r>
    </w:p>
    <w:p w:rsidR="000D073D" w:rsidRPr="000D073D" w:rsidRDefault="000D073D" w:rsidP="000D073D">
      <w:pPr>
        <w:snapToGrid w:val="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781" w:type="dxa"/>
        <w:tblInd w:w="108" w:type="dxa"/>
        <w:tblLayout w:type="fixed"/>
        <w:tblLook w:val="0000"/>
      </w:tblPr>
      <w:tblGrid>
        <w:gridCol w:w="709"/>
        <w:gridCol w:w="7571"/>
        <w:gridCol w:w="1501"/>
      </w:tblGrid>
      <w:tr w:rsidR="000D073D" w:rsidRPr="000D073D" w:rsidTr="00096BE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073D"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  <w:proofErr w:type="spellStart"/>
            <w:r w:rsidRPr="000D073D">
              <w:rPr>
                <w:rFonts w:eastAsia="Calibri"/>
                <w:sz w:val="28"/>
                <w:szCs w:val="28"/>
                <w:lang w:eastAsia="en-US"/>
              </w:rPr>
              <w:t>п\</w:t>
            </w:r>
            <w:proofErr w:type="gramStart"/>
            <w:r w:rsidRPr="000D073D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073D">
              <w:rPr>
                <w:rFonts w:eastAsia="Calibri"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073D">
              <w:rPr>
                <w:rFonts w:eastAsia="Calibri"/>
                <w:sz w:val="28"/>
                <w:szCs w:val="28"/>
                <w:lang w:eastAsia="en-US"/>
              </w:rPr>
              <w:t>Кол-во</w:t>
            </w:r>
          </w:p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073D">
              <w:rPr>
                <w:rFonts w:eastAsia="Calibri"/>
                <w:sz w:val="28"/>
                <w:szCs w:val="28"/>
                <w:lang w:eastAsia="en-US"/>
              </w:rPr>
              <w:t>страниц</w:t>
            </w:r>
          </w:p>
        </w:tc>
      </w:tr>
      <w:tr w:rsidR="000D073D" w:rsidRPr="000D073D" w:rsidTr="00096BEF">
        <w:trPr>
          <w:trHeight w:val="2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D073D" w:rsidRPr="000D073D" w:rsidRDefault="000D073D" w:rsidP="000D073D">
            <w:pPr>
              <w:tabs>
                <w:tab w:val="left" w:pos="72"/>
              </w:tabs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073D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shd w:val="clear" w:color="auto" w:fill="FFFF00"/>
                <w:lang w:eastAsia="en-US"/>
              </w:rPr>
            </w:pPr>
          </w:p>
        </w:tc>
      </w:tr>
      <w:tr w:rsidR="000D073D" w:rsidRPr="000D073D" w:rsidTr="00096BEF">
        <w:trPr>
          <w:cantSplit/>
          <w:trHeight w:val="2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073D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shd w:val="clear" w:color="auto" w:fill="FFFF00"/>
                <w:lang w:eastAsia="en-US"/>
              </w:rPr>
            </w:pPr>
          </w:p>
        </w:tc>
      </w:tr>
      <w:tr w:rsidR="000D073D" w:rsidRPr="000D073D" w:rsidTr="00096BEF">
        <w:trPr>
          <w:cantSplit/>
          <w:trHeight w:val="2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073D"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shd w:val="clear" w:color="auto" w:fill="FFFF00"/>
                <w:lang w:eastAsia="en-US"/>
              </w:rPr>
            </w:pP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073D">
              <w:rPr>
                <w:rFonts w:eastAsia="Calibr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shd w:val="clear" w:color="auto" w:fill="FFFF00"/>
                <w:lang w:eastAsia="en-US"/>
              </w:rPr>
            </w:pP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073D">
              <w:rPr>
                <w:rFonts w:eastAsia="Calibr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shd w:val="clear" w:color="auto" w:fill="FFFF00"/>
                <w:lang w:eastAsia="en-US"/>
              </w:rPr>
            </w:pP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073D">
              <w:rPr>
                <w:rFonts w:eastAsia="Calibri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shd w:val="clear" w:color="auto" w:fill="FFFF00"/>
                <w:lang w:eastAsia="en-US"/>
              </w:rPr>
            </w:pP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073D">
              <w:rPr>
                <w:rFonts w:eastAsia="Calibri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shd w:val="clear" w:color="auto" w:fill="FFFF00"/>
                <w:lang w:eastAsia="en-US"/>
              </w:rPr>
            </w:pPr>
          </w:p>
        </w:tc>
      </w:tr>
      <w:tr w:rsidR="000D073D" w:rsidRPr="000D073D" w:rsidTr="00096BEF">
        <w:trPr>
          <w:trHeight w:val="1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073D">
              <w:rPr>
                <w:rFonts w:eastAsia="Calibri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shd w:val="clear" w:color="auto" w:fill="FFFF00"/>
                <w:lang w:eastAsia="en-US"/>
              </w:rPr>
            </w:pPr>
          </w:p>
        </w:tc>
      </w:tr>
      <w:tr w:rsidR="000D073D" w:rsidRPr="000D073D" w:rsidTr="00096BEF">
        <w:trPr>
          <w:trHeight w:val="2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073D">
              <w:rPr>
                <w:rFonts w:eastAsia="Calibri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shd w:val="clear" w:color="auto" w:fill="FFFF00"/>
                <w:lang w:eastAsia="en-US"/>
              </w:rPr>
            </w:pPr>
          </w:p>
        </w:tc>
      </w:tr>
      <w:tr w:rsidR="000D073D" w:rsidRPr="000D073D" w:rsidTr="00096BEF">
        <w:trPr>
          <w:trHeight w:val="1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073D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shd w:val="clear" w:color="auto" w:fill="FFFF00"/>
                <w:lang w:eastAsia="en-US"/>
              </w:rPr>
            </w:pP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073D">
              <w:rPr>
                <w:rFonts w:eastAsia="Calibri"/>
                <w:sz w:val="28"/>
                <w:szCs w:val="28"/>
                <w:lang w:eastAsia="en-US"/>
              </w:rPr>
              <w:t>…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D073D" w:rsidRPr="000D073D" w:rsidTr="00096BE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073D">
              <w:rPr>
                <w:rFonts w:eastAsia="Calibri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73D" w:rsidRPr="000D073D" w:rsidRDefault="000D073D" w:rsidP="000D073D">
            <w:pPr>
              <w:snapToGri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0D073D" w:rsidRPr="000D073D" w:rsidRDefault="000D073D" w:rsidP="000D073D">
      <w:pPr>
        <w:jc w:val="both"/>
        <w:rPr>
          <w:rFonts w:eastAsia="Calibri"/>
          <w:sz w:val="28"/>
          <w:szCs w:val="28"/>
          <w:lang w:eastAsia="en-US"/>
        </w:rPr>
      </w:pPr>
    </w:p>
    <w:p w:rsidR="000D073D" w:rsidRPr="000D073D" w:rsidRDefault="000D073D" w:rsidP="000D073D">
      <w:pPr>
        <w:jc w:val="both"/>
        <w:rPr>
          <w:rFonts w:eastAsia="Calibri"/>
          <w:sz w:val="28"/>
          <w:szCs w:val="28"/>
          <w:lang w:eastAsia="en-US"/>
        </w:rPr>
      </w:pPr>
    </w:p>
    <w:p w:rsidR="000D073D" w:rsidRPr="000D073D" w:rsidRDefault="000D073D" w:rsidP="000D073D">
      <w:pPr>
        <w:jc w:val="both"/>
        <w:rPr>
          <w:rFonts w:eastAsia="Calibri"/>
          <w:sz w:val="28"/>
          <w:szCs w:val="28"/>
          <w:lang w:eastAsia="en-US"/>
        </w:rPr>
      </w:pPr>
    </w:p>
    <w:p w:rsidR="000D073D" w:rsidRPr="000D073D" w:rsidRDefault="000D073D" w:rsidP="000D073D">
      <w:pPr>
        <w:jc w:val="both"/>
        <w:rPr>
          <w:rFonts w:eastAsia="Calibri"/>
          <w:sz w:val="28"/>
          <w:szCs w:val="28"/>
          <w:lang w:eastAsia="en-US"/>
        </w:rPr>
      </w:pPr>
      <w:r w:rsidRPr="000D073D">
        <w:rPr>
          <w:rFonts w:eastAsia="Calibri"/>
          <w:sz w:val="28"/>
          <w:szCs w:val="28"/>
          <w:lang w:eastAsia="en-US"/>
        </w:rPr>
        <w:t xml:space="preserve">Руководитель организации </w:t>
      </w:r>
    </w:p>
    <w:p w:rsidR="000D073D" w:rsidRPr="000D073D" w:rsidRDefault="000D073D" w:rsidP="000D073D">
      <w:pPr>
        <w:jc w:val="both"/>
        <w:rPr>
          <w:rFonts w:eastAsia="Calibri"/>
          <w:sz w:val="28"/>
          <w:szCs w:val="28"/>
          <w:lang w:eastAsia="en-US"/>
        </w:rPr>
      </w:pPr>
      <w:r w:rsidRPr="000D073D">
        <w:rPr>
          <w:rFonts w:eastAsia="Calibri"/>
          <w:sz w:val="28"/>
          <w:szCs w:val="28"/>
          <w:lang w:eastAsia="en-US"/>
        </w:rPr>
        <w:t xml:space="preserve">(индивидуальный предприниматель) /____________/______________________ </w:t>
      </w:r>
    </w:p>
    <w:p w:rsidR="000D073D" w:rsidRPr="000D073D" w:rsidRDefault="000D073D" w:rsidP="000D073D">
      <w:pPr>
        <w:ind w:left="3528"/>
        <w:jc w:val="both"/>
        <w:rPr>
          <w:rFonts w:eastAsia="Calibri"/>
          <w:sz w:val="28"/>
          <w:szCs w:val="28"/>
          <w:lang w:eastAsia="en-US"/>
        </w:rPr>
      </w:pPr>
      <w:r w:rsidRPr="000D073D">
        <w:rPr>
          <w:rFonts w:eastAsia="Calibri"/>
          <w:sz w:val="28"/>
          <w:szCs w:val="28"/>
          <w:lang w:eastAsia="en-US"/>
        </w:rPr>
        <w:lastRenderedPageBreak/>
        <w:t>(подпись)</w:t>
      </w:r>
      <w:r w:rsidRPr="000D073D">
        <w:rPr>
          <w:rFonts w:eastAsia="Calibri"/>
          <w:sz w:val="28"/>
          <w:szCs w:val="28"/>
          <w:lang w:eastAsia="en-US"/>
        </w:rPr>
        <w:tab/>
      </w:r>
      <w:r w:rsidRPr="000D073D">
        <w:rPr>
          <w:rFonts w:eastAsia="Calibri"/>
          <w:sz w:val="28"/>
          <w:szCs w:val="28"/>
          <w:lang w:eastAsia="en-US"/>
        </w:rPr>
        <w:tab/>
        <w:t xml:space="preserve"> (Ф.И.О.)</w:t>
      </w:r>
    </w:p>
    <w:p w:rsidR="000D073D" w:rsidRPr="000D073D" w:rsidRDefault="000D073D" w:rsidP="000D073D">
      <w:pPr>
        <w:jc w:val="both"/>
        <w:rPr>
          <w:bCs/>
          <w:color w:val="000000"/>
          <w:sz w:val="28"/>
          <w:szCs w:val="28"/>
        </w:rPr>
      </w:pPr>
    </w:p>
    <w:p w:rsidR="000D073D" w:rsidRPr="000D073D" w:rsidRDefault="000D073D" w:rsidP="000D073D">
      <w:pPr>
        <w:jc w:val="both"/>
        <w:rPr>
          <w:sz w:val="28"/>
          <w:szCs w:val="28"/>
        </w:rPr>
      </w:pPr>
    </w:p>
    <w:p w:rsidR="000D073D" w:rsidRPr="000D073D" w:rsidRDefault="000D073D" w:rsidP="000D073D">
      <w:pPr>
        <w:jc w:val="both"/>
        <w:rPr>
          <w:sz w:val="28"/>
          <w:szCs w:val="28"/>
        </w:rPr>
      </w:pPr>
    </w:p>
    <w:p w:rsidR="00935C55" w:rsidRDefault="00935C55" w:rsidP="00935C5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0D073D">
        <w:rPr>
          <w:sz w:val="28"/>
          <w:szCs w:val="28"/>
        </w:rPr>
        <w:t xml:space="preserve"> </w:t>
      </w:r>
      <w:r>
        <w:rPr>
          <w:sz w:val="28"/>
          <w:szCs w:val="28"/>
        </w:rPr>
        <w:t>Ковалевского</w:t>
      </w:r>
      <w:r w:rsidRPr="000D073D">
        <w:rPr>
          <w:sz w:val="28"/>
          <w:szCs w:val="28"/>
        </w:rPr>
        <w:t xml:space="preserve"> сельского </w:t>
      </w:r>
    </w:p>
    <w:p w:rsidR="00935C55" w:rsidRPr="000D073D" w:rsidRDefault="00935C55" w:rsidP="00935C55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D073D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proofErr w:type="spellStart"/>
      <w:r w:rsidRPr="000D073D">
        <w:rPr>
          <w:sz w:val="28"/>
          <w:szCs w:val="28"/>
        </w:rPr>
        <w:t>Новокубанского</w:t>
      </w:r>
      <w:proofErr w:type="spellEnd"/>
      <w:r w:rsidRPr="000D073D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                                               А.Б. Гиря</w:t>
      </w:r>
    </w:p>
    <w:p w:rsidR="000D073D" w:rsidRPr="000D073D" w:rsidRDefault="000D073D" w:rsidP="000D073D">
      <w:pPr>
        <w:jc w:val="both"/>
        <w:rPr>
          <w:sz w:val="28"/>
          <w:szCs w:val="28"/>
        </w:rPr>
      </w:pPr>
    </w:p>
    <w:p w:rsidR="000D073D" w:rsidRPr="000D073D" w:rsidRDefault="000D073D" w:rsidP="000D073D">
      <w:pPr>
        <w:jc w:val="both"/>
        <w:rPr>
          <w:sz w:val="28"/>
          <w:szCs w:val="28"/>
        </w:rPr>
      </w:pPr>
    </w:p>
    <w:p w:rsidR="000D073D" w:rsidRDefault="000D073D" w:rsidP="000D073D">
      <w:pPr>
        <w:jc w:val="both"/>
        <w:rPr>
          <w:sz w:val="28"/>
          <w:szCs w:val="28"/>
        </w:rPr>
      </w:pPr>
    </w:p>
    <w:p w:rsidR="005B2179" w:rsidRPr="000D073D" w:rsidRDefault="005B2179" w:rsidP="000D073D">
      <w:pPr>
        <w:jc w:val="both"/>
        <w:rPr>
          <w:sz w:val="28"/>
          <w:szCs w:val="28"/>
        </w:rPr>
      </w:pPr>
    </w:p>
    <w:p w:rsidR="000D073D" w:rsidRPr="000D073D" w:rsidRDefault="000D073D" w:rsidP="001949B0">
      <w:pPr>
        <w:tabs>
          <w:tab w:val="left" w:pos="5103"/>
        </w:tabs>
        <w:ind w:left="4962" w:right="5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ПРИЛОЖЕНИЕ № 3</w:t>
      </w:r>
    </w:p>
    <w:p w:rsidR="000D073D" w:rsidRPr="000D073D" w:rsidRDefault="000D073D" w:rsidP="001949B0">
      <w:pPr>
        <w:tabs>
          <w:tab w:val="left" w:pos="5103"/>
        </w:tabs>
        <w:ind w:left="4962" w:right="57"/>
        <w:jc w:val="both"/>
        <w:rPr>
          <w:sz w:val="28"/>
          <w:szCs w:val="28"/>
        </w:rPr>
      </w:pPr>
      <w:r w:rsidRPr="000D073D">
        <w:rPr>
          <w:sz w:val="28"/>
          <w:szCs w:val="28"/>
        </w:rPr>
        <w:t>к постановлению администрации</w:t>
      </w:r>
    </w:p>
    <w:p w:rsidR="000D073D" w:rsidRPr="000D073D" w:rsidRDefault="004653A0" w:rsidP="001949B0">
      <w:pPr>
        <w:tabs>
          <w:tab w:val="left" w:pos="5103"/>
        </w:tabs>
        <w:ind w:left="4962" w:right="57"/>
        <w:jc w:val="both"/>
        <w:rPr>
          <w:sz w:val="28"/>
          <w:szCs w:val="28"/>
        </w:rPr>
      </w:pPr>
      <w:r>
        <w:rPr>
          <w:sz w:val="28"/>
          <w:szCs w:val="28"/>
        </w:rPr>
        <w:t>Ковалевского</w:t>
      </w:r>
      <w:r w:rsidR="000D073D" w:rsidRPr="000D073D">
        <w:rPr>
          <w:sz w:val="28"/>
          <w:szCs w:val="28"/>
        </w:rPr>
        <w:t xml:space="preserve"> сельского поселения</w:t>
      </w:r>
    </w:p>
    <w:p w:rsidR="000D073D" w:rsidRPr="000D073D" w:rsidRDefault="000D073D" w:rsidP="001949B0">
      <w:pPr>
        <w:tabs>
          <w:tab w:val="left" w:pos="5103"/>
        </w:tabs>
        <w:ind w:left="4962" w:right="57"/>
        <w:jc w:val="both"/>
        <w:rPr>
          <w:sz w:val="28"/>
          <w:szCs w:val="28"/>
        </w:rPr>
      </w:pPr>
      <w:proofErr w:type="spellStart"/>
      <w:r w:rsidRPr="000D073D">
        <w:rPr>
          <w:sz w:val="28"/>
          <w:szCs w:val="28"/>
        </w:rPr>
        <w:t>Новокубанского</w:t>
      </w:r>
      <w:proofErr w:type="spellEnd"/>
      <w:r w:rsidRPr="000D073D">
        <w:rPr>
          <w:sz w:val="28"/>
          <w:szCs w:val="28"/>
        </w:rPr>
        <w:t xml:space="preserve"> района</w:t>
      </w:r>
    </w:p>
    <w:p w:rsidR="001E6A82" w:rsidRPr="000D073D" w:rsidRDefault="001E6A82" w:rsidP="001E6A82">
      <w:pPr>
        <w:pStyle w:val="ConsPlusNormal"/>
        <w:ind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о</w:t>
      </w:r>
      <w:r w:rsidRPr="000D073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5C5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D073D">
        <w:rPr>
          <w:rFonts w:ascii="Times New Roman" w:hAnsi="Times New Roman" w:cs="Times New Roman"/>
          <w:sz w:val="28"/>
          <w:szCs w:val="28"/>
        </w:rPr>
        <w:t xml:space="preserve">№ </w:t>
      </w:r>
    </w:p>
    <w:p w:rsidR="000D073D" w:rsidRPr="000D073D" w:rsidRDefault="000D073D" w:rsidP="000D073D">
      <w:pPr>
        <w:tabs>
          <w:tab w:val="left" w:pos="6219"/>
          <w:tab w:val="left" w:pos="6654"/>
          <w:tab w:val="left" w:pos="7594"/>
          <w:tab w:val="left" w:leader="underscore" w:pos="7939"/>
          <w:tab w:val="left" w:leader="underscore" w:pos="8737"/>
        </w:tabs>
        <w:spacing w:line="280" w:lineRule="exact"/>
        <w:ind w:left="567"/>
        <w:jc w:val="both"/>
        <w:rPr>
          <w:sz w:val="28"/>
          <w:szCs w:val="28"/>
        </w:rPr>
      </w:pPr>
    </w:p>
    <w:p w:rsidR="000D073D" w:rsidRPr="000D073D" w:rsidRDefault="000D073D" w:rsidP="000D073D">
      <w:pPr>
        <w:tabs>
          <w:tab w:val="left" w:pos="6219"/>
          <w:tab w:val="left" w:pos="6654"/>
          <w:tab w:val="left" w:pos="7594"/>
          <w:tab w:val="left" w:leader="underscore" w:pos="7939"/>
          <w:tab w:val="left" w:leader="underscore" w:pos="8737"/>
        </w:tabs>
        <w:spacing w:line="280" w:lineRule="exact"/>
        <w:ind w:firstLine="567"/>
        <w:jc w:val="both"/>
        <w:rPr>
          <w:sz w:val="28"/>
          <w:szCs w:val="28"/>
        </w:rPr>
      </w:pPr>
    </w:p>
    <w:p w:rsidR="004653A0" w:rsidRPr="001949B0" w:rsidRDefault="004653A0" w:rsidP="004653A0">
      <w:pPr>
        <w:pStyle w:val="af1"/>
        <w:jc w:val="center"/>
        <w:rPr>
          <w:rFonts w:ascii="Times New Roman" w:hAnsi="Times New Roman" w:cs="Times New Roman"/>
          <w:b/>
        </w:rPr>
      </w:pPr>
      <w:r w:rsidRPr="001949B0">
        <w:rPr>
          <w:rFonts w:ascii="Times New Roman" w:hAnsi="Times New Roman" w:cs="Times New Roman"/>
          <w:b/>
        </w:rPr>
        <w:t>ДОГОВОР № __</w:t>
      </w:r>
    </w:p>
    <w:p w:rsidR="004653A0" w:rsidRPr="001949B0" w:rsidRDefault="004653A0" w:rsidP="004653A0">
      <w:pPr>
        <w:pStyle w:val="af1"/>
        <w:jc w:val="center"/>
        <w:rPr>
          <w:rFonts w:ascii="Times New Roman" w:hAnsi="Times New Roman"/>
          <w:b/>
        </w:rPr>
      </w:pPr>
      <w:r w:rsidRPr="001949B0">
        <w:rPr>
          <w:rFonts w:ascii="Times New Roman" w:hAnsi="Times New Roman" w:cs="Times New Roman"/>
          <w:b/>
        </w:rPr>
        <w:t xml:space="preserve">о </w:t>
      </w:r>
      <w:r w:rsidRPr="001949B0">
        <w:rPr>
          <w:rFonts w:ascii="Times New Roman" w:hAnsi="Times New Roman"/>
          <w:b/>
        </w:rPr>
        <w:t>предоставлении права на размещение нестационарного</w:t>
      </w:r>
    </w:p>
    <w:p w:rsidR="004653A0" w:rsidRPr="001949B0" w:rsidRDefault="004653A0" w:rsidP="004653A0">
      <w:pPr>
        <w:pStyle w:val="af1"/>
        <w:jc w:val="center"/>
        <w:rPr>
          <w:rFonts w:ascii="Times New Roman" w:hAnsi="Times New Roman"/>
          <w:b/>
        </w:rPr>
      </w:pPr>
      <w:r w:rsidRPr="001949B0">
        <w:rPr>
          <w:rFonts w:ascii="Times New Roman" w:hAnsi="Times New Roman"/>
          <w:b/>
        </w:rPr>
        <w:t xml:space="preserve"> торгового объекта, нестационарного объекта</w:t>
      </w:r>
    </w:p>
    <w:p w:rsidR="004653A0" w:rsidRPr="001949B0" w:rsidRDefault="004653A0" w:rsidP="004653A0">
      <w:pPr>
        <w:pStyle w:val="af1"/>
        <w:jc w:val="center"/>
        <w:rPr>
          <w:rFonts w:ascii="Times New Roman" w:hAnsi="Times New Roman"/>
          <w:b/>
        </w:rPr>
      </w:pPr>
      <w:r w:rsidRPr="001949B0">
        <w:rPr>
          <w:rFonts w:ascii="Times New Roman" w:hAnsi="Times New Roman"/>
          <w:b/>
        </w:rPr>
        <w:t xml:space="preserve"> по предоставлению услуг на земельном участке, находящемся </w:t>
      </w:r>
    </w:p>
    <w:p w:rsidR="004653A0" w:rsidRPr="001949B0" w:rsidRDefault="004653A0" w:rsidP="004653A0">
      <w:pPr>
        <w:pStyle w:val="af1"/>
        <w:jc w:val="center"/>
        <w:rPr>
          <w:rFonts w:ascii="Times New Roman" w:hAnsi="Times New Roman"/>
          <w:b/>
        </w:rPr>
      </w:pPr>
      <w:r w:rsidRPr="001949B0">
        <w:rPr>
          <w:rFonts w:ascii="Times New Roman" w:hAnsi="Times New Roman"/>
          <w:b/>
        </w:rPr>
        <w:t xml:space="preserve">в муниципальной собственности, либо </w:t>
      </w:r>
    </w:p>
    <w:p w:rsidR="004653A0" w:rsidRPr="001949B0" w:rsidRDefault="004653A0" w:rsidP="004653A0">
      <w:pPr>
        <w:pStyle w:val="af1"/>
        <w:jc w:val="center"/>
        <w:rPr>
          <w:rFonts w:ascii="Times New Roman" w:hAnsi="Times New Roman"/>
          <w:b/>
        </w:rPr>
      </w:pPr>
      <w:r w:rsidRPr="001949B0">
        <w:rPr>
          <w:rFonts w:ascii="Times New Roman" w:hAnsi="Times New Roman"/>
          <w:b/>
        </w:rPr>
        <w:t xml:space="preserve">государственная собственность на </w:t>
      </w:r>
      <w:proofErr w:type="gramStart"/>
      <w:r w:rsidRPr="001949B0">
        <w:rPr>
          <w:rFonts w:ascii="Times New Roman" w:hAnsi="Times New Roman"/>
          <w:b/>
        </w:rPr>
        <w:t>которые</w:t>
      </w:r>
      <w:proofErr w:type="gramEnd"/>
      <w:r w:rsidRPr="001949B0">
        <w:rPr>
          <w:rFonts w:ascii="Times New Roman" w:hAnsi="Times New Roman"/>
          <w:b/>
        </w:rPr>
        <w:t xml:space="preserve"> </w:t>
      </w:r>
    </w:p>
    <w:p w:rsidR="004653A0" w:rsidRPr="001949B0" w:rsidRDefault="004653A0" w:rsidP="004653A0">
      <w:pPr>
        <w:pStyle w:val="af1"/>
        <w:jc w:val="center"/>
        <w:rPr>
          <w:rFonts w:ascii="Times New Roman" w:hAnsi="Times New Roman"/>
          <w:b/>
        </w:rPr>
      </w:pPr>
      <w:r w:rsidRPr="001949B0">
        <w:rPr>
          <w:rFonts w:ascii="Times New Roman" w:hAnsi="Times New Roman"/>
          <w:b/>
        </w:rPr>
        <w:t>не разграничена</w:t>
      </w:r>
    </w:p>
    <w:p w:rsidR="004653A0" w:rsidRPr="001949B0" w:rsidRDefault="004653A0" w:rsidP="004653A0">
      <w:pPr>
        <w:pStyle w:val="af1"/>
        <w:jc w:val="center"/>
        <w:rPr>
          <w:rFonts w:ascii="Times New Roman" w:hAnsi="Times New Roman"/>
          <w:b/>
        </w:rPr>
      </w:pPr>
    </w:p>
    <w:p w:rsidR="004653A0" w:rsidRPr="001949B0" w:rsidRDefault="004653A0" w:rsidP="004653A0">
      <w:pPr>
        <w:pStyle w:val="af1"/>
        <w:jc w:val="center"/>
        <w:rPr>
          <w:rFonts w:ascii="Times New Roman" w:hAnsi="Times New Roman" w:cs="Times New Roman"/>
        </w:rPr>
      </w:pPr>
    </w:p>
    <w:p w:rsidR="004653A0" w:rsidRPr="001949B0" w:rsidRDefault="004653A0" w:rsidP="004653A0">
      <w:pPr>
        <w:pStyle w:val="af1"/>
        <w:ind w:right="-284"/>
        <w:jc w:val="both"/>
        <w:rPr>
          <w:rFonts w:ascii="Times New Roman" w:hAnsi="Times New Roman" w:cs="Times New Roman"/>
        </w:rPr>
      </w:pPr>
      <w:r w:rsidRPr="001949B0">
        <w:rPr>
          <w:rFonts w:ascii="Times New Roman" w:hAnsi="Times New Roman" w:cs="Times New Roman"/>
        </w:rPr>
        <w:t>г. _________</w:t>
      </w:r>
      <w:r w:rsidRPr="001949B0">
        <w:rPr>
          <w:rFonts w:ascii="Times New Roman" w:hAnsi="Times New Roman" w:cs="Times New Roman"/>
        </w:rPr>
        <w:tab/>
      </w:r>
      <w:r w:rsidRPr="001949B0">
        <w:rPr>
          <w:rFonts w:ascii="Times New Roman" w:hAnsi="Times New Roman" w:cs="Times New Roman"/>
        </w:rPr>
        <w:tab/>
      </w:r>
      <w:r w:rsidRPr="001949B0">
        <w:rPr>
          <w:rFonts w:ascii="Times New Roman" w:hAnsi="Times New Roman" w:cs="Times New Roman"/>
        </w:rPr>
        <w:tab/>
      </w:r>
      <w:r w:rsidRPr="001949B0">
        <w:rPr>
          <w:rFonts w:ascii="Times New Roman" w:hAnsi="Times New Roman" w:cs="Times New Roman"/>
        </w:rPr>
        <w:tab/>
      </w:r>
      <w:r w:rsidRPr="001949B0">
        <w:rPr>
          <w:rFonts w:ascii="Times New Roman" w:hAnsi="Times New Roman" w:cs="Times New Roman"/>
        </w:rPr>
        <w:tab/>
        <w:t xml:space="preserve">             </w:t>
      </w:r>
      <w:r w:rsidR="001949B0">
        <w:rPr>
          <w:rFonts w:ascii="Times New Roman" w:hAnsi="Times New Roman" w:cs="Times New Roman"/>
        </w:rPr>
        <w:t xml:space="preserve">                   </w:t>
      </w:r>
      <w:r w:rsidRPr="001949B0">
        <w:rPr>
          <w:rFonts w:ascii="Times New Roman" w:hAnsi="Times New Roman" w:cs="Times New Roman"/>
        </w:rPr>
        <w:t xml:space="preserve">     «___» ___________ 20__ г.</w:t>
      </w:r>
    </w:p>
    <w:p w:rsidR="004653A0" w:rsidRPr="001949B0" w:rsidRDefault="004653A0" w:rsidP="004653A0">
      <w:pPr>
        <w:pStyle w:val="af1"/>
        <w:jc w:val="both"/>
        <w:rPr>
          <w:rFonts w:ascii="Times New Roman" w:hAnsi="Times New Roman" w:cs="Times New Roman"/>
        </w:rPr>
      </w:pPr>
    </w:p>
    <w:p w:rsidR="004653A0" w:rsidRPr="001949B0" w:rsidRDefault="004653A0" w:rsidP="004653A0">
      <w:pPr>
        <w:pStyle w:val="af1"/>
        <w:ind w:firstLine="709"/>
        <w:jc w:val="both"/>
        <w:rPr>
          <w:rFonts w:ascii="Times New Roman" w:hAnsi="Times New Roman" w:cs="Times New Roman"/>
        </w:rPr>
      </w:pPr>
      <w:r w:rsidRPr="001949B0">
        <w:rPr>
          <w:rFonts w:ascii="Times New Roman" w:hAnsi="Times New Roman" w:cs="Times New Roman"/>
        </w:rPr>
        <w:t xml:space="preserve">Администрация Ковалевского сельского поселения </w:t>
      </w:r>
      <w:proofErr w:type="spellStart"/>
      <w:r w:rsidRPr="001949B0">
        <w:rPr>
          <w:rFonts w:ascii="Times New Roman" w:hAnsi="Times New Roman" w:cs="Times New Roman"/>
        </w:rPr>
        <w:t>Новокубанского</w:t>
      </w:r>
      <w:proofErr w:type="spellEnd"/>
      <w:r w:rsidRPr="001949B0">
        <w:rPr>
          <w:rFonts w:ascii="Times New Roman" w:hAnsi="Times New Roman" w:cs="Times New Roman"/>
        </w:rPr>
        <w:t xml:space="preserve"> района, в лице ______________________________________________________________, </w:t>
      </w:r>
    </w:p>
    <w:p w:rsidR="004653A0" w:rsidRPr="001949B0" w:rsidRDefault="004653A0" w:rsidP="004653A0">
      <w:pPr>
        <w:pStyle w:val="af1"/>
        <w:ind w:firstLine="709"/>
        <w:jc w:val="center"/>
        <w:rPr>
          <w:rFonts w:ascii="Times New Roman" w:hAnsi="Times New Roman" w:cs="Times New Roman"/>
        </w:rPr>
      </w:pPr>
      <w:r w:rsidRPr="001949B0">
        <w:rPr>
          <w:rFonts w:ascii="Times New Roman" w:hAnsi="Times New Roman" w:cs="Times New Roman"/>
        </w:rPr>
        <w:t>(должность, Ф.И.О.)</w:t>
      </w:r>
    </w:p>
    <w:p w:rsidR="004653A0" w:rsidRPr="001949B0" w:rsidRDefault="004653A0" w:rsidP="004653A0">
      <w:pPr>
        <w:pStyle w:val="af1"/>
        <w:jc w:val="both"/>
        <w:rPr>
          <w:rFonts w:ascii="Times New Roman" w:hAnsi="Times New Roman" w:cs="Times New Roman"/>
        </w:rPr>
      </w:pPr>
      <w:proofErr w:type="gramStart"/>
      <w:r w:rsidRPr="001949B0">
        <w:rPr>
          <w:rFonts w:ascii="Times New Roman" w:hAnsi="Times New Roman" w:cs="Times New Roman"/>
        </w:rPr>
        <w:t>действующего</w:t>
      </w:r>
      <w:proofErr w:type="gramEnd"/>
      <w:r w:rsidRPr="001949B0">
        <w:rPr>
          <w:rFonts w:ascii="Times New Roman" w:hAnsi="Times New Roman" w:cs="Times New Roman"/>
        </w:rPr>
        <w:t xml:space="preserve"> на основании ________________________________________, </w:t>
      </w:r>
    </w:p>
    <w:p w:rsidR="004653A0" w:rsidRPr="001949B0" w:rsidRDefault="004653A0" w:rsidP="004653A0">
      <w:pPr>
        <w:pStyle w:val="af1"/>
        <w:jc w:val="both"/>
        <w:rPr>
          <w:rFonts w:ascii="Times New Roman" w:hAnsi="Times New Roman" w:cs="Times New Roman"/>
        </w:rPr>
      </w:pPr>
      <w:r w:rsidRPr="001949B0">
        <w:rPr>
          <w:rFonts w:ascii="Times New Roman" w:hAnsi="Times New Roman" w:cs="Times New Roman"/>
        </w:rPr>
        <w:t xml:space="preserve">именуемая в дальнейшем – «Администрация», с одной стороны, </w:t>
      </w:r>
      <w:r w:rsidRPr="001949B0">
        <w:rPr>
          <w:rFonts w:ascii="Times New Roman" w:hAnsi="Times New Roman" w:cs="Times New Roman"/>
        </w:rPr>
        <w:br/>
        <w:t>и __________________________________________________________________</w:t>
      </w:r>
    </w:p>
    <w:p w:rsidR="004653A0" w:rsidRPr="001949B0" w:rsidRDefault="004653A0" w:rsidP="004653A0">
      <w:pPr>
        <w:pStyle w:val="af1"/>
        <w:jc w:val="center"/>
        <w:rPr>
          <w:rFonts w:ascii="Times New Roman" w:hAnsi="Times New Roman" w:cs="Times New Roman"/>
        </w:rPr>
      </w:pPr>
      <w:r w:rsidRPr="001949B0">
        <w:rPr>
          <w:rFonts w:ascii="Times New Roman" w:hAnsi="Times New Roman" w:cs="Times New Roman"/>
        </w:rPr>
        <w:t>(наименование организации, Ф.И.О. индивидуального предпринимателя)</w:t>
      </w:r>
    </w:p>
    <w:p w:rsidR="004653A0" w:rsidRPr="001949B0" w:rsidRDefault="004653A0" w:rsidP="004653A0">
      <w:pPr>
        <w:pStyle w:val="af1"/>
        <w:jc w:val="both"/>
        <w:rPr>
          <w:rFonts w:ascii="Times New Roman" w:hAnsi="Times New Roman" w:cs="Times New Roman"/>
        </w:rPr>
      </w:pPr>
      <w:r w:rsidRPr="001949B0">
        <w:rPr>
          <w:rFonts w:ascii="Times New Roman" w:hAnsi="Times New Roman" w:cs="Times New Roman"/>
        </w:rPr>
        <w:t xml:space="preserve">____________________________________, в </w:t>
      </w:r>
      <w:proofErr w:type="spellStart"/>
      <w:r w:rsidRPr="001949B0">
        <w:rPr>
          <w:rFonts w:ascii="Times New Roman" w:hAnsi="Times New Roman" w:cs="Times New Roman"/>
        </w:rPr>
        <w:t>лице________________________</w:t>
      </w:r>
      <w:proofErr w:type="spellEnd"/>
      <w:r w:rsidRPr="001949B0">
        <w:rPr>
          <w:rFonts w:ascii="Times New Roman" w:hAnsi="Times New Roman" w:cs="Times New Roman"/>
        </w:rPr>
        <w:t>,</w:t>
      </w:r>
    </w:p>
    <w:p w:rsidR="004653A0" w:rsidRPr="001949B0" w:rsidRDefault="004653A0" w:rsidP="004653A0">
      <w:pPr>
        <w:pStyle w:val="af1"/>
        <w:jc w:val="both"/>
        <w:rPr>
          <w:rFonts w:ascii="Times New Roman" w:hAnsi="Times New Roman" w:cs="Times New Roman"/>
        </w:rPr>
      </w:pPr>
      <w:proofErr w:type="gramStart"/>
      <w:r w:rsidRPr="001949B0">
        <w:rPr>
          <w:rFonts w:ascii="Times New Roman" w:eastAsia="Times New Roman" w:hAnsi="Times New Roman" w:cs="Times New Roman"/>
        </w:rPr>
        <w:t>действующего на основании _________________________________________,</w:t>
      </w:r>
      <w:r w:rsidRPr="001949B0">
        <w:rPr>
          <w:rFonts w:ascii="Times New Roman" w:hAnsi="Times New Roman" w:cs="Times New Roman"/>
        </w:rPr>
        <w:t xml:space="preserve"> именуемый в дальнейшем – «Участник», совместно именуемые «Стороны», </w:t>
      </w:r>
      <w:r w:rsidRPr="001949B0">
        <w:rPr>
          <w:rFonts w:ascii="Times New Roman" w:eastAsia="Times New Roman" w:hAnsi="Times New Roman" w:cs="Times New Roman"/>
        </w:rPr>
        <w:t>заключили настоящий договор (далее – Договор) о нижеследующем.</w:t>
      </w:r>
      <w:r w:rsidRPr="001949B0">
        <w:rPr>
          <w:rFonts w:ascii="Times New Roman" w:hAnsi="Times New Roman" w:cs="Times New Roman"/>
        </w:rPr>
        <w:t xml:space="preserve"> </w:t>
      </w:r>
      <w:proofErr w:type="gramEnd"/>
    </w:p>
    <w:p w:rsidR="004653A0" w:rsidRPr="001949B0" w:rsidRDefault="004653A0" w:rsidP="004653A0">
      <w:pPr>
        <w:pStyle w:val="af1"/>
        <w:jc w:val="both"/>
        <w:rPr>
          <w:rFonts w:ascii="Times New Roman" w:hAnsi="Times New Roman" w:cs="Times New Roman"/>
        </w:rPr>
      </w:pPr>
    </w:p>
    <w:p w:rsidR="004653A0" w:rsidRPr="001949B0" w:rsidRDefault="004653A0" w:rsidP="004653A0">
      <w:pPr>
        <w:pStyle w:val="af1"/>
        <w:jc w:val="center"/>
        <w:rPr>
          <w:rFonts w:ascii="Times New Roman" w:hAnsi="Times New Roman" w:cs="Times New Roman"/>
        </w:rPr>
      </w:pPr>
      <w:r w:rsidRPr="001949B0">
        <w:rPr>
          <w:rFonts w:ascii="Times New Roman" w:hAnsi="Times New Roman" w:cs="Times New Roman"/>
        </w:rPr>
        <w:t>1. Предмет Договора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1.1. </w:t>
      </w:r>
      <w:proofErr w:type="gramStart"/>
      <w:r w:rsidRPr="001949B0">
        <w:rPr>
          <w:color w:val="000000"/>
          <w:sz w:val="24"/>
          <w:szCs w:val="24"/>
        </w:rPr>
        <w:t xml:space="preserve">Администрация в соответствии с решением </w:t>
      </w:r>
      <w:r w:rsidRPr="001949B0">
        <w:rPr>
          <w:sz w:val="24"/>
          <w:szCs w:val="24"/>
        </w:rPr>
        <w:t>аукционной</w:t>
      </w:r>
      <w:r w:rsidRPr="001949B0">
        <w:rPr>
          <w:color w:val="000000"/>
          <w:sz w:val="24"/>
          <w:szCs w:val="24"/>
        </w:rPr>
        <w:t xml:space="preserve"> комиссии на право заключения договора о предоставлении права на размещение нестационарного торгового объекта, нестационарного объекта по оказанию услуг на земельном участке, находящемся в муниципальной собственности либо государственная собственность на который не разграничена (протокол от «___» ___________ 20___ г. № _____) по итогам аукциона, состоявшегося </w:t>
      </w:r>
      <w:proofErr w:type="spellStart"/>
      <w:r w:rsidRPr="001949B0">
        <w:rPr>
          <w:color w:val="000000"/>
          <w:sz w:val="24"/>
          <w:szCs w:val="24"/>
        </w:rPr>
        <w:t>_____________г</w:t>
      </w:r>
      <w:proofErr w:type="spellEnd"/>
      <w:r w:rsidRPr="001949B0">
        <w:rPr>
          <w:color w:val="000000"/>
          <w:sz w:val="24"/>
          <w:szCs w:val="24"/>
        </w:rPr>
        <w:t>. предоставляет Участнику право на размещение нестационарного торгового объекта, нестационарного объекта по оказанию услуг</w:t>
      </w:r>
      <w:proofErr w:type="gramEnd"/>
      <w:r w:rsidRPr="001949B0">
        <w:rPr>
          <w:color w:val="000000"/>
          <w:sz w:val="24"/>
          <w:szCs w:val="24"/>
        </w:rPr>
        <w:t xml:space="preserve"> </w:t>
      </w:r>
      <w:proofErr w:type="gramStart"/>
      <w:r w:rsidRPr="001949B0">
        <w:rPr>
          <w:color w:val="000000"/>
          <w:sz w:val="24"/>
          <w:szCs w:val="24"/>
        </w:rPr>
        <w:t xml:space="preserve">на земельном участке, находящемся в муниципальной собственности либо государственная собственность на который не разграничена, характеристики которого указаны в пункте 1.2 настоящего Договора (далее – Объект), в соответствии с предложением по внешнему виду </w:t>
      </w:r>
      <w:r w:rsidRPr="001949B0">
        <w:rPr>
          <w:color w:val="000000"/>
          <w:sz w:val="24"/>
          <w:szCs w:val="24"/>
        </w:rPr>
        <w:lastRenderedPageBreak/>
        <w:t>нестационарного торгового объекта, нестационарного объекта по оказанию услуг эскизом (</w:t>
      </w:r>
      <w:proofErr w:type="spellStart"/>
      <w:r w:rsidRPr="001949B0">
        <w:rPr>
          <w:color w:val="000000"/>
          <w:sz w:val="24"/>
          <w:szCs w:val="24"/>
        </w:rPr>
        <w:t>дизайн-проектом</w:t>
      </w:r>
      <w:proofErr w:type="spellEnd"/>
      <w:r w:rsidRPr="001949B0">
        <w:rPr>
          <w:color w:val="000000"/>
          <w:sz w:val="24"/>
          <w:szCs w:val="24"/>
        </w:rPr>
        <w:t>), являющимся приложением 1 к Договору, а Участник обязуется разместить Объект в соответствии с установленными действующим законодательством Российской Федерации требованиями</w:t>
      </w:r>
      <w:proofErr w:type="gramEnd"/>
      <w:r w:rsidRPr="001949B0">
        <w:rPr>
          <w:color w:val="000000"/>
          <w:sz w:val="24"/>
          <w:szCs w:val="24"/>
        </w:rPr>
        <w:t xml:space="preserve"> и уплатить плату за его размещение в порядке и сроки, установленные Договором.</w:t>
      </w:r>
    </w:p>
    <w:p w:rsidR="004653A0" w:rsidRPr="001949B0" w:rsidRDefault="004653A0" w:rsidP="004653A0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1949B0">
        <w:rPr>
          <w:rFonts w:ascii="Times New Roman" w:hAnsi="Times New Roman" w:cs="Times New Roman"/>
        </w:rPr>
        <w:t>1.2. Объект имеет следующие характеристики:</w:t>
      </w:r>
    </w:p>
    <w:p w:rsidR="004653A0" w:rsidRPr="001949B0" w:rsidRDefault="004653A0" w:rsidP="004653A0">
      <w:pPr>
        <w:pStyle w:val="af1"/>
        <w:jc w:val="both"/>
        <w:rPr>
          <w:rFonts w:ascii="Times New Roman" w:hAnsi="Times New Roman" w:cs="Times New Roman"/>
        </w:rPr>
      </w:pPr>
      <w:r w:rsidRPr="001949B0">
        <w:rPr>
          <w:rFonts w:ascii="Times New Roman" w:hAnsi="Times New Roman" w:cs="Times New Roman"/>
        </w:rPr>
        <w:t>место размещения Объекта</w:t>
      </w:r>
      <w:proofErr w:type="gramStart"/>
      <w:r w:rsidRPr="001949B0">
        <w:rPr>
          <w:rFonts w:ascii="Times New Roman" w:hAnsi="Times New Roman" w:cs="Times New Roman"/>
        </w:rPr>
        <w:t>: __________________________________________;</w:t>
      </w:r>
      <w:proofErr w:type="gramEnd"/>
    </w:p>
    <w:p w:rsidR="004653A0" w:rsidRPr="001949B0" w:rsidRDefault="004653A0" w:rsidP="004653A0">
      <w:pPr>
        <w:pStyle w:val="af1"/>
        <w:jc w:val="both"/>
        <w:rPr>
          <w:rFonts w:ascii="Times New Roman" w:hAnsi="Times New Roman" w:cs="Times New Roman"/>
        </w:rPr>
      </w:pPr>
      <w:r w:rsidRPr="001949B0">
        <w:rPr>
          <w:rFonts w:ascii="Times New Roman" w:hAnsi="Times New Roman" w:cs="Times New Roman"/>
        </w:rPr>
        <w:t>площадь земельного участка/Объекта _________________________________;</w:t>
      </w:r>
    </w:p>
    <w:p w:rsidR="004653A0" w:rsidRPr="001949B0" w:rsidRDefault="004653A0" w:rsidP="004653A0">
      <w:pPr>
        <w:pStyle w:val="af1"/>
        <w:jc w:val="both"/>
        <w:rPr>
          <w:rFonts w:ascii="Times New Roman" w:hAnsi="Times New Roman" w:cs="Times New Roman"/>
        </w:rPr>
      </w:pPr>
      <w:r w:rsidRPr="001949B0">
        <w:rPr>
          <w:rFonts w:ascii="Times New Roman" w:hAnsi="Times New Roman" w:cs="Times New Roman"/>
        </w:rPr>
        <w:t>период функционирования Объекта __________________________________;</w:t>
      </w:r>
    </w:p>
    <w:p w:rsidR="004653A0" w:rsidRPr="001949B0" w:rsidRDefault="004653A0" w:rsidP="004653A0">
      <w:pPr>
        <w:pStyle w:val="af1"/>
        <w:jc w:val="both"/>
        <w:rPr>
          <w:rFonts w:ascii="Times New Roman" w:hAnsi="Times New Roman" w:cs="Times New Roman"/>
        </w:rPr>
      </w:pPr>
      <w:r w:rsidRPr="001949B0">
        <w:rPr>
          <w:rFonts w:ascii="Times New Roman" w:hAnsi="Times New Roman" w:cs="Times New Roman"/>
        </w:rPr>
        <w:t>специализация Объекта _____________________________________________;</w:t>
      </w:r>
    </w:p>
    <w:p w:rsidR="004653A0" w:rsidRPr="001949B0" w:rsidRDefault="004653A0" w:rsidP="004653A0">
      <w:pPr>
        <w:pStyle w:val="af1"/>
        <w:jc w:val="both"/>
        <w:rPr>
          <w:rFonts w:ascii="Times New Roman" w:hAnsi="Times New Roman" w:cs="Times New Roman"/>
        </w:rPr>
      </w:pPr>
      <w:r w:rsidRPr="001949B0">
        <w:rPr>
          <w:rFonts w:ascii="Times New Roman" w:hAnsi="Times New Roman" w:cs="Times New Roman"/>
        </w:rPr>
        <w:t>тип Объекта _______________________________________________________.</w:t>
      </w:r>
    </w:p>
    <w:p w:rsidR="004653A0" w:rsidRPr="001949B0" w:rsidRDefault="004653A0" w:rsidP="004653A0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1949B0">
        <w:rPr>
          <w:rFonts w:ascii="Times New Roman" w:hAnsi="Times New Roman" w:cs="Times New Roman"/>
        </w:rPr>
        <w:t>1.3. Специализация Объекта является существенным условием настоящего Договора. Одностороннее изменение Участником специализации не допускается.</w:t>
      </w:r>
    </w:p>
    <w:p w:rsidR="004653A0" w:rsidRPr="001949B0" w:rsidRDefault="004653A0" w:rsidP="004653A0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1949B0">
        <w:rPr>
          <w:rFonts w:ascii="Times New Roman" w:hAnsi="Times New Roman" w:cs="Times New Roman"/>
        </w:rPr>
        <w:t>1.4. Срок действия настоящего Договора установлен с «___» __________ 20___ г. по «___» ___________ 20__ г.</w:t>
      </w:r>
    </w:p>
    <w:p w:rsidR="004653A0" w:rsidRPr="001949B0" w:rsidRDefault="004653A0" w:rsidP="004653A0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1949B0">
        <w:rPr>
          <w:rFonts w:ascii="Times New Roman" w:hAnsi="Times New Roman" w:cs="Times New Roman"/>
        </w:rPr>
        <w:t xml:space="preserve">1.5. </w:t>
      </w:r>
      <w:r w:rsidRPr="001949B0">
        <w:rPr>
          <w:rFonts w:ascii="Times New Roman" w:eastAsia="Times New Roman" w:hAnsi="Times New Roman" w:cs="Times New Roman"/>
        </w:rPr>
        <w:t>Срок действия Договора, указанный в пункте 1.4 настоящего Договора, может быть продлен на тот же срок без проведения торгов.</w:t>
      </w:r>
    </w:p>
    <w:p w:rsidR="004653A0" w:rsidRPr="001949B0" w:rsidRDefault="004653A0" w:rsidP="004653A0">
      <w:pPr>
        <w:pStyle w:val="af1"/>
        <w:jc w:val="center"/>
        <w:rPr>
          <w:rFonts w:ascii="Times New Roman" w:hAnsi="Times New Roman" w:cs="Times New Roman"/>
        </w:rPr>
      </w:pPr>
    </w:p>
    <w:p w:rsidR="004653A0" w:rsidRPr="001949B0" w:rsidRDefault="004653A0" w:rsidP="004653A0">
      <w:pPr>
        <w:jc w:val="center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2. Права и обязанности Сторон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2.1. Администрация имеет право: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2.1.1. В одностороннем порядке отказаться от исполнения Договора в случае: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 нарушения сроков внесения платы за размещение Объекта, установленных Договором;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 размещения Участником Объекта, не соответствующего характеристикам, указанным в пункте 1.2 Договора, и/или требованиям законодательства Российской Федерации;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proofErr w:type="spellStart"/>
      <w:r w:rsidRPr="001949B0">
        <w:rPr>
          <w:color w:val="000000"/>
          <w:sz w:val="24"/>
          <w:szCs w:val="24"/>
        </w:rPr>
        <w:t>неразмещения</w:t>
      </w:r>
      <w:proofErr w:type="spellEnd"/>
      <w:r w:rsidRPr="001949B0">
        <w:rPr>
          <w:color w:val="000000"/>
          <w:sz w:val="24"/>
          <w:szCs w:val="24"/>
        </w:rPr>
        <w:t xml:space="preserve"> Объекта в срок до 30 календарных дней </w:t>
      </w:r>
      <w:proofErr w:type="gramStart"/>
      <w:r w:rsidRPr="001949B0">
        <w:rPr>
          <w:color w:val="000000"/>
          <w:sz w:val="24"/>
          <w:szCs w:val="24"/>
        </w:rPr>
        <w:t>с даты заключения</w:t>
      </w:r>
      <w:proofErr w:type="gramEnd"/>
      <w:r w:rsidRPr="001949B0">
        <w:rPr>
          <w:color w:val="000000"/>
          <w:sz w:val="24"/>
          <w:szCs w:val="24"/>
        </w:rPr>
        <w:t xml:space="preserve"> Договора;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нарушения </w:t>
      </w:r>
      <w:proofErr w:type="gramStart"/>
      <w:r w:rsidRPr="001949B0">
        <w:rPr>
          <w:color w:val="000000"/>
          <w:sz w:val="24"/>
          <w:szCs w:val="24"/>
        </w:rPr>
        <w:t>требований Правил благоустройства территории Ковалевского сельского поселения</w:t>
      </w:r>
      <w:proofErr w:type="gramEnd"/>
      <w:r w:rsidRPr="001949B0">
        <w:rPr>
          <w:color w:val="000000"/>
          <w:sz w:val="24"/>
          <w:szCs w:val="24"/>
        </w:rPr>
        <w:t xml:space="preserve"> </w:t>
      </w:r>
      <w:proofErr w:type="spellStart"/>
      <w:r w:rsidRPr="001949B0">
        <w:rPr>
          <w:color w:val="000000"/>
          <w:sz w:val="24"/>
          <w:szCs w:val="24"/>
        </w:rPr>
        <w:t>Новокубанского</w:t>
      </w:r>
      <w:proofErr w:type="spellEnd"/>
      <w:r w:rsidRPr="001949B0">
        <w:rPr>
          <w:color w:val="000000"/>
          <w:sz w:val="24"/>
          <w:szCs w:val="24"/>
        </w:rPr>
        <w:t xml:space="preserve"> района, утвержденных </w:t>
      </w:r>
      <w:r w:rsidRPr="001949B0">
        <w:rPr>
          <w:color w:val="000000"/>
          <w:sz w:val="24"/>
          <w:szCs w:val="24"/>
        </w:rPr>
        <w:br/>
        <w:t>в установленном порядке, при размещении и использовании Объекта и/или территории, занятой Объектом и/или необходимой для его размещения и/или использования;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однократного неисполнения Участником обязанностей, предусмотренных подпунктами 2.4.7, 2.4.8, 2.4.9, 2.4.10, 2.4.11 Договора;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двукратного неисполнения Участником обязанностей, предусмотренных подпунктами 2.4.5, 2.4.12, 2.4.13 Договора.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2.1.2. На беспрепятственный доступ на территорию земельного участка </w:t>
      </w:r>
      <w:r w:rsidRPr="001949B0">
        <w:rPr>
          <w:color w:val="000000"/>
          <w:sz w:val="24"/>
          <w:szCs w:val="24"/>
        </w:rPr>
        <w:br/>
        <w:t>и Объекта с целью его осмотра на предмет соблюдения условий Договора и/или требований законодательства Российской Федерации.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2.1.3. В случае неисполнения или ненадлежащего исполнения Участником обязанностей, предусмотренных Договором, направлять Участнику письменное предупреждение (предписание) о необходимости устранения выявленных нарушений условий Договора, с указанием срока их устранения.</w:t>
      </w:r>
    </w:p>
    <w:p w:rsidR="004653A0" w:rsidRPr="001949B0" w:rsidRDefault="004653A0" w:rsidP="004653A0">
      <w:pPr>
        <w:autoSpaceDE w:val="0"/>
        <w:adjustRightInd w:val="0"/>
        <w:ind w:firstLine="568"/>
        <w:jc w:val="both"/>
        <w:rPr>
          <w:sz w:val="24"/>
          <w:szCs w:val="24"/>
        </w:rPr>
      </w:pPr>
      <w:r w:rsidRPr="001949B0">
        <w:rPr>
          <w:sz w:val="24"/>
          <w:szCs w:val="24"/>
        </w:rPr>
        <w:t>2.1.4. Осуществлять иные права в соответствии с настоящим Договором и законодательством Российской Федерации.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2.2. Администрация обязана: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2.2.1. Не вмешиваться в хозяйственную деятельность Участника, если она не противоречит условиям Договора и законодательству Российской Федерации.</w:t>
      </w:r>
    </w:p>
    <w:p w:rsidR="004653A0" w:rsidRPr="001949B0" w:rsidRDefault="004653A0" w:rsidP="004653A0">
      <w:pPr>
        <w:autoSpaceDE w:val="0"/>
        <w:adjustRightInd w:val="0"/>
        <w:ind w:firstLine="568"/>
        <w:jc w:val="both"/>
        <w:rPr>
          <w:sz w:val="24"/>
          <w:szCs w:val="24"/>
        </w:rPr>
      </w:pPr>
      <w:r w:rsidRPr="001949B0">
        <w:rPr>
          <w:sz w:val="24"/>
          <w:szCs w:val="24"/>
        </w:rPr>
        <w:t>2.2.2. Выполнять иные обязательства, предусмотренные настоящим Договором.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2.3. Участник имеет право: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2.3.1. С соблюдением требований законодательства Российской Федерации и условий Договора пользоваться частью земельного участка, занятого Объектом, и/или территорией, необходимой для его размещения и/или использования.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2.3.2. </w:t>
      </w:r>
      <w:r w:rsidRPr="001949B0">
        <w:rPr>
          <w:sz w:val="24"/>
          <w:szCs w:val="24"/>
        </w:rPr>
        <w:t>Осуществлять иные права в соответствии с настоящим Договором и законодательством Российской Федерации.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2.4. Участник обязан: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lastRenderedPageBreak/>
        <w:t xml:space="preserve">2.4.1. </w:t>
      </w:r>
      <w:proofErr w:type="gramStart"/>
      <w:r w:rsidRPr="001949B0">
        <w:rPr>
          <w:color w:val="000000"/>
          <w:sz w:val="24"/>
          <w:szCs w:val="24"/>
        </w:rPr>
        <w:t xml:space="preserve">Разместить Объект в соответствии с характеристиками, установленными пунктом 1.2 Договора и предложением по внешнему виду нестационарного торгового объекта, нестационарного объекта по оказанию услуг и прилегающей территории (эскизом, </w:t>
      </w:r>
      <w:proofErr w:type="spellStart"/>
      <w:r w:rsidRPr="001949B0">
        <w:rPr>
          <w:color w:val="000000"/>
          <w:sz w:val="24"/>
          <w:szCs w:val="24"/>
        </w:rPr>
        <w:t>дизайн-проектом</w:t>
      </w:r>
      <w:proofErr w:type="spellEnd"/>
      <w:r w:rsidRPr="001949B0">
        <w:rPr>
          <w:color w:val="000000"/>
          <w:sz w:val="24"/>
          <w:szCs w:val="24"/>
        </w:rPr>
        <w:t>), являющимся приложением 1 к Договору, и требованиями законодательства Российской Федерации.</w:t>
      </w:r>
      <w:proofErr w:type="gramEnd"/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2.4.2. При размещении Объекта и его эксплуатации соблюдать условия Договора и требования законодательства Российской Федерации, в том числе </w:t>
      </w:r>
      <w:proofErr w:type="gramStart"/>
      <w:r w:rsidRPr="001949B0">
        <w:rPr>
          <w:color w:val="000000"/>
          <w:sz w:val="24"/>
          <w:szCs w:val="24"/>
        </w:rPr>
        <w:t>требования Правил благоустройства территории Ковалевского сельского поселения</w:t>
      </w:r>
      <w:proofErr w:type="gramEnd"/>
      <w:r w:rsidRPr="001949B0">
        <w:rPr>
          <w:color w:val="000000"/>
          <w:sz w:val="24"/>
          <w:szCs w:val="24"/>
        </w:rPr>
        <w:t xml:space="preserve"> </w:t>
      </w:r>
      <w:proofErr w:type="spellStart"/>
      <w:r w:rsidRPr="001949B0">
        <w:rPr>
          <w:color w:val="000000"/>
          <w:sz w:val="24"/>
          <w:szCs w:val="24"/>
        </w:rPr>
        <w:t>Новокубанского</w:t>
      </w:r>
      <w:proofErr w:type="spellEnd"/>
      <w:r w:rsidRPr="001949B0">
        <w:rPr>
          <w:color w:val="000000"/>
          <w:sz w:val="24"/>
          <w:szCs w:val="24"/>
        </w:rPr>
        <w:t xml:space="preserve"> района.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2.4.3. При использовании части земельного участка, занятого Объектом, и/или необходимой для его размещения и/или использования, соблюдать условия настоящего Договора и требования действующего законодательства Российской Федерации, в том числе требования Правил благоустройства </w:t>
      </w:r>
      <w:r w:rsidRPr="001949B0">
        <w:rPr>
          <w:color w:val="000000"/>
          <w:sz w:val="24"/>
          <w:szCs w:val="24"/>
        </w:rPr>
        <w:br/>
        <w:t xml:space="preserve">и санитарного содержания территории Ковалевского сельского поселения </w:t>
      </w:r>
      <w:proofErr w:type="spellStart"/>
      <w:r w:rsidRPr="001949B0">
        <w:rPr>
          <w:color w:val="000000"/>
          <w:sz w:val="24"/>
          <w:szCs w:val="24"/>
        </w:rPr>
        <w:t>Новокубанского</w:t>
      </w:r>
      <w:proofErr w:type="spellEnd"/>
      <w:r w:rsidRPr="001949B0">
        <w:rPr>
          <w:color w:val="000000"/>
          <w:sz w:val="24"/>
          <w:szCs w:val="24"/>
        </w:rPr>
        <w:t xml:space="preserve"> района.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2.4.4. В сроки, установленные Договором, вносить плату за размещение Объекта (без дополнительного выставления Администрацией счетов на оплату). 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2.4.5. По требованию Администрации представить копию платежных документов, подтверждающих внесение платы за размещение Объекта. 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2.4.6. В случае неисполнения или ненадлежащего исполнения своих обязательств по Договору уплатить Администрации неустойку в порядке, размере и сроки, установленные Договором.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2.4.7. Не препятствовать Администрации в осуществлении </w:t>
      </w:r>
      <w:r w:rsidRPr="001949B0">
        <w:rPr>
          <w:color w:val="000000"/>
          <w:sz w:val="24"/>
          <w:szCs w:val="24"/>
        </w:rPr>
        <w:br/>
        <w:t>ею своих прав и обязанностей в соответствии с Договором и законодательством Российской Федерации.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2.4.8. Выполнять, согласно требованиям соответствующих служб,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занятия, в том числе временными сооружениями, коридоров инженерных сетей и коммуникаций, проходящих через используемую часть земельного участка.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2.4.9. Не нарушать прав и законных интересов землепользователей смежных земельных участков и иных лиц, в том числе лиц, использующих данный земельный участок.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2.4.10. В случаях изменения наименования, юридического адреса, контактных телефонов, а также изменения банковских и иных реквизитов письменно уведомлять об этом Администрацию в течение двухнедельного срока с момента таких изменений.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2.4.11. Не допускать изменения характеристик Объекта, установленных пунктом 1.2 Договора.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2.4.12. Не производить переуступку прав по Договору либо передачу прав на Объект третьему лицу.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2.4.13. Обеспечить выполнение установленных законодательством Российской Федерации торговых, санитарных и противопожарных норм </w:t>
      </w:r>
      <w:r w:rsidRPr="001949B0">
        <w:rPr>
          <w:color w:val="000000"/>
          <w:sz w:val="24"/>
          <w:szCs w:val="24"/>
        </w:rPr>
        <w:br/>
        <w:t>и правил организации работы Объекта и территории, необходимой для его размещения и/или использования.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2.4.14. </w:t>
      </w:r>
      <w:proofErr w:type="gramStart"/>
      <w:r w:rsidRPr="001949B0">
        <w:rPr>
          <w:color w:val="000000"/>
          <w:sz w:val="24"/>
          <w:szCs w:val="24"/>
        </w:rPr>
        <w:t xml:space="preserve">Заключить договор на вывоз твердых коммунальных отходов в соответствии с Федеральным законом от 24 июня 1998 г. № 89-ФЗ «Об отходах производства и потребления», постановлением главы администрации (губернатора) Краснодарского края от 17 марта 2017 г. № 175 </w:t>
      </w:r>
      <w:r w:rsidRPr="001949B0">
        <w:rPr>
          <w:color w:val="000000"/>
          <w:sz w:val="24"/>
          <w:szCs w:val="24"/>
        </w:rPr>
        <w:br/>
        <w:t>«Об утверждении нормативов накопления твердых коммунальных отходов в Краснодарском крае», за исключением НТО со специализациями «</w:t>
      </w:r>
      <w:proofErr w:type="spellStart"/>
      <w:r w:rsidRPr="001949B0">
        <w:rPr>
          <w:color w:val="000000"/>
          <w:sz w:val="24"/>
          <w:szCs w:val="24"/>
        </w:rPr>
        <w:t>фотоуслуги</w:t>
      </w:r>
      <w:proofErr w:type="spellEnd"/>
      <w:r w:rsidRPr="001949B0">
        <w:rPr>
          <w:color w:val="000000"/>
          <w:sz w:val="24"/>
          <w:szCs w:val="24"/>
        </w:rPr>
        <w:t xml:space="preserve"> с использованием </w:t>
      </w:r>
      <w:proofErr w:type="spellStart"/>
      <w:r w:rsidRPr="001949B0">
        <w:rPr>
          <w:color w:val="000000"/>
          <w:sz w:val="24"/>
          <w:szCs w:val="24"/>
        </w:rPr>
        <w:t>селфимата</w:t>
      </w:r>
      <w:proofErr w:type="spellEnd"/>
      <w:r w:rsidRPr="001949B0">
        <w:rPr>
          <w:color w:val="000000"/>
          <w:sz w:val="24"/>
          <w:szCs w:val="24"/>
        </w:rPr>
        <w:t>», «услуги проката телескопа», «прокат смотрового бинокля».</w:t>
      </w:r>
      <w:proofErr w:type="gramEnd"/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2.4.15. Обеспечить постоянное наличие на Объекте и предъявление </w:t>
      </w:r>
      <w:r w:rsidRPr="001949B0">
        <w:rPr>
          <w:color w:val="000000"/>
          <w:sz w:val="24"/>
          <w:szCs w:val="24"/>
        </w:rPr>
        <w:br/>
        <w:t>по требованию контрольно-надзорных органов следующих документов: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 копии Договора с приложением;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 копии трудового договора (в случае привлечения наемного работника);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lastRenderedPageBreak/>
        <w:t xml:space="preserve"> информации для потребителя в соответствии с требованиями законодательства Российской Федерации о защите прав потребителей;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 информации, подтверждающей источник поступления, качество и безопасность реализуемой продукции;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 иных документов, размещение и (или) представление которых обязательно в силу законодательства Российской Федерации.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2.4.16. </w:t>
      </w:r>
      <w:proofErr w:type="gramStart"/>
      <w:r w:rsidRPr="001949B0">
        <w:rPr>
          <w:color w:val="000000"/>
          <w:sz w:val="24"/>
          <w:szCs w:val="24"/>
        </w:rPr>
        <w:t xml:space="preserve">В случае прекращения или расторжения Договора в течение </w:t>
      </w:r>
      <w:r w:rsidRPr="001949B0">
        <w:rPr>
          <w:color w:val="000000"/>
          <w:sz w:val="24"/>
          <w:szCs w:val="24"/>
        </w:rPr>
        <w:br/>
        <w:t xml:space="preserve">7 (семи) календарных дней с момента его прекращения или расторжения произвести демонтаж и вывоз Объекта, а также привести территорию, которая была занята Объектом и/или являлась необходимой для его размещения и/или использования, в первоначальное состояние с вывозом отходов </w:t>
      </w:r>
      <w:r w:rsidRPr="001949B0">
        <w:rPr>
          <w:color w:val="000000"/>
          <w:sz w:val="24"/>
          <w:szCs w:val="24"/>
        </w:rPr>
        <w:br/>
        <w:t>и благоустройством соответствующей территории.</w:t>
      </w:r>
      <w:proofErr w:type="gramEnd"/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2.4.17. Подключение (технологическое присоединение) Объекта к сетям инженерно-технического обеспечения, равно как и заключение, исполнение (в том числе оплату предоставляемых услуг) по договорам на снабжение Объекта коммунальными услугами обеспечивается Участником самостоятельно за счет собственных средств.</w:t>
      </w:r>
    </w:p>
    <w:p w:rsidR="004653A0" w:rsidRPr="001949B0" w:rsidRDefault="004653A0" w:rsidP="004653A0">
      <w:pPr>
        <w:autoSpaceDE w:val="0"/>
        <w:adjustRightInd w:val="0"/>
        <w:ind w:firstLine="568"/>
        <w:jc w:val="both"/>
        <w:rPr>
          <w:sz w:val="24"/>
          <w:szCs w:val="24"/>
        </w:rPr>
      </w:pPr>
      <w:r w:rsidRPr="001949B0">
        <w:rPr>
          <w:sz w:val="24"/>
          <w:szCs w:val="24"/>
        </w:rPr>
        <w:t>2.4.18. Выполнять иные обязательства, предусмотренные настоящим Договором.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</w:p>
    <w:p w:rsidR="004653A0" w:rsidRPr="001949B0" w:rsidRDefault="004653A0" w:rsidP="004653A0">
      <w:pPr>
        <w:jc w:val="center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3. Плата за размещение Объекта</w:t>
      </w:r>
    </w:p>
    <w:p w:rsidR="004653A0" w:rsidRPr="001949B0" w:rsidRDefault="004653A0" w:rsidP="004653A0">
      <w:pPr>
        <w:ind w:firstLine="709"/>
        <w:jc w:val="center"/>
        <w:rPr>
          <w:color w:val="000000"/>
          <w:sz w:val="24"/>
          <w:szCs w:val="24"/>
        </w:rPr>
      </w:pP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3.1. Размер платы за размещение Объекта составляет </w:t>
      </w:r>
      <w:proofErr w:type="spellStart"/>
      <w:r w:rsidRPr="001949B0">
        <w:rPr>
          <w:color w:val="000000"/>
          <w:sz w:val="24"/>
          <w:szCs w:val="24"/>
        </w:rPr>
        <w:t>__________руб</w:t>
      </w:r>
      <w:proofErr w:type="spellEnd"/>
      <w:r w:rsidRPr="001949B0">
        <w:rPr>
          <w:color w:val="000000"/>
          <w:sz w:val="24"/>
          <w:szCs w:val="24"/>
        </w:rPr>
        <w:t xml:space="preserve">. за </w:t>
      </w:r>
      <w:proofErr w:type="spellStart"/>
      <w:r w:rsidRPr="001949B0">
        <w:rPr>
          <w:color w:val="000000"/>
          <w:sz w:val="24"/>
          <w:szCs w:val="24"/>
        </w:rPr>
        <w:t>период_________________________</w:t>
      </w:r>
      <w:proofErr w:type="spellEnd"/>
      <w:r w:rsidRPr="001949B0">
        <w:rPr>
          <w:color w:val="000000"/>
          <w:sz w:val="24"/>
          <w:szCs w:val="24"/>
        </w:rPr>
        <w:t>(срок действия Договора), с НДС/без НДС.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3.2. Участник вносит плату за размещение Объекта, период функционирования которого составляет: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 менее одного года – </w:t>
      </w:r>
      <w:proofErr w:type="spellStart"/>
      <w:r w:rsidRPr="001949B0">
        <w:rPr>
          <w:color w:val="000000"/>
          <w:sz w:val="24"/>
          <w:szCs w:val="24"/>
        </w:rPr>
        <w:t>единоразово</w:t>
      </w:r>
      <w:proofErr w:type="spellEnd"/>
      <w:r w:rsidRPr="001949B0">
        <w:rPr>
          <w:color w:val="000000"/>
          <w:sz w:val="24"/>
          <w:szCs w:val="24"/>
        </w:rPr>
        <w:t xml:space="preserve"> в течение 10 (десяти) рабочих дней </w:t>
      </w:r>
      <w:proofErr w:type="gramStart"/>
      <w:r w:rsidRPr="001949B0">
        <w:rPr>
          <w:color w:val="000000"/>
          <w:sz w:val="24"/>
          <w:szCs w:val="24"/>
        </w:rPr>
        <w:t>с даты заключения</w:t>
      </w:r>
      <w:proofErr w:type="gramEnd"/>
      <w:r w:rsidRPr="001949B0">
        <w:rPr>
          <w:color w:val="000000"/>
          <w:sz w:val="24"/>
          <w:szCs w:val="24"/>
        </w:rPr>
        <w:t xml:space="preserve"> Договора; 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 свыше одного года – согласно графику платежей, являющемуся приложением к Договору путем перечисления безналичных денежных средств в местный бюджет (бюджет Ковалевского сельского поселения </w:t>
      </w:r>
      <w:proofErr w:type="spellStart"/>
      <w:r w:rsidRPr="001949B0">
        <w:rPr>
          <w:color w:val="000000"/>
          <w:sz w:val="24"/>
          <w:szCs w:val="24"/>
        </w:rPr>
        <w:t>Новокубанского</w:t>
      </w:r>
      <w:proofErr w:type="spellEnd"/>
      <w:r w:rsidRPr="001949B0">
        <w:rPr>
          <w:color w:val="000000"/>
          <w:sz w:val="24"/>
          <w:szCs w:val="24"/>
        </w:rPr>
        <w:t xml:space="preserve"> района) по следующим реквизитам:  </w:t>
      </w:r>
    </w:p>
    <w:p w:rsidR="00E339F5" w:rsidRPr="00305BF9" w:rsidRDefault="00E339F5" w:rsidP="00E339F5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305BF9">
        <w:rPr>
          <w:color w:val="000000"/>
          <w:sz w:val="28"/>
          <w:szCs w:val="28"/>
        </w:rPr>
        <w:t xml:space="preserve">Получатель: ________________________________, ИНН ______________; КПП ________________, л/с___________________ </w:t>
      </w:r>
      <w:proofErr w:type="spellStart"/>
      <w:proofErr w:type="gramStart"/>
      <w:r w:rsidRPr="00305BF9">
        <w:rPr>
          <w:color w:val="000000"/>
          <w:sz w:val="28"/>
          <w:szCs w:val="28"/>
        </w:rPr>
        <w:t>р</w:t>
      </w:r>
      <w:proofErr w:type="spellEnd"/>
      <w:proofErr w:type="gramEnd"/>
      <w:r w:rsidRPr="00305BF9">
        <w:rPr>
          <w:color w:val="000000"/>
          <w:sz w:val="28"/>
          <w:szCs w:val="28"/>
        </w:rPr>
        <w:t>/</w:t>
      </w:r>
      <w:proofErr w:type="spellStart"/>
      <w:r w:rsidRPr="00305BF9">
        <w:rPr>
          <w:color w:val="000000"/>
          <w:sz w:val="28"/>
          <w:szCs w:val="28"/>
        </w:rPr>
        <w:t>с____________________</w:t>
      </w:r>
      <w:proofErr w:type="spellEnd"/>
      <w:r w:rsidRPr="00305BF9">
        <w:rPr>
          <w:color w:val="000000"/>
          <w:sz w:val="28"/>
          <w:szCs w:val="28"/>
        </w:rPr>
        <w:t xml:space="preserve">, Банк____________________ БИК _____________, </w:t>
      </w:r>
    </w:p>
    <w:p w:rsidR="00E339F5" w:rsidRPr="00305BF9" w:rsidRDefault="00E339F5" w:rsidP="00E339F5">
      <w:pPr>
        <w:widowControl w:val="0"/>
        <w:jc w:val="both"/>
        <w:rPr>
          <w:color w:val="000000"/>
          <w:sz w:val="28"/>
          <w:szCs w:val="28"/>
        </w:rPr>
      </w:pPr>
      <w:r w:rsidRPr="00305BF9">
        <w:rPr>
          <w:color w:val="000000"/>
          <w:sz w:val="28"/>
          <w:szCs w:val="28"/>
        </w:rPr>
        <w:t xml:space="preserve">ОКТМО _______________, КБК _______________________, </w:t>
      </w:r>
    </w:p>
    <w:p w:rsidR="004653A0" w:rsidRPr="00E339F5" w:rsidRDefault="00E339F5" w:rsidP="00E339F5">
      <w:pPr>
        <w:widowControl w:val="0"/>
        <w:jc w:val="both"/>
        <w:rPr>
          <w:color w:val="000000"/>
          <w:sz w:val="28"/>
          <w:szCs w:val="28"/>
        </w:rPr>
      </w:pPr>
      <w:r w:rsidRPr="00305BF9">
        <w:rPr>
          <w:color w:val="000000"/>
          <w:sz w:val="28"/>
          <w:szCs w:val="28"/>
        </w:rPr>
        <w:t>назначение платежа: ______________________.</w:t>
      </w:r>
      <w:r w:rsidR="004653A0" w:rsidRPr="001949B0">
        <w:rPr>
          <w:color w:val="000000"/>
          <w:sz w:val="24"/>
          <w:szCs w:val="24"/>
        </w:rPr>
        <w:t xml:space="preserve">, 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3.3. </w:t>
      </w:r>
      <w:proofErr w:type="gramStart"/>
      <w:r w:rsidRPr="001949B0">
        <w:rPr>
          <w:color w:val="000000"/>
          <w:sz w:val="24"/>
          <w:szCs w:val="24"/>
        </w:rPr>
        <w:t>Внесенная</w:t>
      </w:r>
      <w:proofErr w:type="gramEnd"/>
      <w:r w:rsidRPr="001949B0">
        <w:rPr>
          <w:color w:val="000000"/>
          <w:sz w:val="24"/>
          <w:szCs w:val="24"/>
        </w:rPr>
        <w:t xml:space="preserve"> Участником платы за размещение Объекта не подлежит возврату в случае </w:t>
      </w:r>
      <w:proofErr w:type="spellStart"/>
      <w:r w:rsidRPr="001949B0">
        <w:rPr>
          <w:color w:val="000000"/>
          <w:sz w:val="24"/>
          <w:szCs w:val="24"/>
        </w:rPr>
        <w:t>неразмещения</w:t>
      </w:r>
      <w:proofErr w:type="spellEnd"/>
      <w:r w:rsidRPr="001949B0">
        <w:rPr>
          <w:color w:val="000000"/>
          <w:sz w:val="24"/>
          <w:szCs w:val="24"/>
        </w:rPr>
        <w:t xml:space="preserve"> Участником Объекта, а также в случае одностороннего отказа Администрации от исполнения Договора либо его расторжения в установленном порядке.</w:t>
      </w:r>
    </w:p>
    <w:p w:rsidR="004653A0" w:rsidRPr="001949B0" w:rsidRDefault="004653A0" w:rsidP="004653A0">
      <w:pPr>
        <w:autoSpaceDE w:val="0"/>
        <w:adjustRightInd w:val="0"/>
        <w:ind w:firstLine="568"/>
        <w:jc w:val="both"/>
        <w:rPr>
          <w:sz w:val="24"/>
          <w:szCs w:val="24"/>
        </w:rPr>
      </w:pPr>
      <w:r w:rsidRPr="001949B0">
        <w:rPr>
          <w:sz w:val="24"/>
          <w:szCs w:val="24"/>
        </w:rPr>
        <w:t>3.4. Размер платы за размещение Объекта в дальнейшем может изменяться Администрацией в одностороннем порядке при инфляции Российского рубля, но не более чем на 5 %. В этом случае, Администрация не менее чем за 30 дней уведомляет Участника об изменении размера платы за размещение Объект. В случае</w:t>
      </w:r>
      <w:proofErr w:type="gramStart"/>
      <w:r w:rsidRPr="001949B0">
        <w:rPr>
          <w:sz w:val="24"/>
          <w:szCs w:val="24"/>
        </w:rPr>
        <w:t>,</w:t>
      </w:r>
      <w:proofErr w:type="gramEnd"/>
      <w:r w:rsidRPr="001949B0">
        <w:rPr>
          <w:sz w:val="24"/>
          <w:szCs w:val="24"/>
        </w:rPr>
        <w:t xml:space="preserve"> если Участник не согласен с размером предложенной платы, Администрация имеет право в одностороннем порядке немедленно расторгнуть договор. </w:t>
      </w:r>
    </w:p>
    <w:p w:rsidR="004653A0" w:rsidRPr="001949B0" w:rsidRDefault="004653A0" w:rsidP="004653A0">
      <w:pPr>
        <w:rPr>
          <w:color w:val="000000"/>
          <w:sz w:val="24"/>
          <w:szCs w:val="24"/>
        </w:rPr>
      </w:pPr>
    </w:p>
    <w:p w:rsidR="004653A0" w:rsidRPr="001949B0" w:rsidRDefault="004653A0" w:rsidP="004653A0">
      <w:pPr>
        <w:jc w:val="center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4. Ответственность Сторон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4.1. </w:t>
      </w:r>
      <w:r w:rsidRPr="001949B0">
        <w:rPr>
          <w:sz w:val="24"/>
          <w:szCs w:val="24"/>
        </w:rPr>
        <w:t>В случае нарушения сроков внесения платы за размещение Объекта, установленных настоящим Договором, Участник уплачивает Администрации неустойку из расчета 0,1% от размера платы за размещение Объекта, установленной настоящим Договором, за каждый календарный день просрочки внесения платы.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4.2. </w:t>
      </w:r>
      <w:proofErr w:type="gramStart"/>
      <w:r w:rsidRPr="001949B0">
        <w:rPr>
          <w:color w:val="000000"/>
          <w:sz w:val="24"/>
          <w:szCs w:val="24"/>
        </w:rPr>
        <w:t xml:space="preserve">В случае нарушения сроков демонтажа и вывоза Объекта, а также приведения части земельного участка, которая была занята Объектом и/или являлась необходимой для его размещения и/или использования, </w:t>
      </w:r>
      <w:r w:rsidRPr="001949B0">
        <w:rPr>
          <w:color w:val="000000"/>
          <w:sz w:val="24"/>
          <w:szCs w:val="24"/>
        </w:rPr>
        <w:br/>
        <w:t xml:space="preserve">в первоначальное состояние с вывозом отходов и благоустройством соответствующей </w:t>
      </w:r>
      <w:r w:rsidRPr="001949B0">
        <w:rPr>
          <w:color w:val="000000"/>
          <w:sz w:val="24"/>
          <w:szCs w:val="24"/>
        </w:rPr>
        <w:lastRenderedPageBreak/>
        <w:t xml:space="preserve">территории, установленных Договором, Участник уплачивает Администрации неустойку из расчета 250 рублей </w:t>
      </w:r>
      <w:r w:rsidRPr="001949B0">
        <w:rPr>
          <w:color w:val="000000"/>
          <w:sz w:val="24"/>
          <w:szCs w:val="24"/>
        </w:rPr>
        <w:br/>
        <w:t>за каждый календарный день просрочки исполнения указанных обязательств.</w:t>
      </w:r>
      <w:proofErr w:type="gramEnd"/>
    </w:p>
    <w:p w:rsidR="004653A0" w:rsidRPr="001949B0" w:rsidRDefault="004653A0" w:rsidP="004653A0">
      <w:pPr>
        <w:autoSpaceDE w:val="0"/>
        <w:adjustRightInd w:val="0"/>
        <w:ind w:firstLine="568"/>
        <w:jc w:val="both"/>
        <w:rPr>
          <w:sz w:val="24"/>
          <w:szCs w:val="24"/>
        </w:rPr>
      </w:pPr>
      <w:r w:rsidRPr="001949B0">
        <w:rPr>
          <w:sz w:val="24"/>
          <w:szCs w:val="24"/>
        </w:rPr>
        <w:t xml:space="preserve">4.3. </w:t>
      </w:r>
      <w:proofErr w:type="gramStart"/>
      <w:r w:rsidRPr="001949B0">
        <w:rPr>
          <w:sz w:val="24"/>
          <w:szCs w:val="24"/>
        </w:rPr>
        <w:t xml:space="preserve">В случае неисполнения требований Правил по благоустройству и санитарному содержанию территории </w:t>
      </w:r>
      <w:r w:rsidRPr="001949B0">
        <w:rPr>
          <w:color w:val="000000"/>
          <w:sz w:val="24"/>
          <w:szCs w:val="24"/>
        </w:rPr>
        <w:t xml:space="preserve">Ковалевского сельского поселения </w:t>
      </w:r>
      <w:proofErr w:type="spellStart"/>
      <w:r w:rsidRPr="001949B0">
        <w:rPr>
          <w:color w:val="000000"/>
          <w:sz w:val="24"/>
          <w:szCs w:val="24"/>
        </w:rPr>
        <w:t>Новокубанского</w:t>
      </w:r>
      <w:proofErr w:type="spellEnd"/>
      <w:r w:rsidRPr="001949B0">
        <w:rPr>
          <w:color w:val="000000"/>
          <w:sz w:val="24"/>
          <w:szCs w:val="24"/>
        </w:rPr>
        <w:t xml:space="preserve"> района</w:t>
      </w:r>
      <w:r w:rsidRPr="001949B0">
        <w:rPr>
          <w:sz w:val="24"/>
          <w:szCs w:val="24"/>
        </w:rPr>
        <w:t xml:space="preserve"> при размещении и использовании Объекта и/или части земельного участка, занятого Объектом и/или необходимой для его размещения и/или использования, Участник уплачивает Администрации неустойку из расчета 100 рублей за каждый факт нарушения, подтвержденный соответствующим постановлением о привлечении Участника к административной ответственности.</w:t>
      </w:r>
      <w:proofErr w:type="gramEnd"/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4.4. Привлечение Участника уполномоченными органами и должностными лицами к административной или иной ответственности в связи </w:t>
      </w:r>
      <w:r w:rsidRPr="001949B0">
        <w:rPr>
          <w:color w:val="000000"/>
          <w:sz w:val="24"/>
          <w:szCs w:val="24"/>
        </w:rPr>
        <w:br/>
        <w:t xml:space="preserve">с нарушениями Участником действующего законодательства не освобождает Участника от обязанности исполнения своих обязательств по Договору, в том числе обязательств по уплате Администрации неустойки в порядке, размере и сроке, установленном Договором. 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4.5. Стороны освобождаются от ответственности за неисполнение обязательств по Договору, если такое неисполнение явилось следствием действия непреодолимой силы: наводнение, землетрясение, оползень и другие стихийные бедствия, а также война. В случае действия вышеуказанных обстоятель</w:t>
      </w:r>
      <w:proofErr w:type="gramStart"/>
      <w:r w:rsidRPr="001949B0">
        <w:rPr>
          <w:color w:val="000000"/>
          <w:sz w:val="24"/>
          <w:szCs w:val="24"/>
        </w:rPr>
        <w:t>ств св</w:t>
      </w:r>
      <w:proofErr w:type="gramEnd"/>
      <w:r w:rsidRPr="001949B0">
        <w:rPr>
          <w:color w:val="000000"/>
          <w:sz w:val="24"/>
          <w:szCs w:val="24"/>
        </w:rPr>
        <w:t>ыше двух месяцев Стороны вправе расторгнуть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4.5. </w:t>
      </w:r>
      <w:proofErr w:type="gramStart"/>
      <w:r w:rsidRPr="001949B0">
        <w:rPr>
          <w:color w:val="000000"/>
          <w:sz w:val="24"/>
          <w:szCs w:val="24"/>
        </w:rPr>
        <w:t>Договор</w:t>
      </w:r>
      <w:proofErr w:type="gramEnd"/>
      <w:r w:rsidRPr="001949B0">
        <w:rPr>
          <w:color w:val="000000"/>
          <w:sz w:val="24"/>
          <w:szCs w:val="24"/>
        </w:rPr>
        <w:t xml:space="preserve"> может быть расторгнут досрочно по обоюдному согласию Сторон при полном отсутствии у Участника задолженности по оплате за размещение Объекта.</w:t>
      </w:r>
    </w:p>
    <w:p w:rsidR="004653A0" w:rsidRPr="001949B0" w:rsidRDefault="004653A0" w:rsidP="004653A0">
      <w:pPr>
        <w:ind w:firstLine="709"/>
        <w:jc w:val="center"/>
        <w:rPr>
          <w:color w:val="000000"/>
          <w:sz w:val="24"/>
          <w:szCs w:val="24"/>
        </w:rPr>
      </w:pPr>
    </w:p>
    <w:p w:rsidR="004653A0" w:rsidRPr="001949B0" w:rsidRDefault="004653A0" w:rsidP="004653A0">
      <w:pPr>
        <w:jc w:val="center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5. Изменение, расторжение и прекращение Договора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5.1. Любые изменения и дополнения к Договору оформляются дополнительным соглашением, которое подписывается обеими Сторонами.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5.2. Договор подлежит прекращению по истечении срока его действия, установленного пунктом 1.4 Договора, а также в случае его расторжения. При этом прекращение Договора не является основанием для неисполнения обязатель</w:t>
      </w:r>
      <w:proofErr w:type="gramStart"/>
      <w:r w:rsidRPr="001949B0">
        <w:rPr>
          <w:color w:val="000000"/>
          <w:sz w:val="24"/>
          <w:szCs w:val="24"/>
        </w:rPr>
        <w:t>ств Ст</w:t>
      </w:r>
      <w:proofErr w:type="gramEnd"/>
      <w:r w:rsidRPr="001949B0">
        <w:rPr>
          <w:color w:val="000000"/>
          <w:sz w:val="24"/>
          <w:szCs w:val="24"/>
        </w:rPr>
        <w:t>орон, возникших из Договора во время его действия или в связи с его прекращением (расторжением).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5.3.</w:t>
      </w:r>
      <w:r w:rsidRPr="001949B0">
        <w:rPr>
          <w:rFonts w:cs="Arial"/>
          <w:sz w:val="24"/>
          <w:szCs w:val="24"/>
        </w:rPr>
        <w:t xml:space="preserve"> </w:t>
      </w:r>
      <w:r w:rsidRPr="001949B0">
        <w:rPr>
          <w:sz w:val="24"/>
          <w:szCs w:val="24"/>
        </w:rPr>
        <w:t xml:space="preserve">Договор подлежит расторжению </w:t>
      </w:r>
      <w:r w:rsidRPr="001949B0">
        <w:rPr>
          <w:color w:val="000000"/>
          <w:sz w:val="24"/>
          <w:szCs w:val="24"/>
        </w:rPr>
        <w:t xml:space="preserve">в случае </w:t>
      </w:r>
      <w:proofErr w:type="spellStart"/>
      <w:r w:rsidRPr="001949B0">
        <w:rPr>
          <w:color w:val="000000"/>
          <w:sz w:val="24"/>
          <w:szCs w:val="24"/>
        </w:rPr>
        <w:t>неустранения</w:t>
      </w:r>
      <w:proofErr w:type="spellEnd"/>
      <w:r w:rsidRPr="001949B0">
        <w:rPr>
          <w:color w:val="000000"/>
          <w:sz w:val="24"/>
          <w:szCs w:val="24"/>
        </w:rPr>
        <w:t xml:space="preserve"> Участником в пятидневный срок (при необходимости проведения работ по реконструкции объекта – тридцатидневный срок) нарушений, выявленных при обследовании Объекта и отраженных в акте.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5.4. </w:t>
      </w:r>
      <w:proofErr w:type="gramStart"/>
      <w:r w:rsidRPr="001949B0">
        <w:rPr>
          <w:color w:val="000000"/>
          <w:sz w:val="24"/>
          <w:szCs w:val="24"/>
        </w:rPr>
        <w:t>Договор</w:t>
      </w:r>
      <w:proofErr w:type="gramEnd"/>
      <w:r w:rsidRPr="001949B0">
        <w:rPr>
          <w:color w:val="000000"/>
          <w:sz w:val="24"/>
          <w:szCs w:val="24"/>
        </w:rPr>
        <w:t xml:space="preserve"> может быть расторгнут по соглашению Сторон, </w:t>
      </w:r>
      <w:r w:rsidRPr="001949B0">
        <w:rPr>
          <w:color w:val="000000"/>
          <w:sz w:val="24"/>
          <w:szCs w:val="24"/>
        </w:rPr>
        <w:br/>
        <w:t>по инициативе Участника, по решению суда или в связи с односторонним отказом Администрации от исполнения Договора по основаниям, установленным подпунктом 2.1.1 Договора.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5.5. Настоящий договор подлежит расторжению в случае нарушений законодательства об обороте алкогольной и спиртосодержащей продукции, допущенных Участником. Участник лишается права заключения аналогичного договора в течение трех лет с момента расторжения настоящего Договора. 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5.6. Соглашение о расторжении Договора подписывается обеими Сторонами. В этом случае Договор считается прекращенным в срок, установленный соответствующим соглашением о расторжении.</w:t>
      </w:r>
    </w:p>
    <w:p w:rsidR="004653A0" w:rsidRPr="001949B0" w:rsidRDefault="004653A0" w:rsidP="004653A0">
      <w:pPr>
        <w:ind w:firstLine="709"/>
        <w:jc w:val="both"/>
        <w:rPr>
          <w:sz w:val="24"/>
          <w:szCs w:val="24"/>
        </w:rPr>
      </w:pPr>
      <w:r w:rsidRPr="001949B0">
        <w:rPr>
          <w:sz w:val="24"/>
          <w:szCs w:val="24"/>
        </w:rPr>
        <w:t xml:space="preserve">5.7. При досрочном расторжении Договора по инициативе Участника, Участник обязан внести денежные средства (неустойку) в размере 10 % </w:t>
      </w:r>
      <w:r w:rsidRPr="001949B0">
        <w:rPr>
          <w:sz w:val="24"/>
          <w:szCs w:val="24"/>
        </w:rPr>
        <w:br/>
        <w:t>от размера платы за размещение Объекта, установленной пунктом 3.1 Договора.</w:t>
      </w:r>
    </w:p>
    <w:p w:rsidR="004653A0" w:rsidRPr="001949B0" w:rsidRDefault="004653A0" w:rsidP="004653A0">
      <w:pPr>
        <w:ind w:firstLine="709"/>
        <w:jc w:val="both"/>
        <w:rPr>
          <w:sz w:val="24"/>
          <w:szCs w:val="24"/>
        </w:rPr>
      </w:pPr>
      <w:r w:rsidRPr="001949B0">
        <w:rPr>
          <w:sz w:val="24"/>
          <w:szCs w:val="24"/>
        </w:rPr>
        <w:t xml:space="preserve">5.8. Администрация и Участник вправе требовать расторжения Договора </w:t>
      </w:r>
      <w:r w:rsidRPr="001949B0">
        <w:rPr>
          <w:sz w:val="24"/>
          <w:szCs w:val="24"/>
        </w:rPr>
        <w:br/>
        <w:t xml:space="preserve">в судебном порядке по основаниям, установленным законодательством Российской Федерации. В этом случае Договор считается прекращенным </w:t>
      </w:r>
      <w:r w:rsidRPr="001949B0">
        <w:rPr>
          <w:sz w:val="24"/>
          <w:szCs w:val="24"/>
        </w:rPr>
        <w:br/>
        <w:t>с момента вступления в законную силу соответствующего решения суда.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lastRenderedPageBreak/>
        <w:t>5.9. Договор считается расторгнутым в случае одностороннего отказа Администрации от исполнения Договора по основаниям, установленным подпунктом 2.1.1 Договора.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proofErr w:type="gramStart"/>
      <w:r w:rsidRPr="001949B0">
        <w:rPr>
          <w:color w:val="000000"/>
          <w:sz w:val="24"/>
          <w:szCs w:val="24"/>
        </w:rPr>
        <w:t xml:space="preserve">Решение Администрации об одностороннем отказе от исполнения Договора в течение одного рабочего дня, следующего за датой принятия этого решения, размещается на официальном сайте Администрации в сети «Интернет» и направляется Участнику по почте заказным письмом </w:t>
      </w:r>
      <w:r w:rsidRPr="001949B0">
        <w:rPr>
          <w:color w:val="000000"/>
          <w:sz w:val="24"/>
          <w:szCs w:val="24"/>
        </w:rPr>
        <w:br/>
        <w:t>с уведомлением о вручении по адресу Участника, указанному в Договоре, а также телеграммой либо посредством факсимильной связи, либо по адресу электронной почты, либо с использованием иных</w:t>
      </w:r>
      <w:proofErr w:type="gramEnd"/>
      <w:r w:rsidRPr="001949B0">
        <w:rPr>
          <w:color w:val="000000"/>
          <w:sz w:val="24"/>
          <w:szCs w:val="24"/>
        </w:rPr>
        <w:t xml:space="preserve"> сре</w:t>
      </w:r>
      <w:proofErr w:type="gramStart"/>
      <w:r w:rsidRPr="001949B0">
        <w:rPr>
          <w:color w:val="000000"/>
          <w:sz w:val="24"/>
          <w:szCs w:val="24"/>
        </w:rPr>
        <w:t>дств св</w:t>
      </w:r>
      <w:proofErr w:type="gramEnd"/>
      <w:r w:rsidRPr="001949B0">
        <w:rPr>
          <w:color w:val="000000"/>
          <w:sz w:val="24"/>
          <w:szCs w:val="24"/>
        </w:rPr>
        <w:t>язи и доставки, обеспечивающих фиксирование данного уведомления и получение Администрацией подтверждения о его вручении Участнику.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Выполнение Администрацией требований настоящего пункта считается надлежащим уведомлением Участника об одностороннем отказе от исполнения Договора.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адресу, указанному в Договоре. При невозможности получения подтверждения или информации датой такого надлежащего уведомления признается дата по истечении 30 календарных дней </w:t>
      </w:r>
      <w:proofErr w:type="gramStart"/>
      <w:r w:rsidRPr="001949B0">
        <w:rPr>
          <w:color w:val="000000"/>
          <w:sz w:val="24"/>
          <w:szCs w:val="24"/>
        </w:rPr>
        <w:t>с даты размещения</w:t>
      </w:r>
      <w:proofErr w:type="gramEnd"/>
      <w:r w:rsidRPr="001949B0">
        <w:rPr>
          <w:color w:val="000000"/>
          <w:sz w:val="24"/>
          <w:szCs w:val="24"/>
        </w:rPr>
        <w:t xml:space="preserve"> на официальном сайте решения Администрации об одностороннем отказе от исполнения Договора.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Решение Администрации об одностороннем отказе от исполнения Договора вступает в </w:t>
      </w:r>
      <w:proofErr w:type="gramStart"/>
      <w:r w:rsidRPr="001949B0">
        <w:rPr>
          <w:color w:val="000000"/>
          <w:sz w:val="24"/>
          <w:szCs w:val="24"/>
        </w:rPr>
        <w:t>силу</w:t>
      </w:r>
      <w:proofErr w:type="gramEnd"/>
      <w:r w:rsidRPr="001949B0">
        <w:rPr>
          <w:color w:val="000000"/>
          <w:sz w:val="24"/>
          <w:szCs w:val="24"/>
        </w:rPr>
        <w:t xml:space="preserve"> и Договор считается расторгнутым через </w:t>
      </w:r>
      <w:r w:rsidRPr="001949B0">
        <w:rPr>
          <w:color w:val="000000"/>
          <w:sz w:val="24"/>
          <w:szCs w:val="24"/>
        </w:rPr>
        <w:br/>
        <w:t>3 календарных дня с даты надлежащего уведомления Администрацией Участника об одностороннем отказе от исполнения настоящего Договора.</w:t>
      </w:r>
    </w:p>
    <w:p w:rsidR="004653A0" w:rsidRPr="001949B0" w:rsidRDefault="004653A0" w:rsidP="004653A0">
      <w:pPr>
        <w:pStyle w:val="af1"/>
        <w:ind w:firstLine="709"/>
        <w:jc w:val="both"/>
        <w:rPr>
          <w:rFonts w:ascii="Times New Roman" w:hAnsi="Times New Roman" w:cs="Times New Roman"/>
          <w:highlight w:val="yellow"/>
        </w:rPr>
      </w:pPr>
      <w:r w:rsidRPr="001949B0">
        <w:rPr>
          <w:rFonts w:ascii="Times New Roman" w:hAnsi="Times New Roman" w:cs="Times New Roman"/>
        </w:rPr>
        <w:t xml:space="preserve">5.10. </w:t>
      </w:r>
      <w:r w:rsidRPr="001949B0">
        <w:rPr>
          <w:rFonts w:ascii="Times New Roman" w:eastAsia="Times New Roman" w:hAnsi="Times New Roman" w:cs="Times New Roman"/>
        </w:rPr>
        <w:t xml:space="preserve">Настоящий договор подлежит расторжению в случае нарушений требований и ограничений, установленных законодательством, регулирующим розничную торговлю табачной продукцией, кальянами, устройствами для потребления </w:t>
      </w:r>
      <w:proofErr w:type="spellStart"/>
      <w:r w:rsidRPr="001949B0">
        <w:rPr>
          <w:rFonts w:ascii="Times New Roman" w:eastAsia="Times New Roman" w:hAnsi="Times New Roman" w:cs="Times New Roman"/>
        </w:rPr>
        <w:t>никотинсодержащей</w:t>
      </w:r>
      <w:proofErr w:type="spellEnd"/>
      <w:r w:rsidRPr="001949B0">
        <w:rPr>
          <w:rFonts w:ascii="Times New Roman" w:eastAsia="Times New Roman" w:hAnsi="Times New Roman" w:cs="Times New Roman"/>
        </w:rPr>
        <w:t xml:space="preserve"> продукции, допущенных Участником. Участник лишается права заключения аналогичного договора в течение трех лет с момента расторжения настоящего Договора.</w:t>
      </w:r>
    </w:p>
    <w:p w:rsidR="004653A0" w:rsidRPr="001949B0" w:rsidRDefault="004653A0" w:rsidP="004653A0">
      <w:pPr>
        <w:ind w:firstLine="709"/>
        <w:jc w:val="center"/>
        <w:rPr>
          <w:color w:val="000000"/>
          <w:sz w:val="24"/>
          <w:szCs w:val="24"/>
        </w:rPr>
      </w:pPr>
    </w:p>
    <w:p w:rsidR="004653A0" w:rsidRPr="001949B0" w:rsidRDefault="004653A0" w:rsidP="004653A0">
      <w:pPr>
        <w:jc w:val="center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6. Прочие условия</w:t>
      </w:r>
    </w:p>
    <w:p w:rsidR="004653A0" w:rsidRPr="001949B0" w:rsidRDefault="004653A0" w:rsidP="004653A0">
      <w:pPr>
        <w:ind w:firstLine="709"/>
        <w:jc w:val="center"/>
        <w:rPr>
          <w:color w:val="000000"/>
          <w:sz w:val="24"/>
          <w:szCs w:val="24"/>
        </w:rPr>
      </w:pPr>
    </w:p>
    <w:p w:rsidR="004653A0" w:rsidRPr="001949B0" w:rsidRDefault="004653A0" w:rsidP="004653A0">
      <w:pPr>
        <w:ind w:firstLine="708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6.1. Все споры и разногласия, возникающие между Сторонами по настоящему Договору, разрешаются путем направления соответствующих претензий.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Претензии оформляются в письменном виде и подписываются полномочными представителями Сторон. В претензии указываются требования об уплате штрафных санкций, иные требования; обстоятельства, на которых основываются требования, и доказательства, подтверждающие их, со ссылкой на нормы действующего законодательства Российской Федерации, иные сведения, необходимые для урегулирования спора.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Ответ на претензию оформляется в письменном виде. В ответе </w:t>
      </w:r>
      <w:r w:rsidRPr="001949B0">
        <w:rPr>
          <w:color w:val="000000"/>
          <w:sz w:val="24"/>
          <w:szCs w:val="24"/>
        </w:rPr>
        <w:br/>
        <w:t>на претензию указываются: при полном или частичном удовлетворении претензии – признанная сумма, срок и способ удовлетворения претензии; при полном или частичном отказе в удовлетворении претензии – мотивы отказа со ссылкой на нормы действующего законодательства Российской Федерации.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Все возможные претензии по Договору должны быть рассмотрены Сторонами, и ответы по ним должны быть направлены в течение </w:t>
      </w:r>
      <w:r w:rsidRPr="001949B0">
        <w:rPr>
          <w:color w:val="000000"/>
          <w:sz w:val="24"/>
          <w:szCs w:val="24"/>
        </w:rPr>
        <w:br/>
        <w:t>10 календарных дней с момента получения такой претензии.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6.2. В случае невозможности разрешения разногласий между Сторонами по Договору в порядке, установленном пунктом 6.1 Договора, они подлежат рассмотрению в Арбитражном суде Краснодарского края.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6.3. Взаимоотношения Сторон, не урегулированные Договором, регламентируются законодательством Российской Федерации.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6.4. Стороны подтверждают и гарантируют, что на день заключения Договора отсутствуют обстоятельства какого-либо рода, которые могут послужить основанием для его расторжения. Каждая из Сторон подтверждает, что она получила все необходимые </w:t>
      </w:r>
      <w:r w:rsidRPr="001949B0">
        <w:rPr>
          <w:color w:val="000000"/>
          <w:sz w:val="24"/>
          <w:szCs w:val="24"/>
        </w:rPr>
        <w:lastRenderedPageBreak/>
        <w:t>разрешения для вступления в силу Договора и что лица, подписавшие его, уполномочены на это.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6.5. На момент заключения Договора он имеет следующие приложения: 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эскиз (дизайн-проект) Объекта (приложение 1);</w:t>
      </w:r>
    </w:p>
    <w:p w:rsidR="004653A0" w:rsidRPr="001949B0" w:rsidRDefault="004653A0" w:rsidP="004653A0">
      <w:pPr>
        <w:ind w:firstLine="709"/>
        <w:jc w:val="both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график платежей по Договору (приложение 2).</w:t>
      </w:r>
    </w:p>
    <w:p w:rsidR="004653A0" w:rsidRPr="001949B0" w:rsidRDefault="004653A0" w:rsidP="004653A0">
      <w:pPr>
        <w:jc w:val="center"/>
        <w:rPr>
          <w:color w:val="000000"/>
          <w:sz w:val="24"/>
          <w:szCs w:val="24"/>
        </w:rPr>
      </w:pPr>
    </w:p>
    <w:p w:rsidR="004653A0" w:rsidRPr="001949B0" w:rsidRDefault="004653A0" w:rsidP="004653A0">
      <w:pPr>
        <w:jc w:val="center"/>
        <w:rPr>
          <w:color w:val="000000"/>
          <w:sz w:val="24"/>
          <w:szCs w:val="24"/>
        </w:rPr>
      </w:pPr>
      <w:r w:rsidRPr="001949B0">
        <w:rPr>
          <w:color w:val="000000"/>
          <w:sz w:val="24"/>
          <w:szCs w:val="24"/>
        </w:rPr>
        <w:t>7. Юридические адреса, реквизиты и подписи Сторон</w:t>
      </w:r>
    </w:p>
    <w:p w:rsidR="004653A0" w:rsidRPr="001949B0" w:rsidRDefault="004653A0" w:rsidP="004653A0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4A0"/>
      </w:tblPr>
      <w:tblGrid>
        <w:gridCol w:w="4664"/>
        <w:gridCol w:w="4691"/>
      </w:tblGrid>
      <w:tr w:rsidR="004653A0" w:rsidRPr="001949B0" w:rsidTr="00096BEF">
        <w:tc>
          <w:tcPr>
            <w:tcW w:w="4664" w:type="dxa"/>
            <w:shd w:val="clear" w:color="auto" w:fill="auto"/>
          </w:tcPr>
          <w:p w:rsidR="004653A0" w:rsidRPr="001949B0" w:rsidRDefault="004653A0" w:rsidP="00096BEF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  <w:r w:rsidRPr="001949B0">
              <w:rPr>
                <w:color w:val="000000"/>
                <w:sz w:val="24"/>
                <w:szCs w:val="24"/>
              </w:rPr>
              <w:t>Администрация:</w:t>
            </w:r>
          </w:p>
        </w:tc>
        <w:tc>
          <w:tcPr>
            <w:tcW w:w="4691" w:type="dxa"/>
            <w:shd w:val="clear" w:color="auto" w:fill="auto"/>
          </w:tcPr>
          <w:p w:rsidR="004653A0" w:rsidRPr="001949B0" w:rsidRDefault="004653A0" w:rsidP="00096BEF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949B0">
              <w:rPr>
                <w:color w:val="000000"/>
                <w:sz w:val="24"/>
                <w:szCs w:val="24"/>
              </w:rPr>
              <w:t>Правополучатель</w:t>
            </w:r>
            <w:proofErr w:type="spellEnd"/>
            <w:r w:rsidRPr="001949B0">
              <w:rPr>
                <w:color w:val="000000"/>
                <w:sz w:val="24"/>
                <w:szCs w:val="24"/>
              </w:rPr>
              <w:t>:</w:t>
            </w:r>
          </w:p>
        </w:tc>
      </w:tr>
      <w:tr w:rsidR="004653A0" w:rsidRPr="001949B0" w:rsidTr="00096BEF">
        <w:tc>
          <w:tcPr>
            <w:tcW w:w="4664" w:type="dxa"/>
            <w:shd w:val="clear" w:color="auto" w:fill="auto"/>
          </w:tcPr>
          <w:p w:rsidR="004653A0" w:rsidRPr="001949B0" w:rsidRDefault="004653A0" w:rsidP="00096BEF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  <w:r w:rsidRPr="001949B0">
              <w:rPr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4691" w:type="dxa"/>
            <w:shd w:val="clear" w:color="auto" w:fill="auto"/>
          </w:tcPr>
          <w:p w:rsidR="004653A0" w:rsidRPr="001949B0" w:rsidRDefault="004653A0" w:rsidP="00096BEF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  <w:r w:rsidRPr="001949B0">
              <w:rPr>
                <w:color w:val="000000"/>
                <w:sz w:val="24"/>
                <w:szCs w:val="24"/>
              </w:rPr>
              <w:t>Адрес:</w:t>
            </w:r>
          </w:p>
        </w:tc>
      </w:tr>
      <w:tr w:rsidR="004653A0" w:rsidRPr="001949B0" w:rsidTr="00096BEF">
        <w:tc>
          <w:tcPr>
            <w:tcW w:w="4664" w:type="dxa"/>
            <w:shd w:val="clear" w:color="auto" w:fill="auto"/>
          </w:tcPr>
          <w:p w:rsidR="004653A0" w:rsidRPr="001949B0" w:rsidRDefault="004653A0" w:rsidP="00096BEF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91" w:type="dxa"/>
            <w:shd w:val="clear" w:color="auto" w:fill="auto"/>
          </w:tcPr>
          <w:p w:rsidR="004653A0" w:rsidRPr="001949B0" w:rsidRDefault="004653A0" w:rsidP="00096BEF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  <w:r w:rsidRPr="001949B0">
              <w:rPr>
                <w:color w:val="000000"/>
                <w:sz w:val="24"/>
                <w:szCs w:val="24"/>
              </w:rPr>
              <w:t>ИНН:</w:t>
            </w:r>
          </w:p>
        </w:tc>
      </w:tr>
      <w:tr w:rsidR="004653A0" w:rsidRPr="001949B0" w:rsidTr="00096BEF">
        <w:tc>
          <w:tcPr>
            <w:tcW w:w="4664" w:type="dxa"/>
            <w:shd w:val="clear" w:color="auto" w:fill="auto"/>
          </w:tcPr>
          <w:p w:rsidR="004653A0" w:rsidRPr="001949B0" w:rsidRDefault="004653A0" w:rsidP="00096BEF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91" w:type="dxa"/>
            <w:shd w:val="clear" w:color="auto" w:fill="auto"/>
          </w:tcPr>
          <w:p w:rsidR="004653A0" w:rsidRPr="001949B0" w:rsidRDefault="004653A0" w:rsidP="00096BEF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  <w:r w:rsidRPr="001949B0">
              <w:rPr>
                <w:color w:val="000000"/>
                <w:sz w:val="24"/>
                <w:szCs w:val="24"/>
              </w:rPr>
              <w:t>ОГР</w:t>
            </w:r>
            <w:proofErr w:type="gramStart"/>
            <w:r w:rsidRPr="001949B0">
              <w:rPr>
                <w:color w:val="000000"/>
                <w:sz w:val="24"/>
                <w:szCs w:val="24"/>
              </w:rPr>
              <w:t>Н(</w:t>
            </w:r>
            <w:proofErr w:type="gramEnd"/>
            <w:r w:rsidRPr="001949B0">
              <w:rPr>
                <w:color w:val="000000"/>
                <w:sz w:val="24"/>
                <w:szCs w:val="24"/>
              </w:rPr>
              <w:t>ИП):</w:t>
            </w:r>
          </w:p>
        </w:tc>
      </w:tr>
      <w:tr w:rsidR="004653A0" w:rsidRPr="001949B0" w:rsidTr="00096BEF">
        <w:tc>
          <w:tcPr>
            <w:tcW w:w="4664" w:type="dxa"/>
            <w:shd w:val="clear" w:color="auto" w:fill="auto"/>
          </w:tcPr>
          <w:p w:rsidR="004653A0" w:rsidRPr="001949B0" w:rsidRDefault="004653A0" w:rsidP="00096BEF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91" w:type="dxa"/>
            <w:shd w:val="clear" w:color="auto" w:fill="auto"/>
          </w:tcPr>
          <w:p w:rsidR="004653A0" w:rsidRPr="001949B0" w:rsidRDefault="004653A0" w:rsidP="00096BEF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  <w:r w:rsidRPr="001949B0">
              <w:rPr>
                <w:color w:val="000000"/>
                <w:sz w:val="24"/>
                <w:szCs w:val="24"/>
              </w:rPr>
              <w:t>Телефон:</w:t>
            </w:r>
          </w:p>
        </w:tc>
      </w:tr>
      <w:tr w:rsidR="004653A0" w:rsidRPr="001949B0" w:rsidTr="00096BEF">
        <w:tc>
          <w:tcPr>
            <w:tcW w:w="4664" w:type="dxa"/>
            <w:shd w:val="clear" w:color="auto" w:fill="auto"/>
          </w:tcPr>
          <w:p w:rsidR="004653A0" w:rsidRPr="001949B0" w:rsidRDefault="004653A0" w:rsidP="00096BEF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91" w:type="dxa"/>
            <w:shd w:val="clear" w:color="auto" w:fill="auto"/>
          </w:tcPr>
          <w:p w:rsidR="004653A0" w:rsidRPr="001949B0" w:rsidRDefault="004653A0" w:rsidP="00096BEF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  <w:r w:rsidRPr="001949B0">
              <w:rPr>
                <w:color w:val="000000"/>
                <w:sz w:val="24"/>
                <w:szCs w:val="24"/>
                <w:lang w:val="en-US"/>
              </w:rPr>
              <w:t>E-mail</w:t>
            </w:r>
            <w:r w:rsidRPr="001949B0">
              <w:rPr>
                <w:color w:val="000000"/>
                <w:sz w:val="24"/>
                <w:szCs w:val="24"/>
              </w:rPr>
              <w:t>:</w:t>
            </w:r>
          </w:p>
        </w:tc>
      </w:tr>
      <w:tr w:rsidR="004653A0" w:rsidRPr="001949B0" w:rsidTr="00096BEF">
        <w:tc>
          <w:tcPr>
            <w:tcW w:w="4664" w:type="dxa"/>
            <w:shd w:val="clear" w:color="auto" w:fill="auto"/>
          </w:tcPr>
          <w:p w:rsidR="004653A0" w:rsidRPr="001949B0" w:rsidRDefault="004653A0" w:rsidP="00096BEF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  <w:r w:rsidRPr="001949B0">
              <w:rPr>
                <w:color w:val="000000"/>
                <w:sz w:val="24"/>
                <w:szCs w:val="24"/>
              </w:rPr>
              <w:t>______________________</w:t>
            </w:r>
          </w:p>
        </w:tc>
        <w:tc>
          <w:tcPr>
            <w:tcW w:w="4691" w:type="dxa"/>
            <w:shd w:val="clear" w:color="auto" w:fill="auto"/>
          </w:tcPr>
          <w:p w:rsidR="004653A0" w:rsidRPr="001949B0" w:rsidRDefault="004653A0" w:rsidP="00096BEF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  <w:r w:rsidRPr="001949B0">
              <w:rPr>
                <w:color w:val="000000"/>
                <w:sz w:val="24"/>
                <w:szCs w:val="24"/>
              </w:rPr>
              <w:t>_______________________</w:t>
            </w:r>
          </w:p>
        </w:tc>
      </w:tr>
    </w:tbl>
    <w:p w:rsidR="004653A0" w:rsidRPr="001949B0" w:rsidRDefault="004653A0" w:rsidP="004653A0">
      <w:pPr>
        <w:ind w:firstLine="709"/>
        <w:jc w:val="both"/>
        <w:rPr>
          <w:sz w:val="24"/>
          <w:szCs w:val="24"/>
        </w:rPr>
      </w:pPr>
      <w:r w:rsidRPr="001949B0">
        <w:rPr>
          <w:color w:val="000000"/>
          <w:sz w:val="24"/>
          <w:szCs w:val="24"/>
        </w:rPr>
        <w:t xml:space="preserve">   М.П.                                                                М.П.»</w:t>
      </w:r>
    </w:p>
    <w:p w:rsidR="00FA11A7" w:rsidRPr="000D073D" w:rsidRDefault="00FA11A7" w:rsidP="000D073D">
      <w:pPr>
        <w:pStyle w:val="a6"/>
        <w:tabs>
          <w:tab w:val="center" w:pos="4819"/>
          <w:tab w:val="left" w:pos="6915"/>
        </w:tabs>
        <w:jc w:val="both"/>
        <w:rPr>
          <w:sz w:val="28"/>
          <w:szCs w:val="28"/>
        </w:rPr>
      </w:pPr>
    </w:p>
    <w:p w:rsidR="00FA11A7" w:rsidRPr="000D073D" w:rsidRDefault="00FA11A7" w:rsidP="000D073D">
      <w:pPr>
        <w:jc w:val="both"/>
        <w:rPr>
          <w:sz w:val="28"/>
          <w:szCs w:val="28"/>
        </w:rPr>
      </w:pPr>
    </w:p>
    <w:p w:rsidR="00FA11A7" w:rsidRPr="00FA11A7" w:rsidRDefault="00FA11A7" w:rsidP="00FA11A7"/>
    <w:p w:rsidR="00FA11A7" w:rsidRDefault="00FA11A7" w:rsidP="00FA11A7"/>
    <w:p w:rsidR="00FA11A7" w:rsidRDefault="00FA11A7" w:rsidP="00FA11A7"/>
    <w:p w:rsidR="00935C55" w:rsidRDefault="00935C55" w:rsidP="00935C5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0D073D">
        <w:rPr>
          <w:sz w:val="28"/>
          <w:szCs w:val="28"/>
        </w:rPr>
        <w:t xml:space="preserve"> </w:t>
      </w:r>
      <w:r>
        <w:rPr>
          <w:sz w:val="28"/>
          <w:szCs w:val="28"/>
        </w:rPr>
        <w:t>Ковалевского</w:t>
      </w:r>
      <w:r w:rsidRPr="000D073D">
        <w:rPr>
          <w:sz w:val="28"/>
          <w:szCs w:val="28"/>
        </w:rPr>
        <w:t xml:space="preserve"> сельского </w:t>
      </w:r>
    </w:p>
    <w:p w:rsidR="00935C55" w:rsidRPr="000D073D" w:rsidRDefault="00935C55" w:rsidP="00935C55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D073D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proofErr w:type="spellStart"/>
      <w:r w:rsidRPr="000D073D">
        <w:rPr>
          <w:sz w:val="28"/>
          <w:szCs w:val="28"/>
        </w:rPr>
        <w:t>Новокубанского</w:t>
      </w:r>
      <w:proofErr w:type="spellEnd"/>
      <w:r w:rsidRPr="000D073D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                                               А.Б. Гиря</w:t>
      </w:r>
    </w:p>
    <w:p w:rsidR="00FA11A7" w:rsidRPr="00FA11A7" w:rsidRDefault="00FA11A7" w:rsidP="000A061D">
      <w:pPr>
        <w:tabs>
          <w:tab w:val="left" w:pos="5820"/>
        </w:tabs>
      </w:pPr>
    </w:p>
    <w:sectPr w:rsidR="00FA11A7" w:rsidRPr="00FA11A7" w:rsidSect="000A061D">
      <w:headerReference w:type="even" r:id="rId18"/>
      <w:type w:val="continuous"/>
      <w:pgSz w:w="11907" w:h="16840" w:code="9"/>
      <w:pgMar w:top="397" w:right="567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0233" w:rsidRDefault="00BC0233" w:rsidP="00DD3181">
      <w:r>
        <w:separator/>
      </w:r>
    </w:p>
  </w:endnote>
  <w:endnote w:type="continuationSeparator" w:id="0">
    <w:p w:rsidR="00BC0233" w:rsidRDefault="00BC0233" w:rsidP="00DD31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0233" w:rsidRDefault="00BC0233" w:rsidP="00DD3181">
      <w:r>
        <w:separator/>
      </w:r>
    </w:p>
  </w:footnote>
  <w:footnote w:type="continuationSeparator" w:id="0">
    <w:p w:rsidR="00BC0233" w:rsidRDefault="00BC0233" w:rsidP="00DD31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B06" w:rsidRDefault="00DA1B06" w:rsidP="0043671E">
    <w:pPr>
      <w:pStyle w:val="af7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DA1B06" w:rsidRDefault="00DA1B06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3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3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A8307EA"/>
    <w:multiLevelType w:val="hybridMultilevel"/>
    <w:tmpl w:val="5C885D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7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8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9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0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1D20E4E"/>
    <w:multiLevelType w:val="hybridMultilevel"/>
    <w:tmpl w:val="F53E120A"/>
    <w:lvl w:ilvl="0" w:tplc="A91E8A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3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48B05424"/>
    <w:multiLevelType w:val="hybridMultilevel"/>
    <w:tmpl w:val="6F9E9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D41575"/>
    <w:multiLevelType w:val="hybridMultilevel"/>
    <w:tmpl w:val="B4C20A4E"/>
    <w:lvl w:ilvl="0" w:tplc="525627CA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8">
    <w:nsid w:val="544B14E1"/>
    <w:multiLevelType w:val="hybridMultilevel"/>
    <w:tmpl w:val="52A0514E"/>
    <w:lvl w:ilvl="0" w:tplc="0A98D0CA">
      <w:start w:val="1"/>
      <w:numFmt w:val="decimal"/>
      <w:lvlText w:val="%1)"/>
      <w:lvlJc w:val="left"/>
      <w:pPr>
        <w:ind w:left="17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1" w:hanging="360"/>
      </w:pPr>
    </w:lvl>
    <w:lvl w:ilvl="2" w:tplc="0419001B" w:tentative="1">
      <w:start w:val="1"/>
      <w:numFmt w:val="lowerRoman"/>
      <w:lvlText w:val="%3."/>
      <w:lvlJc w:val="right"/>
      <w:pPr>
        <w:ind w:left="3181" w:hanging="180"/>
      </w:pPr>
    </w:lvl>
    <w:lvl w:ilvl="3" w:tplc="0419000F" w:tentative="1">
      <w:start w:val="1"/>
      <w:numFmt w:val="decimal"/>
      <w:lvlText w:val="%4."/>
      <w:lvlJc w:val="left"/>
      <w:pPr>
        <w:ind w:left="3901" w:hanging="360"/>
      </w:pPr>
    </w:lvl>
    <w:lvl w:ilvl="4" w:tplc="04190019" w:tentative="1">
      <w:start w:val="1"/>
      <w:numFmt w:val="lowerLetter"/>
      <w:lvlText w:val="%5."/>
      <w:lvlJc w:val="left"/>
      <w:pPr>
        <w:ind w:left="4621" w:hanging="360"/>
      </w:pPr>
    </w:lvl>
    <w:lvl w:ilvl="5" w:tplc="0419001B" w:tentative="1">
      <w:start w:val="1"/>
      <w:numFmt w:val="lowerRoman"/>
      <w:lvlText w:val="%6."/>
      <w:lvlJc w:val="right"/>
      <w:pPr>
        <w:ind w:left="5341" w:hanging="180"/>
      </w:pPr>
    </w:lvl>
    <w:lvl w:ilvl="6" w:tplc="0419000F" w:tentative="1">
      <w:start w:val="1"/>
      <w:numFmt w:val="decimal"/>
      <w:lvlText w:val="%7."/>
      <w:lvlJc w:val="left"/>
      <w:pPr>
        <w:ind w:left="6061" w:hanging="360"/>
      </w:pPr>
    </w:lvl>
    <w:lvl w:ilvl="7" w:tplc="04190019" w:tentative="1">
      <w:start w:val="1"/>
      <w:numFmt w:val="lowerLetter"/>
      <w:lvlText w:val="%8."/>
      <w:lvlJc w:val="left"/>
      <w:pPr>
        <w:ind w:left="6781" w:hanging="360"/>
      </w:pPr>
    </w:lvl>
    <w:lvl w:ilvl="8" w:tplc="0419001B" w:tentative="1">
      <w:start w:val="1"/>
      <w:numFmt w:val="lowerRoman"/>
      <w:lvlText w:val="%9."/>
      <w:lvlJc w:val="right"/>
      <w:pPr>
        <w:ind w:left="7501" w:hanging="180"/>
      </w:pPr>
    </w:lvl>
  </w:abstractNum>
  <w:abstractNum w:abstractNumId="19">
    <w:nsid w:val="55FD14DF"/>
    <w:multiLevelType w:val="hybridMultilevel"/>
    <w:tmpl w:val="1A28B33E"/>
    <w:lvl w:ilvl="0" w:tplc="52227BE2">
      <w:start w:val="3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21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>
    <w:nsid w:val="5E9714E5"/>
    <w:multiLevelType w:val="hybridMultilevel"/>
    <w:tmpl w:val="64EC1A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3596FD3"/>
    <w:multiLevelType w:val="hybridMultilevel"/>
    <w:tmpl w:val="36EA1416"/>
    <w:lvl w:ilvl="0" w:tplc="4802E008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21"/>
  </w:num>
  <w:num w:numId="3">
    <w:abstractNumId w:val="20"/>
  </w:num>
  <w:num w:numId="4">
    <w:abstractNumId w:val="9"/>
  </w:num>
  <w:num w:numId="5">
    <w:abstractNumId w:val="4"/>
  </w:num>
  <w:num w:numId="6">
    <w:abstractNumId w:val="13"/>
  </w:num>
  <w:num w:numId="7">
    <w:abstractNumId w:val="6"/>
  </w:num>
  <w:num w:numId="8">
    <w:abstractNumId w:val="2"/>
  </w:num>
  <w:num w:numId="9">
    <w:abstractNumId w:val="3"/>
  </w:num>
  <w:num w:numId="10">
    <w:abstractNumId w:val="14"/>
  </w:num>
  <w:num w:numId="11">
    <w:abstractNumId w:val="8"/>
  </w:num>
  <w:num w:numId="12">
    <w:abstractNumId w:val="7"/>
  </w:num>
  <w:num w:numId="13">
    <w:abstractNumId w:val="23"/>
  </w:num>
  <w:num w:numId="14">
    <w:abstractNumId w:val="12"/>
  </w:num>
  <w:num w:numId="15">
    <w:abstractNumId w:val="17"/>
  </w:num>
  <w:num w:numId="16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1"/>
  </w:num>
  <w:num w:numId="19">
    <w:abstractNumId w:val="22"/>
  </w:num>
  <w:num w:numId="20">
    <w:abstractNumId w:val="5"/>
  </w:num>
  <w:num w:numId="21">
    <w:abstractNumId w:val="1"/>
  </w:num>
  <w:num w:numId="22">
    <w:abstractNumId w:val="18"/>
  </w:num>
  <w:num w:numId="23">
    <w:abstractNumId w:val="16"/>
  </w:num>
  <w:num w:numId="24">
    <w:abstractNumId w:val="15"/>
  </w:num>
  <w:num w:numId="2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20D5"/>
    <w:rsid w:val="000026E5"/>
    <w:rsid w:val="00010AFE"/>
    <w:rsid w:val="00016ABC"/>
    <w:rsid w:val="000479F3"/>
    <w:rsid w:val="000546F5"/>
    <w:rsid w:val="000764C9"/>
    <w:rsid w:val="00091177"/>
    <w:rsid w:val="00096BEF"/>
    <w:rsid w:val="000979B1"/>
    <w:rsid w:val="000A061D"/>
    <w:rsid w:val="000A6020"/>
    <w:rsid w:val="000C0559"/>
    <w:rsid w:val="000D073D"/>
    <w:rsid w:val="001035C5"/>
    <w:rsid w:val="00106894"/>
    <w:rsid w:val="00116223"/>
    <w:rsid w:val="00123DFD"/>
    <w:rsid w:val="001374A6"/>
    <w:rsid w:val="00141EE3"/>
    <w:rsid w:val="00157187"/>
    <w:rsid w:val="00184E45"/>
    <w:rsid w:val="00193C1F"/>
    <w:rsid w:val="001949B0"/>
    <w:rsid w:val="001A6823"/>
    <w:rsid w:val="001E1CD4"/>
    <w:rsid w:val="001E6A82"/>
    <w:rsid w:val="00211892"/>
    <w:rsid w:val="002560DF"/>
    <w:rsid w:val="00262DEA"/>
    <w:rsid w:val="002659A6"/>
    <w:rsid w:val="00267253"/>
    <w:rsid w:val="00267A4A"/>
    <w:rsid w:val="00283D7D"/>
    <w:rsid w:val="002B5D08"/>
    <w:rsid w:val="002B7B6B"/>
    <w:rsid w:val="002D75A1"/>
    <w:rsid w:val="002E11FC"/>
    <w:rsid w:val="002E6FCA"/>
    <w:rsid w:val="0030484E"/>
    <w:rsid w:val="0032080A"/>
    <w:rsid w:val="003227FE"/>
    <w:rsid w:val="00341C11"/>
    <w:rsid w:val="003700C3"/>
    <w:rsid w:val="003835C8"/>
    <w:rsid w:val="00386A20"/>
    <w:rsid w:val="00393E30"/>
    <w:rsid w:val="003A793E"/>
    <w:rsid w:val="003D2439"/>
    <w:rsid w:val="003E453B"/>
    <w:rsid w:val="00405E44"/>
    <w:rsid w:val="0043671E"/>
    <w:rsid w:val="00437448"/>
    <w:rsid w:val="0045491C"/>
    <w:rsid w:val="00454948"/>
    <w:rsid w:val="00462D34"/>
    <w:rsid w:val="004653A0"/>
    <w:rsid w:val="00470CF0"/>
    <w:rsid w:val="004822E4"/>
    <w:rsid w:val="00485DF6"/>
    <w:rsid w:val="004877C7"/>
    <w:rsid w:val="004A583C"/>
    <w:rsid w:val="004B1052"/>
    <w:rsid w:val="004B53DE"/>
    <w:rsid w:val="004C79F3"/>
    <w:rsid w:val="004D37F7"/>
    <w:rsid w:val="004E7122"/>
    <w:rsid w:val="004F10EB"/>
    <w:rsid w:val="00520411"/>
    <w:rsid w:val="00525ECA"/>
    <w:rsid w:val="005375D8"/>
    <w:rsid w:val="00546A85"/>
    <w:rsid w:val="00590518"/>
    <w:rsid w:val="0059392C"/>
    <w:rsid w:val="005B2179"/>
    <w:rsid w:val="005B7EB5"/>
    <w:rsid w:val="005D113E"/>
    <w:rsid w:val="005F4A3F"/>
    <w:rsid w:val="0062127F"/>
    <w:rsid w:val="00621418"/>
    <w:rsid w:val="00633317"/>
    <w:rsid w:val="00657930"/>
    <w:rsid w:val="00670EB8"/>
    <w:rsid w:val="00687DD1"/>
    <w:rsid w:val="006D7E37"/>
    <w:rsid w:val="006F1398"/>
    <w:rsid w:val="006F5CDB"/>
    <w:rsid w:val="007073EB"/>
    <w:rsid w:val="00756075"/>
    <w:rsid w:val="00761E8D"/>
    <w:rsid w:val="00781FBC"/>
    <w:rsid w:val="00792AD6"/>
    <w:rsid w:val="00793786"/>
    <w:rsid w:val="00797ED8"/>
    <w:rsid w:val="007A19C4"/>
    <w:rsid w:val="007E57C1"/>
    <w:rsid w:val="007F0570"/>
    <w:rsid w:val="0081722F"/>
    <w:rsid w:val="0082623B"/>
    <w:rsid w:val="0082790F"/>
    <w:rsid w:val="008364D6"/>
    <w:rsid w:val="00860833"/>
    <w:rsid w:val="00872852"/>
    <w:rsid w:val="009145B6"/>
    <w:rsid w:val="00920AF1"/>
    <w:rsid w:val="00935C55"/>
    <w:rsid w:val="009500E5"/>
    <w:rsid w:val="009542C4"/>
    <w:rsid w:val="009558D1"/>
    <w:rsid w:val="00963211"/>
    <w:rsid w:val="009A3FA4"/>
    <w:rsid w:val="009D150B"/>
    <w:rsid w:val="009E1396"/>
    <w:rsid w:val="009E61F4"/>
    <w:rsid w:val="009F5CD7"/>
    <w:rsid w:val="00A31C22"/>
    <w:rsid w:val="00A436CB"/>
    <w:rsid w:val="00A60298"/>
    <w:rsid w:val="00A80E98"/>
    <w:rsid w:val="00A906B6"/>
    <w:rsid w:val="00A95BC3"/>
    <w:rsid w:val="00AA1F4B"/>
    <w:rsid w:val="00AA6DC3"/>
    <w:rsid w:val="00AC6740"/>
    <w:rsid w:val="00AE45EA"/>
    <w:rsid w:val="00B133D5"/>
    <w:rsid w:val="00B13B85"/>
    <w:rsid w:val="00B15E46"/>
    <w:rsid w:val="00B23CE5"/>
    <w:rsid w:val="00B327DE"/>
    <w:rsid w:val="00B35332"/>
    <w:rsid w:val="00B41C12"/>
    <w:rsid w:val="00B5729C"/>
    <w:rsid w:val="00B7207E"/>
    <w:rsid w:val="00B87E7D"/>
    <w:rsid w:val="00B956D6"/>
    <w:rsid w:val="00BA26E8"/>
    <w:rsid w:val="00BB240F"/>
    <w:rsid w:val="00BC0233"/>
    <w:rsid w:val="00BD0911"/>
    <w:rsid w:val="00BD1926"/>
    <w:rsid w:val="00BD1CEE"/>
    <w:rsid w:val="00BD2A4D"/>
    <w:rsid w:val="00C018F2"/>
    <w:rsid w:val="00C20993"/>
    <w:rsid w:val="00C40539"/>
    <w:rsid w:val="00C6275E"/>
    <w:rsid w:val="00C72814"/>
    <w:rsid w:val="00C83B11"/>
    <w:rsid w:val="00CB311E"/>
    <w:rsid w:val="00CB5FF3"/>
    <w:rsid w:val="00CC4276"/>
    <w:rsid w:val="00CF2CE3"/>
    <w:rsid w:val="00D2044A"/>
    <w:rsid w:val="00D26DDC"/>
    <w:rsid w:val="00DA1B06"/>
    <w:rsid w:val="00DA2291"/>
    <w:rsid w:val="00DC23AC"/>
    <w:rsid w:val="00DC5777"/>
    <w:rsid w:val="00DD3181"/>
    <w:rsid w:val="00DD4FCC"/>
    <w:rsid w:val="00DF017E"/>
    <w:rsid w:val="00E071D1"/>
    <w:rsid w:val="00E078F1"/>
    <w:rsid w:val="00E07F4C"/>
    <w:rsid w:val="00E339F5"/>
    <w:rsid w:val="00E3708C"/>
    <w:rsid w:val="00E421C6"/>
    <w:rsid w:val="00E63DC5"/>
    <w:rsid w:val="00E64369"/>
    <w:rsid w:val="00E64ED1"/>
    <w:rsid w:val="00E658FE"/>
    <w:rsid w:val="00E86962"/>
    <w:rsid w:val="00EA4CD7"/>
    <w:rsid w:val="00EB7952"/>
    <w:rsid w:val="00ED20D5"/>
    <w:rsid w:val="00EF0113"/>
    <w:rsid w:val="00EF71C1"/>
    <w:rsid w:val="00F06B46"/>
    <w:rsid w:val="00F14376"/>
    <w:rsid w:val="00F26366"/>
    <w:rsid w:val="00F270E3"/>
    <w:rsid w:val="00F34C76"/>
    <w:rsid w:val="00F43266"/>
    <w:rsid w:val="00F559AE"/>
    <w:rsid w:val="00F85EC6"/>
    <w:rsid w:val="00F87F8B"/>
    <w:rsid w:val="00F952AE"/>
    <w:rsid w:val="00FA11A7"/>
    <w:rsid w:val="00FA2D3A"/>
    <w:rsid w:val="00FB5582"/>
    <w:rsid w:val="00FD1C7A"/>
    <w:rsid w:val="00FE6BBF"/>
    <w:rsid w:val="00FF4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539"/>
  </w:style>
  <w:style w:type="paragraph" w:styleId="1">
    <w:name w:val="heading 1"/>
    <w:basedOn w:val="a"/>
    <w:next w:val="a"/>
    <w:link w:val="10"/>
    <w:qFormat/>
    <w:rsid w:val="00C40539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C40539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C40539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C40539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C40539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C40539"/>
  </w:style>
  <w:style w:type="paragraph" w:styleId="a4">
    <w:name w:val="Balloon Text"/>
    <w:basedOn w:val="a"/>
    <w:semiHidden/>
    <w:rsid w:val="00C40539"/>
    <w:rPr>
      <w:rFonts w:ascii="Tahoma" w:hAnsi="Tahoma" w:cs="Tahoma"/>
      <w:sz w:val="16"/>
      <w:szCs w:val="16"/>
    </w:rPr>
  </w:style>
  <w:style w:type="paragraph" w:styleId="a5">
    <w:name w:val="Body Text Indent"/>
    <w:basedOn w:val="a"/>
    <w:rsid w:val="00C40539"/>
    <w:pPr>
      <w:ind w:firstLine="708"/>
      <w:jc w:val="both"/>
    </w:pPr>
    <w:rPr>
      <w:sz w:val="28"/>
      <w:szCs w:val="24"/>
    </w:rPr>
  </w:style>
  <w:style w:type="paragraph" w:styleId="a6">
    <w:name w:val="Title"/>
    <w:basedOn w:val="a"/>
    <w:link w:val="a7"/>
    <w:qFormat/>
    <w:rsid w:val="00C40539"/>
    <w:pPr>
      <w:jc w:val="center"/>
    </w:pPr>
    <w:rPr>
      <w:sz w:val="24"/>
    </w:rPr>
  </w:style>
  <w:style w:type="character" w:styleId="a8">
    <w:name w:val="Hyperlink"/>
    <w:uiPriority w:val="99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Title">
    <w:name w:val="Title!Название НПА"/>
    <w:basedOn w:val="a"/>
    <w:rsid w:val="00F87F8B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9">
    <w:name w:val="Body Text"/>
    <w:basedOn w:val="a"/>
    <w:link w:val="aa"/>
    <w:rsid w:val="00341C11"/>
    <w:pPr>
      <w:spacing w:after="120"/>
    </w:pPr>
  </w:style>
  <w:style w:type="character" w:customStyle="1" w:styleId="aa">
    <w:name w:val="Основной текст Знак"/>
    <w:basedOn w:val="a0"/>
    <w:link w:val="a9"/>
    <w:rsid w:val="00341C11"/>
  </w:style>
  <w:style w:type="paragraph" w:customStyle="1" w:styleId="ConsPlusTitle">
    <w:name w:val="ConsPlusTitle"/>
    <w:rsid w:val="00341C1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A436C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b">
    <w:name w:val="Гипертекстовая ссылка"/>
    <w:uiPriority w:val="99"/>
    <w:rsid w:val="00FA2D3A"/>
    <w:rPr>
      <w:b/>
      <w:bCs/>
      <w:color w:val="106BBE"/>
      <w:sz w:val="26"/>
      <w:szCs w:val="26"/>
    </w:rPr>
  </w:style>
  <w:style w:type="character" w:customStyle="1" w:styleId="ac">
    <w:name w:val="Цветовое выделение для Текст"/>
    <w:rsid w:val="00FA2D3A"/>
    <w:rPr>
      <w:sz w:val="24"/>
    </w:rPr>
  </w:style>
  <w:style w:type="character" w:customStyle="1" w:styleId="20">
    <w:name w:val="Основной текст (2)_"/>
    <w:link w:val="21"/>
    <w:rsid w:val="00D26DDC"/>
    <w:rPr>
      <w:sz w:val="26"/>
      <w:szCs w:val="26"/>
      <w:shd w:val="clear" w:color="auto" w:fill="FFFFFF"/>
    </w:rPr>
  </w:style>
  <w:style w:type="character" w:customStyle="1" w:styleId="50">
    <w:name w:val="Основной текст (5)_"/>
    <w:link w:val="51"/>
    <w:uiPriority w:val="99"/>
    <w:rsid w:val="00D26DDC"/>
    <w:rPr>
      <w:b/>
      <w:bCs/>
      <w:sz w:val="26"/>
      <w:szCs w:val="26"/>
      <w:shd w:val="clear" w:color="auto" w:fill="FFFFFF"/>
    </w:rPr>
  </w:style>
  <w:style w:type="character" w:customStyle="1" w:styleId="23pt">
    <w:name w:val="Основной текст (2) + Интервал 3 pt"/>
    <w:uiPriority w:val="99"/>
    <w:rsid w:val="00D26DDC"/>
    <w:rPr>
      <w:spacing w:val="60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0"/>
    <w:rsid w:val="00D26DDC"/>
    <w:pPr>
      <w:widowControl w:val="0"/>
      <w:shd w:val="clear" w:color="auto" w:fill="FFFFFF"/>
      <w:spacing w:after="120" w:line="240" w:lineRule="atLeast"/>
    </w:pPr>
    <w:rPr>
      <w:sz w:val="26"/>
      <w:szCs w:val="26"/>
    </w:rPr>
  </w:style>
  <w:style w:type="paragraph" w:customStyle="1" w:styleId="51">
    <w:name w:val="Основной текст (5)"/>
    <w:basedOn w:val="a"/>
    <w:link w:val="50"/>
    <w:uiPriority w:val="99"/>
    <w:rsid w:val="00D26DDC"/>
    <w:pPr>
      <w:widowControl w:val="0"/>
      <w:shd w:val="clear" w:color="auto" w:fill="FFFFFF"/>
      <w:spacing w:before="720" w:after="240" w:line="322" w:lineRule="exact"/>
      <w:jc w:val="center"/>
    </w:pPr>
    <w:rPr>
      <w:b/>
      <w:bCs/>
      <w:sz w:val="26"/>
      <w:szCs w:val="26"/>
    </w:rPr>
  </w:style>
  <w:style w:type="paragraph" w:styleId="ad">
    <w:name w:val="Plain Text"/>
    <w:basedOn w:val="a"/>
    <w:link w:val="ae"/>
    <w:unhideWhenUsed/>
    <w:rsid w:val="005D113E"/>
    <w:rPr>
      <w:rFonts w:ascii="Courier New" w:hAnsi="Courier New"/>
    </w:rPr>
  </w:style>
  <w:style w:type="character" w:customStyle="1" w:styleId="ae">
    <w:name w:val="Текст Знак"/>
    <w:link w:val="ad"/>
    <w:rsid w:val="005D113E"/>
    <w:rPr>
      <w:rFonts w:ascii="Courier New" w:hAnsi="Courier New" w:cs="Courier New"/>
    </w:rPr>
  </w:style>
  <w:style w:type="paragraph" w:styleId="af">
    <w:name w:val="List Paragraph"/>
    <w:basedOn w:val="a"/>
    <w:uiPriority w:val="34"/>
    <w:qFormat/>
    <w:rsid w:val="00485D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link w:val="1"/>
    <w:rsid w:val="000026E5"/>
    <w:rPr>
      <w:rFonts w:ascii="Arial" w:hAnsi="Arial"/>
      <w:spacing w:val="44"/>
      <w:sz w:val="28"/>
    </w:rPr>
  </w:style>
  <w:style w:type="character" w:customStyle="1" w:styleId="af0">
    <w:name w:val="Основной текст_"/>
    <w:link w:val="11"/>
    <w:rsid w:val="009500E5"/>
    <w:rPr>
      <w:sz w:val="26"/>
      <w:szCs w:val="26"/>
      <w:shd w:val="clear" w:color="auto" w:fill="FFFFFF"/>
    </w:rPr>
  </w:style>
  <w:style w:type="character" w:customStyle="1" w:styleId="3pt">
    <w:name w:val="Основной текст + Интервал 3 pt"/>
    <w:rsid w:val="009500E5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f0"/>
    <w:rsid w:val="009500E5"/>
    <w:pPr>
      <w:widowControl w:val="0"/>
      <w:shd w:val="clear" w:color="auto" w:fill="FFFFFF"/>
      <w:spacing w:before="120" w:after="1080" w:line="0" w:lineRule="atLeast"/>
      <w:jc w:val="center"/>
    </w:pPr>
    <w:rPr>
      <w:sz w:val="26"/>
      <w:szCs w:val="26"/>
    </w:rPr>
  </w:style>
  <w:style w:type="paragraph" w:styleId="af1">
    <w:name w:val="No Spacing"/>
    <w:uiPriority w:val="1"/>
    <w:qFormat/>
    <w:rsid w:val="009500E5"/>
    <w:pPr>
      <w:widowControl w:val="0"/>
    </w:pPr>
    <w:rPr>
      <w:rFonts w:ascii="Courier New" w:eastAsia="Courier New" w:hAnsi="Courier New" w:cs="Courier New"/>
      <w:color w:val="000000"/>
      <w:sz w:val="24"/>
      <w:szCs w:val="24"/>
    </w:rPr>
  </w:style>
  <w:style w:type="paragraph" w:styleId="af2">
    <w:name w:val="footer"/>
    <w:basedOn w:val="a"/>
    <w:link w:val="af3"/>
    <w:rsid w:val="00157187"/>
    <w:pPr>
      <w:tabs>
        <w:tab w:val="center" w:pos="4153"/>
        <w:tab w:val="right" w:pos="8306"/>
      </w:tabs>
      <w:suppressAutoHyphens/>
    </w:pPr>
    <w:rPr>
      <w:lang w:eastAsia="ar-SA"/>
    </w:rPr>
  </w:style>
  <w:style w:type="character" w:customStyle="1" w:styleId="af3">
    <w:name w:val="Нижний колонтитул Знак"/>
    <w:link w:val="af2"/>
    <w:rsid w:val="00157187"/>
    <w:rPr>
      <w:lang w:eastAsia="ar-SA"/>
    </w:rPr>
  </w:style>
  <w:style w:type="character" w:customStyle="1" w:styleId="12pt">
    <w:name w:val="Основной текст + 12 pt"/>
    <w:rsid w:val="00792AD6"/>
    <w:rPr>
      <w:sz w:val="24"/>
      <w:szCs w:val="24"/>
      <w:lang w:bidi="ar-SA"/>
    </w:rPr>
  </w:style>
  <w:style w:type="paragraph" w:styleId="af4">
    <w:name w:val="Normal (Web)"/>
    <w:basedOn w:val="a"/>
    <w:uiPriority w:val="99"/>
    <w:unhideWhenUsed/>
    <w:rsid w:val="007073EB"/>
    <w:pPr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qFormat/>
    <w:rsid w:val="007073EB"/>
    <w:rPr>
      <w:b/>
      <w:bCs/>
    </w:rPr>
  </w:style>
  <w:style w:type="character" w:customStyle="1" w:styleId="af6">
    <w:name w:val="Цветовое выделение"/>
    <w:uiPriority w:val="99"/>
    <w:rsid w:val="004C79F3"/>
    <w:rPr>
      <w:b/>
      <w:bCs/>
      <w:color w:val="26282F"/>
    </w:rPr>
  </w:style>
  <w:style w:type="character" w:customStyle="1" w:styleId="apple-converted-space">
    <w:name w:val="apple-converted-space"/>
    <w:basedOn w:val="a0"/>
    <w:rsid w:val="00106894"/>
  </w:style>
  <w:style w:type="paragraph" w:styleId="af7">
    <w:name w:val="header"/>
    <w:basedOn w:val="a"/>
    <w:link w:val="af8"/>
    <w:rsid w:val="0043671E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rsid w:val="0043671E"/>
  </w:style>
  <w:style w:type="character" w:styleId="af9">
    <w:name w:val="page number"/>
    <w:rsid w:val="0043671E"/>
  </w:style>
  <w:style w:type="character" w:customStyle="1" w:styleId="a7">
    <w:name w:val="Название Знак"/>
    <w:link w:val="a6"/>
    <w:rsid w:val="00FA11A7"/>
    <w:rPr>
      <w:sz w:val="24"/>
    </w:rPr>
  </w:style>
  <w:style w:type="paragraph" w:customStyle="1" w:styleId="afa">
    <w:name w:val="Прижатый влево"/>
    <w:basedOn w:val="a"/>
    <w:next w:val="a"/>
    <w:uiPriority w:val="99"/>
    <w:rsid w:val="00FA11A7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22">
    <w:name w:val="Основной текст (2)"/>
    <w:basedOn w:val="a"/>
    <w:rsid w:val="000D073D"/>
    <w:pPr>
      <w:widowControl w:val="0"/>
      <w:shd w:val="clear" w:color="auto" w:fill="FFFFFF"/>
      <w:spacing w:line="326" w:lineRule="exact"/>
      <w:jc w:val="both"/>
    </w:pPr>
    <w:rPr>
      <w:kern w:val="3"/>
      <w:sz w:val="28"/>
      <w:szCs w:val="28"/>
    </w:rPr>
  </w:style>
  <w:style w:type="character" w:customStyle="1" w:styleId="s10">
    <w:name w:val="s_10"/>
    <w:basedOn w:val="a0"/>
    <w:rsid w:val="009E61F4"/>
  </w:style>
  <w:style w:type="character" w:styleId="afb">
    <w:name w:val="Emphasis"/>
    <w:basedOn w:val="a0"/>
    <w:uiPriority w:val="20"/>
    <w:qFormat/>
    <w:rsid w:val="00935C5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2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8%D0%BD%D0%B4%D0%B8%D0%B2%D0%B8%D0%B4%D1%83%D0%B0%D0%BB%D1%8C%D0%BD%D1%8B%D0%B9_%D0%BF%D1%80%D0%B5%D0%B4%D0%BF%D1%80%D0%B8%D0%BD%D0%B8%D0%BC%D0%B0%D1%82%D0%B5%D0%BB%D1%8C" TargetMode="External"/><Relationship Id="rId17" Type="http://schemas.openxmlformats.org/officeDocument/2006/relationships/hyperlink" Target="garantF1://12025267.0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70059344.1100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E%D1%80%D0%B3%D0%B0%D0%BD%D0%B8%D0%B7%D0%B0%D1%86%D0%B8%D1%8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25267.0" TargetMode="External"/><Relationship Id="rId10" Type="http://schemas.openxmlformats.org/officeDocument/2006/relationships/hyperlink" Target="https://ru.wikipedia.org/wiki/%D0%AE%D1%80%D0%B8%D0%B4%D0%B8%D1%87%D0%B5%D1%81%D0%BA%D0%BE%D0%B5_%D0%BB%D0%B8%D1%86%D0%B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1801341.12/" TargetMode="External"/><Relationship Id="rId14" Type="http://schemas.openxmlformats.org/officeDocument/2006/relationships/hyperlink" Target="garantF1://36872564.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220BF6-E9BD-481D-8182-7BB6ECD27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10137</Words>
  <Characters>57783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67785</CharactersWithSpaces>
  <SharedDoc>false</SharedDoc>
  <HLinks>
    <vt:vector size="54" baseType="variant">
      <vt:variant>
        <vt:i4>6881341</vt:i4>
      </vt:variant>
      <vt:variant>
        <vt:i4>24</vt:i4>
      </vt:variant>
      <vt:variant>
        <vt:i4>0</vt:i4>
      </vt:variant>
      <vt:variant>
        <vt:i4>5</vt:i4>
      </vt:variant>
      <vt:variant>
        <vt:lpwstr>garantf1://12025267.0/</vt:lpwstr>
      </vt:variant>
      <vt:variant>
        <vt:lpwstr/>
      </vt:variant>
      <vt:variant>
        <vt:i4>6291515</vt:i4>
      </vt:variant>
      <vt:variant>
        <vt:i4>21</vt:i4>
      </vt:variant>
      <vt:variant>
        <vt:i4>0</vt:i4>
      </vt:variant>
      <vt:variant>
        <vt:i4>5</vt:i4>
      </vt:variant>
      <vt:variant>
        <vt:lpwstr>garantf1://70059344.11000/</vt:lpwstr>
      </vt:variant>
      <vt:variant>
        <vt:lpwstr/>
      </vt:variant>
      <vt:variant>
        <vt:i4>7864378</vt:i4>
      </vt:variant>
      <vt:variant>
        <vt:i4>18</vt:i4>
      </vt:variant>
      <vt:variant>
        <vt:i4>0</vt:i4>
      </vt:variant>
      <vt:variant>
        <vt:i4>5</vt:i4>
      </vt:variant>
      <vt:variant>
        <vt:lpwstr>garantf1://70059346.26/</vt:lpwstr>
      </vt:variant>
      <vt:variant>
        <vt:lpwstr/>
      </vt:variant>
      <vt:variant>
        <vt:i4>6881341</vt:i4>
      </vt:variant>
      <vt:variant>
        <vt:i4>15</vt:i4>
      </vt:variant>
      <vt:variant>
        <vt:i4>0</vt:i4>
      </vt:variant>
      <vt:variant>
        <vt:i4>5</vt:i4>
      </vt:variant>
      <vt:variant>
        <vt:lpwstr>garantf1://12025267.0/</vt:lpwstr>
      </vt:variant>
      <vt:variant>
        <vt:lpwstr/>
      </vt:variant>
      <vt:variant>
        <vt:i4>4915209</vt:i4>
      </vt:variant>
      <vt:variant>
        <vt:i4>12</vt:i4>
      </vt:variant>
      <vt:variant>
        <vt:i4>0</vt:i4>
      </vt:variant>
      <vt:variant>
        <vt:i4>5</vt:i4>
      </vt:variant>
      <vt:variant>
        <vt:lpwstr>garantf1://36872564.1000/</vt:lpwstr>
      </vt:variant>
      <vt:variant>
        <vt:lpwstr/>
      </vt:variant>
      <vt:variant>
        <vt:i4>7995450</vt:i4>
      </vt:variant>
      <vt:variant>
        <vt:i4>9</vt:i4>
      </vt:variant>
      <vt:variant>
        <vt:i4>0</vt:i4>
      </vt:variant>
      <vt:variant>
        <vt:i4>5</vt:i4>
      </vt:variant>
      <vt:variant>
        <vt:lpwstr>garantf1://11801341.12/</vt:lpwstr>
      </vt:variant>
      <vt:variant>
        <vt:lpwstr/>
      </vt:variant>
      <vt:variant>
        <vt:i4>2752529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sub_5</vt:lpwstr>
      </vt:variant>
      <vt:variant>
        <vt:i4>2752529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sub_3</vt:lpwstr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USR</cp:lastModifiedBy>
  <cp:revision>4</cp:revision>
  <cp:lastPrinted>2026-10-02T10:29:00Z</cp:lastPrinted>
  <dcterms:created xsi:type="dcterms:W3CDTF">2026-10-02T10:19:00Z</dcterms:created>
  <dcterms:modified xsi:type="dcterms:W3CDTF">2026-10-02T10:33:00Z</dcterms:modified>
</cp:coreProperties>
</file>