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C479FD" w:rsidRDefault="000D56A3" w:rsidP="000D56A3">
      <w:pPr>
        <w:ind w:left="5103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Главе Ковалевского сельского поселения Новокубанского района А.Б.Гиря</w:t>
      </w:r>
    </w:p>
    <w:p w:rsidR="000D56A3" w:rsidRPr="00C479FD" w:rsidRDefault="000D56A3" w:rsidP="000D56A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D56A3" w:rsidRPr="00C479FD" w:rsidRDefault="000D56A3" w:rsidP="000D56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Заключение по результатам экспертизы</w:t>
      </w:r>
    </w:p>
    <w:p w:rsidR="00C479FD" w:rsidRPr="00C479FD" w:rsidRDefault="000D56A3" w:rsidP="00C479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проекта постановления администрации Ковалевского сельского поселения Новокубанского района</w:t>
      </w:r>
      <w:r w:rsidR="00C479FD" w:rsidRPr="00C479FD">
        <w:rPr>
          <w:rFonts w:ascii="Times New Roman" w:hAnsi="Times New Roman" w:cs="Times New Roman"/>
          <w:sz w:val="26"/>
          <w:szCs w:val="28"/>
        </w:rPr>
        <w:t xml:space="preserve"> «</w:t>
      </w:r>
      <w:r w:rsidR="00C479FD" w:rsidRPr="00C479FD">
        <w:rPr>
          <w:rFonts w:ascii="Times New Roman" w:hAnsi="Times New Roman" w:cs="Times New Roman"/>
          <w:bCs/>
          <w:sz w:val="26"/>
        </w:rPr>
        <w:t>О внесении изменений в постановление администрации Ковалевского сельского поселения Новокубанского района от 26 марта 2021 года №43 «Об утверждении порядка размещения нестационарных торговых объектов на территории Ковалевского сельского поселения Новокубанского района»</w:t>
      </w:r>
    </w:p>
    <w:p w:rsidR="000D56A3" w:rsidRPr="00C479FD" w:rsidRDefault="000D56A3" w:rsidP="000D56A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D56A3" w:rsidRPr="00C479FD" w:rsidRDefault="000D56A3" w:rsidP="00C4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479FD">
        <w:rPr>
          <w:rFonts w:ascii="Times New Roman" w:hAnsi="Times New Roman" w:cs="Times New Roman"/>
          <w:sz w:val="26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C479FD">
        <w:rPr>
          <w:rFonts w:ascii="Times New Roman" w:hAnsi="Times New Roman" w:cs="Times New Roman"/>
          <w:sz w:val="26"/>
          <w:szCs w:val="28"/>
        </w:rPr>
        <w:t xml:space="preserve"> проект постановления администрации Ковалевского сельского поселения Новокубанского района</w:t>
      </w:r>
      <w:r w:rsidR="00C479FD" w:rsidRPr="00C479FD">
        <w:rPr>
          <w:rFonts w:ascii="Times New Roman" w:hAnsi="Times New Roman" w:cs="Times New Roman"/>
          <w:sz w:val="26"/>
          <w:szCs w:val="28"/>
        </w:rPr>
        <w:t xml:space="preserve"> «</w:t>
      </w:r>
      <w:r w:rsidR="00C479FD" w:rsidRPr="00C479FD">
        <w:rPr>
          <w:rFonts w:ascii="Times New Roman" w:hAnsi="Times New Roman" w:cs="Times New Roman"/>
          <w:bCs/>
          <w:sz w:val="26"/>
        </w:rPr>
        <w:t>О внесении изменений в постановление администрации Ковалевского сельского поселения Новокубанского района от 26 марта 2021 года №43 «Об утверждении порядка размещения нестационарных торговых объектов на территории</w:t>
      </w:r>
      <w:proofErr w:type="gramEnd"/>
      <w:r w:rsidR="00C479FD" w:rsidRPr="00C479FD">
        <w:rPr>
          <w:rFonts w:ascii="Times New Roman" w:hAnsi="Times New Roman" w:cs="Times New Roman"/>
          <w:bCs/>
          <w:sz w:val="26"/>
        </w:rPr>
        <w:t xml:space="preserve"> Ковалевского сельского поселения Новокубанского района», </w:t>
      </w:r>
      <w:r w:rsidRPr="00C479FD">
        <w:rPr>
          <w:rFonts w:ascii="Times New Roman" w:hAnsi="Times New Roman" w:cs="Times New Roman"/>
          <w:sz w:val="26"/>
          <w:szCs w:val="28"/>
        </w:rPr>
        <w:t>поступивший от</w:t>
      </w:r>
      <w:r w:rsidR="00C479FD" w:rsidRPr="00C479FD">
        <w:rPr>
          <w:rFonts w:ascii="Times New Roman" w:hAnsi="Times New Roman" w:cs="Times New Roman"/>
          <w:sz w:val="26"/>
          <w:szCs w:val="28"/>
        </w:rPr>
        <w:t xml:space="preserve"> ведущего специалиста отдела экономики и финансов администрации Ковалевского сельского поселения Новокубанского района Дорошенко Н.В.</w:t>
      </w:r>
    </w:p>
    <w:p w:rsidR="000D56A3" w:rsidRPr="00C479FD" w:rsidRDefault="000D56A3" w:rsidP="00E7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установил следующее.</w:t>
      </w:r>
    </w:p>
    <w:p w:rsidR="000D56A3" w:rsidRPr="00C479FD" w:rsidRDefault="000D56A3" w:rsidP="000D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экспертиза», для проведения независимой 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C479FD" w:rsidRDefault="000D56A3" w:rsidP="000D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4"/>
        </w:rPr>
      </w:pPr>
      <w:r w:rsidRPr="00C479FD">
        <w:rPr>
          <w:rFonts w:ascii="Times New Roman" w:hAnsi="Times New Roman" w:cs="Times New Roman"/>
          <w:sz w:val="26"/>
          <w:szCs w:val="28"/>
        </w:rPr>
        <w:t xml:space="preserve">В срок, установленный пунктом 2.5 Порядка 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поселения Новокубанского района от   23 декабря 2022 года  № 208, от независимых экспертов заключения не поступали.</w:t>
      </w:r>
    </w:p>
    <w:p w:rsidR="000D56A3" w:rsidRPr="00C479FD" w:rsidRDefault="000D56A3" w:rsidP="000D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 xml:space="preserve">2. В ходе 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экспертизы проекта нормативного правового акта </w:t>
      </w:r>
      <w:proofErr w:type="spellStart"/>
      <w:r w:rsidRPr="00C479FD">
        <w:rPr>
          <w:rFonts w:ascii="Times New Roman" w:hAnsi="Times New Roman" w:cs="Times New Roman"/>
          <w:sz w:val="26"/>
          <w:szCs w:val="28"/>
        </w:rPr>
        <w:t>коррупциогенные</w:t>
      </w:r>
      <w:proofErr w:type="spellEnd"/>
      <w:r w:rsidRPr="00C479FD">
        <w:rPr>
          <w:rFonts w:ascii="Times New Roman" w:hAnsi="Times New Roman" w:cs="Times New Roman"/>
          <w:sz w:val="26"/>
          <w:szCs w:val="28"/>
        </w:rPr>
        <w:t xml:space="preserve"> факторы не обнаружены.</w:t>
      </w:r>
    </w:p>
    <w:p w:rsidR="000D56A3" w:rsidRPr="00C479FD" w:rsidRDefault="000D56A3" w:rsidP="000D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 xml:space="preserve">Ведущий специалист </w:t>
      </w:r>
      <w:proofErr w:type="gramStart"/>
      <w:r w:rsidRPr="00C479FD">
        <w:rPr>
          <w:rFonts w:ascii="Times New Roman" w:hAnsi="Times New Roman" w:cs="Times New Roman"/>
          <w:sz w:val="26"/>
          <w:szCs w:val="28"/>
        </w:rPr>
        <w:t>организационного</w:t>
      </w:r>
      <w:proofErr w:type="gramEnd"/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отдела администрации</w:t>
      </w:r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Ковалевского сельского поселения</w:t>
      </w:r>
    </w:p>
    <w:p w:rsidR="000D56A3" w:rsidRPr="00C479FD" w:rsidRDefault="000D56A3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479FD">
        <w:rPr>
          <w:rFonts w:ascii="Times New Roman" w:hAnsi="Times New Roman" w:cs="Times New Roman"/>
          <w:sz w:val="26"/>
          <w:szCs w:val="28"/>
        </w:rPr>
        <w:t>Новокубанского района</w:t>
      </w:r>
      <w:r w:rsidRPr="00C479FD">
        <w:rPr>
          <w:rFonts w:ascii="Times New Roman" w:hAnsi="Times New Roman" w:cs="Times New Roman"/>
          <w:sz w:val="26"/>
          <w:szCs w:val="28"/>
        </w:rPr>
        <w:tab/>
      </w:r>
      <w:r w:rsidRPr="00C479FD">
        <w:rPr>
          <w:rFonts w:ascii="Times New Roman" w:hAnsi="Times New Roman" w:cs="Times New Roman"/>
          <w:sz w:val="26"/>
          <w:szCs w:val="28"/>
        </w:rPr>
        <w:tab/>
      </w:r>
      <w:r w:rsidRPr="00C479FD">
        <w:rPr>
          <w:rFonts w:ascii="Times New Roman" w:hAnsi="Times New Roman" w:cs="Times New Roman"/>
          <w:sz w:val="26"/>
          <w:szCs w:val="28"/>
        </w:rPr>
        <w:tab/>
      </w:r>
      <w:r w:rsidRPr="00C479FD">
        <w:rPr>
          <w:rFonts w:ascii="Times New Roman" w:hAnsi="Times New Roman" w:cs="Times New Roman"/>
          <w:sz w:val="26"/>
          <w:szCs w:val="28"/>
        </w:rPr>
        <w:tab/>
      </w:r>
      <w:r w:rsidRPr="00C479FD">
        <w:rPr>
          <w:rFonts w:ascii="Times New Roman" w:hAnsi="Times New Roman" w:cs="Times New Roman"/>
          <w:sz w:val="26"/>
          <w:szCs w:val="28"/>
        </w:rPr>
        <w:tab/>
      </w:r>
      <w:r w:rsidRPr="00C479FD">
        <w:rPr>
          <w:rFonts w:ascii="Times New Roman" w:hAnsi="Times New Roman" w:cs="Times New Roman"/>
          <w:sz w:val="26"/>
          <w:szCs w:val="28"/>
        </w:rPr>
        <w:tab/>
        <w:t xml:space="preserve">        </w:t>
      </w:r>
      <w:r w:rsidR="00C479FD"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C479FD">
        <w:rPr>
          <w:rFonts w:ascii="Times New Roman" w:hAnsi="Times New Roman" w:cs="Times New Roman"/>
          <w:sz w:val="26"/>
          <w:szCs w:val="28"/>
        </w:rPr>
        <w:t xml:space="preserve"> И.П.Боброва</w:t>
      </w:r>
    </w:p>
    <w:p w:rsidR="000D56A3" w:rsidRPr="00C479FD" w:rsidRDefault="00C479FD" w:rsidP="000D5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26 мая 2023 г.</w:t>
      </w:r>
    </w:p>
    <w:sectPr w:rsidR="000D56A3" w:rsidRPr="00C479FD" w:rsidSect="000D5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4374F7"/>
    <w:rsid w:val="005643DE"/>
    <w:rsid w:val="006C4242"/>
    <w:rsid w:val="00724CE0"/>
    <w:rsid w:val="007F6778"/>
    <w:rsid w:val="009A159A"/>
    <w:rsid w:val="00B1149C"/>
    <w:rsid w:val="00C479FD"/>
    <w:rsid w:val="00D6252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dcterms:created xsi:type="dcterms:W3CDTF">2023-05-18T13:34:00Z</dcterms:created>
  <dcterms:modified xsi:type="dcterms:W3CDTF">2023-05-19T11:44:00Z</dcterms:modified>
</cp:coreProperties>
</file>