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-176" w:type="dxa"/>
        <w:tblLook w:val="0000"/>
      </w:tblPr>
      <w:tblGrid>
        <w:gridCol w:w="5066"/>
        <w:gridCol w:w="4994"/>
      </w:tblGrid>
      <w:tr w:rsidR="00687DD1" w:rsidRPr="00860833" w:rsidTr="00F87F8B">
        <w:trPr>
          <w:trHeight w:val="900"/>
        </w:trPr>
        <w:tc>
          <w:tcPr>
            <w:tcW w:w="10060" w:type="dxa"/>
            <w:gridSpan w:val="2"/>
            <w:vAlign w:val="bottom"/>
          </w:tcPr>
          <w:p w:rsidR="00687DD1" w:rsidRPr="00860833" w:rsidRDefault="008153E5" w:rsidP="00470CF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5C2">
              <w:rPr>
                <w:sz w:val="28"/>
                <w:szCs w:val="28"/>
              </w:rPr>
              <w:t xml:space="preserve"> </w:t>
            </w:r>
            <w:r w:rsidR="006A5E95">
              <w:rPr>
                <w:sz w:val="28"/>
                <w:szCs w:val="28"/>
              </w:rPr>
              <w:t>проект</w:t>
            </w:r>
          </w:p>
        </w:tc>
      </w:tr>
      <w:tr w:rsidR="00687DD1" w:rsidRPr="00860833" w:rsidTr="00F87F8B">
        <w:trPr>
          <w:trHeight w:val="327"/>
        </w:trPr>
        <w:tc>
          <w:tcPr>
            <w:tcW w:w="10060" w:type="dxa"/>
            <w:gridSpan w:val="2"/>
            <w:vAlign w:val="bottom"/>
          </w:tcPr>
          <w:p w:rsidR="00687DD1" w:rsidRPr="00211892" w:rsidRDefault="006F5CDB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 w:rsidRPr="00211892">
              <w:rPr>
                <w:spacing w:val="12"/>
                <w:sz w:val="28"/>
                <w:szCs w:val="28"/>
              </w:rPr>
              <w:t>АДМИНИСТРАЦИ</w:t>
            </w:r>
            <w:r w:rsidR="00267A4A" w:rsidRPr="00211892">
              <w:rPr>
                <w:spacing w:val="12"/>
                <w:sz w:val="28"/>
                <w:szCs w:val="28"/>
              </w:rPr>
              <w:t>Я</w:t>
            </w:r>
          </w:p>
        </w:tc>
      </w:tr>
      <w:tr w:rsidR="00A80E98" w:rsidRPr="00860833" w:rsidTr="00F87F8B">
        <w:trPr>
          <w:trHeight w:val="319"/>
        </w:trPr>
        <w:tc>
          <w:tcPr>
            <w:tcW w:w="10060" w:type="dxa"/>
            <w:gridSpan w:val="2"/>
            <w:vAlign w:val="bottom"/>
          </w:tcPr>
          <w:p w:rsidR="00A80E98" w:rsidRPr="00211892" w:rsidRDefault="0062127F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687DD1" w:rsidRPr="00860833" w:rsidTr="00F87F8B">
        <w:trPr>
          <w:trHeight w:val="267"/>
        </w:trPr>
        <w:tc>
          <w:tcPr>
            <w:tcW w:w="10060" w:type="dxa"/>
            <w:gridSpan w:val="2"/>
            <w:vAlign w:val="bottom"/>
          </w:tcPr>
          <w:p w:rsidR="00267A4A" w:rsidRPr="00E64369" w:rsidRDefault="0062127F" w:rsidP="00A80E98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НОВОКУБАНСКОГО</w:t>
            </w:r>
            <w:r w:rsidR="004B1052" w:rsidRPr="00E64369">
              <w:rPr>
                <w:spacing w:val="20"/>
                <w:sz w:val="28"/>
                <w:szCs w:val="28"/>
              </w:rPr>
              <w:t xml:space="preserve">  РАЙОН</w:t>
            </w:r>
            <w:r>
              <w:rPr>
                <w:spacing w:val="20"/>
                <w:sz w:val="28"/>
                <w:szCs w:val="28"/>
              </w:rPr>
              <w:t>А</w:t>
            </w:r>
          </w:p>
          <w:p w:rsidR="001E1CD4" w:rsidRPr="00211892" w:rsidRDefault="001E1CD4" w:rsidP="00A80E98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267A4A" w:rsidRPr="00A80E98" w:rsidTr="00F87F8B">
        <w:trPr>
          <w:trHeight w:val="439"/>
        </w:trPr>
        <w:tc>
          <w:tcPr>
            <w:tcW w:w="10060" w:type="dxa"/>
            <w:gridSpan w:val="2"/>
            <w:vAlign w:val="bottom"/>
          </w:tcPr>
          <w:p w:rsidR="00267A4A" w:rsidRPr="00211892" w:rsidRDefault="00141EE3" w:rsidP="00470CF0">
            <w:pPr>
              <w:pStyle w:val="1"/>
              <w:rPr>
                <w:spacing w:val="20"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ПОСТАНОВЛЕНИЕ</w:t>
            </w:r>
          </w:p>
        </w:tc>
      </w:tr>
      <w:tr w:rsidR="003D2439" w:rsidRPr="00A80E98" w:rsidTr="00F87F8B">
        <w:trPr>
          <w:trHeight w:val="345"/>
        </w:trPr>
        <w:tc>
          <w:tcPr>
            <w:tcW w:w="5066" w:type="dxa"/>
            <w:vAlign w:val="bottom"/>
          </w:tcPr>
          <w:p w:rsidR="003D2439" w:rsidRPr="00A80E98" w:rsidRDefault="003D2A9F" w:rsidP="006A5E95">
            <w:pPr>
              <w:rPr>
                <w:sz w:val="28"/>
                <w:szCs w:val="24"/>
              </w:rPr>
            </w:pPr>
            <w:r>
              <w:rPr>
                <w:sz w:val="28"/>
              </w:rPr>
              <w:t>о</w:t>
            </w:r>
            <w:r w:rsidR="007E6517">
              <w:rPr>
                <w:sz w:val="28"/>
              </w:rPr>
              <w:t>т</w:t>
            </w:r>
            <w:r w:rsidR="00A81E55">
              <w:rPr>
                <w:sz w:val="28"/>
              </w:rPr>
              <w:t xml:space="preserve"> </w:t>
            </w:r>
            <w:r w:rsidR="006A5E95">
              <w:rPr>
                <w:sz w:val="28"/>
              </w:rPr>
              <w:t>_____________</w:t>
            </w:r>
          </w:p>
        </w:tc>
        <w:tc>
          <w:tcPr>
            <w:tcW w:w="4994" w:type="dxa"/>
            <w:vAlign w:val="bottom"/>
          </w:tcPr>
          <w:p w:rsidR="003D2439" w:rsidRPr="00A80E98" w:rsidRDefault="00C6164A" w:rsidP="006A5E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                         </w:t>
            </w:r>
            <w:r w:rsidR="003D2439" w:rsidRPr="00A80E98">
              <w:rPr>
                <w:sz w:val="28"/>
              </w:rPr>
              <w:t>№</w:t>
            </w:r>
            <w:r w:rsidR="007E5D80">
              <w:rPr>
                <w:sz w:val="28"/>
              </w:rPr>
              <w:t xml:space="preserve"> </w:t>
            </w:r>
            <w:r w:rsidR="006A5E95">
              <w:rPr>
                <w:sz w:val="28"/>
              </w:rPr>
              <w:t>____</w:t>
            </w:r>
          </w:p>
        </w:tc>
      </w:tr>
      <w:tr w:rsidR="00687DD1" w:rsidRPr="00A80E98" w:rsidTr="00F87F8B">
        <w:trPr>
          <w:trHeight w:val="345"/>
        </w:trPr>
        <w:tc>
          <w:tcPr>
            <w:tcW w:w="10060" w:type="dxa"/>
            <w:gridSpan w:val="2"/>
            <w:vAlign w:val="bottom"/>
          </w:tcPr>
          <w:p w:rsidR="00687DD1" w:rsidRPr="00A80E98" w:rsidRDefault="0062127F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с</w:t>
            </w:r>
            <w:proofErr w:type="gramStart"/>
            <w:r>
              <w:rPr>
                <w:sz w:val="28"/>
                <w:szCs w:val="24"/>
              </w:rPr>
              <w:t>.К</w:t>
            </w:r>
            <w:proofErr w:type="gramEnd"/>
            <w:r>
              <w:rPr>
                <w:sz w:val="28"/>
                <w:szCs w:val="24"/>
              </w:rPr>
              <w:t>овалевское</w:t>
            </w:r>
            <w:proofErr w:type="spellEnd"/>
          </w:p>
        </w:tc>
      </w:tr>
    </w:tbl>
    <w:p w:rsidR="00F87F8B" w:rsidRDefault="00F87F8B" w:rsidP="00F87F8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7F8B" w:rsidRDefault="00F87F8B" w:rsidP="00F87F8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94A8F" w:rsidRDefault="00A600B5" w:rsidP="00B94A8F">
      <w:pPr>
        <w:jc w:val="center"/>
        <w:rPr>
          <w:b/>
          <w:bCs/>
          <w:sz w:val="28"/>
        </w:rPr>
      </w:pPr>
      <w:r w:rsidRPr="004D2C40">
        <w:rPr>
          <w:b/>
          <w:bCs/>
          <w:sz w:val="28"/>
        </w:rPr>
        <w:t xml:space="preserve">Об утверждении порядка размещения нестационарных торговых объектов на территории </w:t>
      </w:r>
      <w:r>
        <w:rPr>
          <w:b/>
          <w:bCs/>
          <w:sz w:val="28"/>
        </w:rPr>
        <w:t>Ковалевского сельского</w:t>
      </w:r>
      <w:r w:rsidRPr="004D2C40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поселения </w:t>
      </w:r>
      <w:proofErr w:type="spellStart"/>
      <w:r>
        <w:rPr>
          <w:b/>
          <w:bCs/>
          <w:sz w:val="28"/>
        </w:rPr>
        <w:t>Новокубанского</w:t>
      </w:r>
      <w:proofErr w:type="spellEnd"/>
      <w:r>
        <w:rPr>
          <w:b/>
          <w:bCs/>
          <w:sz w:val="28"/>
        </w:rPr>
        <w:t xml:space="preserve"> района</w:t>
      </w:r>
    </w:p>
    <w:p w:rsidR="00A600B5" w:rsidRPr="00A600B5" w:rsidRDefault="00A600B5" w:rsidP="006A5E95">
      <w:pPr>
        <w:ind w:firstLine="0"/>
        <w:rPr>
          <w:b/>
          <w:sz w:val="28"/>
          <w:szCs w:val="28"/>
        </w:rPr>
      </w:pPr>
    </w:p>
    <w:p w:rsidR="003D2A9F" w:rsidRPr="006953FB" w:rsidRDefault="00A600B5" w:rsidP="00A600B5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A600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A600B5">
          <w:rPr>
            <w:rStyle w:val="af5"/>
            <w:rFonts w:ascii="Times New Roman" w:hAnsi="Times New Roman" w:cs="Times New Roman"/>
            <w:bCs/>
            <w:color w:val="000000"/>
            <w:sz w:val="28"/>
            <w:szCs w:val="28"/>
          </w:rPr>
          <w:t>Федеральным законом</w:t>
        </w:r>
      </w:hyperlink>
      <w:r w:rsidRPr="00A600B5">
        <w:rPr>
          <w:rFonts w:ascii="Times New Roman" w:hAnsi="Times New Roman" w:cs="Times New Roman"/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Федерации», </w:t>
      </w:r>
      <w:hyperlink r:id="rId10" w:history="1">
        <w:r w:rsidRPr="00A600B5">
          <w:rPr>
            <w:rStyle w:val="af5"/>
            <w:rFonts w:ascii="Times New Roman" w:hAnsi="Times New Roman" w:cs="Times New Roman"/>
            <w:bCs/>
            <w:color w:val="000000"/>
            <w:sz w:val="28"/>
            <w:szCs w:val="28"/>
          </w:rPr>
          <w:t>Федеральным законом</w:t>
        </w:r>
      </w:hyperlink>
      <w:r w:rsidRPr="00A600B5">
        <w:rPr>
          <w:rFonts w:ascii="Times New Roman" w:hAnsi="Times New Roman" w:cs="Times New Roman"/>
          <w:sz w:val="28"/>
          <w:szCs w:val="28"/>
        </w:rPr>
        <w:t xml:space="preserve"> от 28 декабря 2009 года № 381-ФЗ «Об основах государственного регулирования торговой деятельности в Российской Федерации», Постановлением главы администрации (губернатора) Краснодарского края от 11 ноября 2014 № 1249  года «Об утверждении Порядка разработки и утверждения органами местного самоуправления схем размещения</w:t>
      </w:r>
      <w:proofErr w:type="gramEnd"/>
      <w:r w:rsidRPr="00A600B5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Краснодарского края»,</w:t>
      </w:r>
      <w:r w:rsidR="00081B81">
        <w:rPr>
          <w:rFonts w:ascii="Times New Roman" w:hAnsi="Times New Roman" w:cs="Times New Roman"/>
          <w:sz w:val="28"/>
          <w:szCs w:val="28"/>
        </w:rPr>
        <w:t xml:space="preserve"> руково</w:t>
      </w:r>
      <w:r>
        <w:rPr>
          <w:rFonts w:ascii="Times New Roman" w:hAnsi="Times New Roman" w:cs="Times New Roman"/>
          <w:sz w:val="28"/>
          <w:szCs w:val="28"/>
        </w:rPr>
        <w:t xml:space="preserve">дствуясь 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D2A9F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proofErr w:type="spellStart"/>
      <w:r w:rsidR="003D2A9F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3D2A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4865">
        <w:rPr>
          <w:rFonts w:ascii="Times New Roman" w:hAnsi="Times New Roman" w:cs="Times New Roman"/>
          <w:sz w:val="28"/>
          <w:szCs w:val="28"/>
        </w:rPr>
        <w:t>,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D2A9F" w:rsidRPr="006953F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о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с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т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а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A9F" w:rsidRPr="006953F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о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в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л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я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ю:</w:t>
      </w:r>
    </w:p>
    <w:p w:rsidR="00A600B5" w:rsidRDefault="003D2A9F" w:rsidP="00A600B5">
      <w:pPr>
        <w:pStyle w:val="ConsPlusNormal"/>
        <w:spacing w:line="221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1. </w:t>
      </w:r>
      <w:r w:rsidR="00A600B5" w:rsidRPr="00A600B5">
        <w:rPr>
          <w:rFonts w:ascii="Times New Roman" w:hAnsi="Times New Roman" w:cs="Times New Roman"/>
          <w:sz w:val="28"/>
          <w:szCs w:val="28"/>
        </w:rPr>
        <w:t xml:space="preserve">Утвердить Порядок размещения нестационарных торговых объектов на территории Ковалевского сельского поселения </w:t>
      </w:r>
      <w:proofErr w:type="spellStart"/>
      <w:r w:rsidR="00A600B5" w:rsidRPr="00A600B5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A600B5" w:rsidRPr="00A600B5">
        <w:rPr>
          <w:rFonts w:ascii="Times New Roman" w:hAnsi="Times New Roman" w:cs="Times New Roman"/>
          <w:sz w:val="28"/>
          <w:szCs w:val="28"/>
        </w:rPr>
        <w:t xml:space="preserve"> района согласно приложению к настоящему</w:t>
      </w:r>
      <w:r w:rsidRPr="00A600B5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3D2A9F" w:rsidRPr="006953FB" w:rsidRDefault="00A600B5" w:rsidP="00A600B5">
      <w:pPr>
        <w:pStyle w:val="ConsPlusNormal"/>
        <w:spacing w:line="221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="003D2A9F">
        <w:rPr>
          <w:rFonts w:ascii="Times New Roman" w:hAnsi="Times New Roman" w:cs="Times New Roman"/>
          <w:sz w:val="28"/>
          <w:szCs w:val="28"/>
        </w:rPr>
        <w:t xml:space="preserve">Отделу экономики и финансов администрации Ковалевского сельского поселения </w:t>
      </w:r>
      <w:proofErr w:type="spellStart"/>
      <w:r w:rsidR="003D2A9F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3D2A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03AF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настоящего постановления на официальном сайте администрации </w:t>
      </w:r>
      <w:r w:rsidR="003D2A9F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proofErr w:type="spellStart"/>
      <w:r w:rsidR="003D2A9F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3D2A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D2A9F" w:rsidRPr="006953FB" w:rsidRDefault="00A600B5" w:rsidP="00536793">
      <w:pPr>
        <w:pStyle w:val="ConsPlusNormal"/>
        <w:spacing w:line="221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2A9F" w:rsidRPr="006953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2A9F" w:rsidRPr="006953F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3D2A9F">
        <w:rPr>
          <w:rFonts w:ascii="Times New Roman" w:hAnsi="Times New Roman" w:cs="Times New Roman"/>
          <w:sz w:val="28"/>
          <w:szCs w:val="28"/>
        </w:rPr>
        <w:t>постановления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94A8F" w:rsidRPr="00536793" w:rsidRDefault="00A600B5" w:rsidP="00536793">
      <w:pPr>
        <w:pStyle w:val="ConsPlusNormal"/>
        <w:spacing w:line="221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B303AF">
        <w:rPr>
          <w:rFonts w:ascii="Times New Roman" w:hAnsi="Times New Roman" w:cs="Times New Roman"/>
          <w:sz w:val="28"/>
          <w:szCs w:val="28"/>
        </w:rPr>
        <w:t xml:space="preserve">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Ковалевского сельского поселения </w:t>
      </w:r>
      <w:proofErr w:type="spellStart"/>
      <w:r w:rsidR="00B303AF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B303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2A9F" w:rsidRPr="006953FB">
        <w:rPr>
          <w:rFonts w:ascii="Times New Roman" w:hAnsi="Times New Roman" w:cs="Times New Roman"/>
          <w:sz w:val="28"/>
          <w:szCs w:val="28"/>
        </w:rPr>
        <w:t>.</w:t>
      </w:r>
    </w:p>
    <w:p w:rsidR="00B94A8F" w:rsidRDefault="00B94A8F" w:rsidP="00B94A8F">
      <w:pPr>
        <w:rPr>
          <w:sz w:val="28"/>
          <w:szCs w:val="28"/>
        </w:rPr>
      </w:pPr>
    </w:p>
    <w:p w:rsidR="00B94A8F" w:rsidRDefault="00B94A8F" w:rsidP="0053679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Ковалевского сельского </w:t>
      </w:r>
    </w:p>
    <w:p w:rsidR="00AA7093" w:rsidRDefault="00B94A8F" w:rsidP="0053679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AA72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AA722F">
        <w:rPr>
          <w:sz w:val="28"/>
          <w:szCs w:val="28"/>
        </w:rPr>
        <w:t xml:space="preserve">    А.Б.</w:t>
      </w:r>
      <w:r w:rsidR="00AA7093">
        <w:rPr>
          <w:sz w:val="28"/>
          <w:szCs w:val="28"/>
        </w:rPr>
        <w:t>Гир</w:t>
      </w:r>
      <w:r w:rsidR="00AA722F">
        <w:rPr>
          <w:sz w:val="28"/>
          <w:szCs w:val="28"/>
        </w:rPr>
        <w:t>я</w:t>
      </w:r>
    </w:p>
    <w:p w:rsidR="00AA722F" w:rsidRDefault="00AA722F" w:rsidP="00536793">
      <w:pPr>
        <w:ind w:firstLine="0"/>
        <w:rPr>
          <w:sz w:val="28"/>
          <w:szCs w:val="28"/>
        </w:rPr>
        <w:sectPr w:rsidR="00AA722F" w:rsidSect="004D2068">
          <w:pgSz w:w="11907" w:h="16840" w:code="9"/>
          <w:pgMar w:top="397" w:right="567" w:bottom="851" w:left="1701" w:header="720" w:footer="720" w:gutter="0"/>
          <w:cols w:space="60"/>
          <w:noEndnote/>
        </w:sectPr>
      </w:pPr>
    </w:p>
    <w:p w:rsidR="007E6517" w:rsidRPr="003D2A9F" w:rsidRDefault="007E6517" w:rsidP="00AA722F">
      <w:pPr>
        <w:pStyle w:val="a6"/>
        <w:tabs>
          <w:tab w:val="center" w:pos="4819"/>
          <w:tab w:val="left" w:pos="6915"/>
        </w:tabs>
        <w:ind w:firstLine="0"/>
        <w:rPr>
          <w:b/>
        </w:rPr>
      </w:pPr>
      <w:r w:rsidRPr="003D2A9F">
        <w:rPr>
          <w:b/>
        </w:rPr>
        <w:lastRenderedPageBreak/>
        <w:t>ЛИСТ СОГЛАСОВАНИЯ</w:t>
      </w:r>
    </w:p>
    <w:p w:rsidR="007E6517" w:rsidRPr="006A5E95" w:rsidRDefault="007E6517" w:rsidP="006A5E95">
      <w:pPr>
        <w:ind w:firstLine="0"/>
        <w:rPr>
          <w:bCs/>
          <w:sz w:val="28"/>
        </w:rPr>
      </w:pPr>
      <w:r w:rsidRPr="003D2A9F">
        <w:rPr>
          <w:sz w:val="28"/>
          <w:szCs w:val="28"/>
        </w:rPr>
        <w:t xml:space="preserve">проекта постановления администрации Ковалевского сельского поселения </w:t>
      </w:r>
      <w:proofErr w:type="spellStart"/>
      <w:r w:rsidRPr="003D2A9F">
        <w:rPr>
          <w:sz w:val="28"/>
          <w:szCs w:val="28"/>
        </w:rPr>
        <w:t>Новокубанского</w:t>
      </w:r>
      <w:proofErr w:type="spellEnd"/>
      <w:r w:rsidRPr="003D2A9F">
        <w:rPr>
          <w:sz w:val="28"/>
          <w:szCs w:val="28"/>
        </w:rPr>
        <w:t xml:space="preserve"> района от  «     </w:t>
      </w:r>
      <w:r w:rsidR="003D2A9F">
        <w:rPr>
          <w:sz w:val="28"/>
          <w:szCs w:val="28"/>
        </w:rPr>
        <w:t xml:space="preserve">  »                         2020</w:t>
      </w:r>
      <w:r w:rsidRPr="003D2A9F">
        <w:rPr>
          <w:sz w:val="28"/>
          <w:szCs w:val="28"/>
        </w:rPr>
        <w:t xml:space="preserve"> г. №         </w:t>
      </w:r>
      <w:r w:rsidRPr="006A5E95">
        <w:t>«</w:t>
      </w:r>
      <w:r w:rsidR="006A5E95" w:rsidRPr="006A5E95">
        <w:rPr>
          <w:bCs/>
          <w:sz w:val="28"/>
        </w:rPr>
        <w:t xml:space="preserve">Об утверждении порядка размещения нестационарных торговых объектов на территории Ковалевского сельского поселения </w:t>
      </w:r>
      <w:proofErr w:type="spellStart"/>
      <w:r w:rsidR="006A5E95" w:rsidRPr="006A5E95">
        <w:rPr>
          <w:bCs/>
          <w:sz w:val="28"/>
        </w:rPr>
        <w:t>Новокубанского</w:t>
      </w:r>
      <w:proofErr w:type="spellEnd"/>
      <w:r w:rsidR="006A5E95" w:rsidRPr="006A5E95">
        <w:rPr>
          <w:bCs/>
          <w:sz w:val="28"/>
        </w:rPr>
        <w:t xml:space="preserve"> района</w:t>
      </w:r>
      <w:r w:rsidRPr="006A5E95">
        <w:rPr>
          <w:sz w:val="28"/>
          <w:szCs w:val="28"/>
        </w:rPr>
        <w:t>»</w:t>
      </w:r>
      <w:r w:rsidR="006A5E95">
        <w:rPr>
          <w:sz w:val="28"/>
          <w:szCs w:val="28"/>
        </w:rPr>
        <w:t>.</w:t>
      </w:r>
    </w:p>
    <w:p w:rsidR="007E6517" w:rsidRDefault="007E6517" w:rsidP="007E6517">
      <w:pPr>
        <w:jc w:val="center"/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Отделом экономики и финансов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</w:p>
    <w:p w:rsidR="00785C30" w:rsidRDefault="00785C30" w:rsidP="00785C30">
      <w:pPr>
        <w:rPr>
          <w:sz w:val="28"/>
          <w:szCs w:val="28"/>
        </w:rPr>
      </w:pPr>
    </w:p>
    <w:p w:rsidR="00785C30" w:rsidRDefault="00785C30" w:rsidP="00785C30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785C3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 и финансов</w:t>
      </w:r>
    </w:p>
    <w:p w:rsidR="00785C30" w:rsidRDefault="00785C30" w:rsidP="00785C30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785C30" w:rsidRDefault="00785C30" w:rsidP="00785C3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                                 И.А. </w:t>
      </w:r>
      <w:proofErr w:type="spellStart"/>
      <w:r>
        <w:rPr>
          <w:sz w:val="28"/>
          <w:szCs w:val="28"/>
        </w:rPr>
        <w:t>Игнатущенко</w:t>
      </w:r>
      <w:proofErr w:type="spellEnd"/>
    </w:p>
    <w:p w:rsidR="00785C30" w:rsidRDefault="00785C30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отдела экономики и финансов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поселени</w:t>
      </w:r>
      <w:r w:rsidR="00785C30">
        <w:rPr>
          <w:sz w:val="28"/>
          <w:szCs w:val="28"/>
        </w:rPr>
        <w:t xml:space="preserve">я </w:t>
      </w:r>
      <w:proofErr w:type="spellStart"/>
      <w:r w:rsidR="00785C30">
        <w:rPr>
          <w:sz w:val="28"/>
          <w:szCs w:val="28"/>
        </w:rPr>
        <w:t>Новокубанского</w:t>
      </w:r>
      <w:proofErr w:type="spellEnd"/>
      <w:r w:rsidR="00785C30">
        <w:rPr>
          <w:sz w:val="28"/>
          <w:szCs w:val="28"/>
        </w:rPr>
        <w:t xml:space="preserve"> района</w:t>
      </w:r>
      <w:r w:rsidR="00785C30">
        <w:rPr>
          <w:sz w:val="28"/>
          <w:szCs w:val="28"/>
        </w:rPr>
        <w:tab/>
      </w:r>
      <w:r w:rsidR="00785C30">
        <w:rPr>
          <w:sz w:val="28"/>
          <w:szCs w:val="28"/>
        </w:rPr>
        <w:tab/>
      </w:r>
      <w:r w:rsidR="00785C30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Н.В. Дорошенко</w:t>
      </w: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85C30" w:rsidRDefault="00785C30" w:rsidP="00785C30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отдела   организационно-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 xml:space="preserve">правовой работы администрации 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</w:p>
    <w:p w:rsidR="007E6517" w:rsidRPr="007E6517" w:rsidRDefault="007E6517" w:rsidP="007E6517">
      <w:pPr>
        <w:pStyle w:val="a6"/>
        <w:tabs>
          <w:tab w:val="center" w:pos="4819"/>
          <w:tab w:val="left" w:pos="6915"/>
        </w:tabs>
        <w:jc w:val="left"/>
        <w:rPr>
          <w:sz w:val="28"/>
          <w:szCs w:val="28"/>
        </w:rPr>
      </w:pPr>
      <w:proofErr w:type="spellStart"/>
      <w:r w:rsidRPr="007E6517">
        <w:rPr>
          <w:sz w:val="28"/>
          <w:szCs w:val="28"/>
        </w:rPr>
        <w:t>Новокубанского</w:t>
      </w:r>
      <w:proofErr w:type="spellEnd"/>
      <w:r w:rsidRPr="007E6517">
        <w:rPr>
          <w:sz w:val="28"/>
          <w:szCs w:val="28"/>
        </w:rPr>
        <w:t xml:space="preserve"> района                                                 </w:t>
      </w:r>
      <w:r w:rsidR="00785C30">
        <w:rPr>
          <w:sz w:val="28"/>
          <w:szCs w:val="28"/>
        </w:rPr>
        <w:t xml:space="preserve">          </w:t>
      </w:r>
      <w:r w:rsidRPr="007E6517">
        <w:rPr>
          <w:sz w:val="28"/>
          <w:szCs w:val="28"/>
        </w:rPr>
        <w:t xml:space="preserve"> И.П. Боброва</w:t>
      </w:r>
    </w:p>
    <w:p w:rsidR="007E6517" w:rsidRDefault="007E6517" w:rsidP="007E6517">
      <w:pPr>
        <w:pStyle w:val="a6"/>
        <w:tabs>
          <w:tab w:val="center" w:pos="4819"/>
          <w:tab w:val="left" w:pos="6915"/>
        </w:tabs>
        <w:jc w:val="left"/>
      </w:pPr>
    </w:p>
    <w:p w:rsidR="007E6517" w:rsidRDefault="007E6517" w:rsidP="007E6517">
      <w:pPr>
        <w:pStyle w:val="a6"/>
        <w:tabs>
          <w:tab w:val="center" w:pos="4819"/>
          <w:tab w:val="left" w:pos="6915"/>
        </w:tabs>
        <w:jc w:val="left"/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отдела организационно-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правовой работы администрации</w:t>
      </w:r>
    </w:p>
    <w:p w:rsidR="007E6517" w:rsidRPr="000E3AE7" w:rsidRDefault="007E6517" w:rsidP="007E6517">
      <w:pPr>
        <w:rPr>
          <w:b/>
          <w:bCs/>
          <w:sz w:val="28"/>
        </w:rPr>
      </w:pPr>
      <w:r>
        <w:rPr>
          <w:sz w:val="28"/>
          <w:szCs w:val="28"/>
        </w:rPr>
        <w:t>Ковал</w:t>
      </w:r>
      <w:r w:rsidR="00785C30">
        <w:rPr>
          <w:sz w:val="28"/>
          <w:szCs w:val="28"/>
        </w:rPr>
        <w:t>евского сельского поселения</w:t>
      </w:r>
      <w:r w:rsidR="00785C30">
        <w:rPr>
          <w:sz w:val="28"/>
          <w:szCs w:val="28"/>
        </w:rPr>
        <w:tab/>
      </w:r>
      <w:r w:rsidR="00785C30">
        <w:rPr>
          <w:sz w:val="28"/>
          <w:szCs w:val="28"/>
        </w:rPr>
        <w:tab/>
      </w:r>
      <w:r w:rsidR="00785C3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С.Ю. </w:t>
      </w:r>
      <w:proofErr w:type="spellStart"/>
      <w:r>
        <w:rPr>
          <w:sz w:val="28"/>
          <w:szCs w:val="28"/>
        </w:rPr>
        <w:t>Сухомлинов</w:t>
      </w:r>
      <w:proofErr w:type="spellEnd"/>
    </w:p>
    <w:p w:rsidR="003D2A9F" w:rsidRDefault="003D2A9F" w:rsidP="00785C30">
      <w:pPr>
        <w:ind w:firstLine="0"/>
        <w:rPr>
          <w:sz w:val="28"/>
          <w:szCs w:val="28"/>
        </w:rPr>
      </w:pPr>
    </w:p>
    <w:p w:rsidR="00AA722F" w:rsidRDefault="00AA722F" w:rsidP="00785C30">
      <w:pPr>
        <w:ind w:firstLine="0"/>
        <w:rPr>
          <w:sz w:val="28"/>
          <w:szCs w:val="28"/>
        </w:rPr>
      </w:pPr>
    </w:p>
    <w:p w:rsidR="00AA722F" w:rsidRDefault="00AA722F" w:rsidP="00785C30">
      <w:pPr>
        <w:ind w:firstLine="0"/>
        <w:rPr>
          <w:sz w:val="28"/>
          <w:szCs w:val="28"/>
        </w:rPr>
      </w:pPr>
    </w:p>
    <w:p w:rsidR="009E6E26" w:rsidRDefault="009E6E26" w:rsidP="00785C30">
      <w:pPr>
        <w:ind w:firstLine="0"/>
        <w:rPr>
          <w:sz w:val="28"/>
          <w:szCs w:val="28"/>
        </w:rPr>
      </w:pPr>
    </w:p>
    <w:p w:rsidR="009E6E26" w:rsidRDefault="009E6E26" w:rsidP="00785C30">
      <w:pPr>
        <w:ind w:firstLine="0"/>
        <w:rPr>
          <w:sz w:val="28"/>
          <w:szCs w:val="28"/>
        </w:rPr>
      </w:pPr>
    </w:p>
    <w:p w:rsidR="009E6E26" w:rsidRDefault="009E6E26" w:rsidP="00785C30">
      <w:pPr>
        <w:ind w:firstLine="0"/>
        <w:rPr>
          <w:sz w:val="28"/>
          <w:szCs w:val="28"/>
        </w:rPr>
      </w:pPr>
    </w:p>
    <w:p w:rsidR="009E6E26" w:rsidRDefault="009E6E26" w:rsidP="00785C30">
      <w:pPr>
        <w:ind w:firstLine="0"/>
        <w:rPr>
          <w:sz w:val="28"/>
          <w:szCs w:val="28"/>
        </w:rPr>
      </w:pPr>
    </w:p>
    <w:p w:rsidR="009E6E26" w:rsidRDefault="009E6E26" w:rsidP="00785C30">
      <w:pPr>
        <w:ind w:firstLine="0"/>
        <w:rPr>
          <w:sz w:val="28"/>
          <w:szCs w:val="28"/>
        </w:rPr>
      </w:pPr>
    </w:p>
    <w:p w:rsidR="00AA722F" w:rsidRDefault="00AA722F" w:rsidP="00785C30">
      <w:pPr>
        <w:ind w:firstLine="0"/>
        <w:rPr>
          <w:sz w:val="28"/>
          <w:szCs w:val="28"/>
        </w:rPr>
      </w:pPr>
    </w:p>
    <w:p w:rsidR="003D2A9F" w:rsidRPr="006953FB" w:rsidRDefault="00AA722F" w:rsidP="003D2A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D2A9F" w:rsidRPr="006953FB" w:rsidRDefault="003D2A9F" w:rsidP="003D2A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642"/>
      </w:tblGrid>
      <w:tr w:rsidR="009E6E26" w:rsidRPr="00991612" w:rsidTr="00B612E7">
        <w:tc>
          <w:tcPr>
            <w:tcW w:w="4927" w:type="dxa"/>
          </w:tcPr>
          <w:p w:rsidR="009E6E26" w:rsidRPr="00991612" w:rsidRDefault="009E6E26" w:rsidP="00B612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42" w:type="dxa"/>
          </w:tcPr>
          <w:p w:rsidR="009E6E26" w:rsidRPr="00991612" w:rsidRDefault="009E6E26" w:rsidP="00B612E7">
            <w:pPr>
              <w:rPr>
                <w:color w:val="000000"/>
                <w:sz w:val="28"/>
                <w:szCs w:val="28"/>
              </w:rPr>
            </w:pPr>
          </w:p>
          <w:p w:rsidR="009E6E26" w:rsidRPr="00991612" w:rsidRDefault="009E6E26" w:rsidP="00081B81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proofErr w:type="gramStart"/>
            <w:r w:rsidRPr="00991612">
              <w:rPr>
                <w:color w:val="000000"/>
                <w:sz w:val="28"/>
                <w:szCs w:val="28"/>
              </w:rPr>
              <w:t>УТВЕРЖДЕН</w:t>
            </w:r>
            <w:proofErr w:type="gramEnd"/>
            <w:r w:rsidRPr="00991612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</w:t>
            </w:r>
            <w:r w:rsidR="00081B81">
              <w:rPr>
                <w:color w:val="000000"/>
                <w:sz w:val="28"/>
                <w:szCs w:val="28"/>
              </w:rPr>
              <w:t xml:space="preserve">постановлением администрации </w:t>
            </w:r>
            <w:r w:rsidRPr="00991612">
              <w:rPr>
                <w:color w:val="000000"/>
                <w:sz w:val="28"/>
                <w:szCs w:val="28"/>
              </w:rPr>
              <w:t xml:space="preserve">Ковалевского сельского поселения </w:t>
            </w:r>
            <w:proofErr w:type="spellStart"/>
            <w:r w:rsidRPr="00991612">
              <w:rPr>
                <w:color w:val="000000"/>
                <w:sz w:val="28"/>
                <w:szCs w:val="28"/>
              </w:rPr>
              <w:t>Новокубанского</w:t>
            </w:r>
            <w:proofErr w:type="spellEnd"/>
            <w:r w:rsidRPr="0099161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9E6E26" w:rsidRPr="00991612" w:rsidRDefault="009E6E26" w:rsidP="00B612E7">
            <w:pPr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 xml:space="preserve">от                              </w:t>
            </w:r>
            <w:proofErr w:type="gramStart"/>
            <w:r w:rsidRPr="0099161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991612">
              <w:rPr>
                <w:color w:val="000000"/>
                <w:sz w:val="28"/>
                <w:szCs w:val="28"/>
              </w:rPr>
              <w:t xml:space="preserve">.  № </w:t>
            </w:r>
          </w:p>
          <w:p w:rsidR="009E6E26" w:rsidRPr="00991612" w:rsidRDefault="009E6E26" w:rsidP="00B612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E6E26" w:rsidRPr="00991612" w:rsidRDefault="009E6E26" w:rsidP="009E6E26">
      <w:pPr>
        <w:ind w:firstLine="698"/>
        <w:jc w:val="right"/>
        <w:rPr>
          <w:rStyle w:val="af6"/>
          <w:bCs w:val="0"/>
          <w:color w:val="000000"/>
          <w:sz w:val="28"/>
          <w:szCs w:val="28"/>
        </w:rPr>
      </w:pPr>
    </w:p>
    <w:p w:rsidR="009E6E26" w:rsidRPr="00991612" w:rsidRDefault="009E6E26" w:rsidP="009E6E26">
      <w:pPr>
        <w:jc w:val="center"/>
        <w:rPr>
          <w:b/>
          <w:bCs/>
          <w:color w:val="000000"/>
          <w:sz w:val="28"/>
          <w:szCs w:val="28"/>
        </w:rPr>
      </w:pPr>
      <w:r w:rsidRPr="00991612">
        <w:rPr>
          <w:b/>
          <w:bCs/>
          <w:color w:val="000000"/>
          <w:sz w:val="28"/>
          <w:szCs w:val="28"/>
        </w:rPr>
        <w:t>Порядок размещения нестационарных торговых объектов</w:t>
      </w:r>
    </w:p>
    <w:p w:rsidR="009E6E26" w:rsidRPr="00991612" w:rsidRDefault="009E6E26" w:rsidP="009E6E26">
      <w:pPr>
        <w:jc w:val="center"/>
        <w:rPr>
          <w:b/>
          <w:bCs/>
          <w:color w:val="000000"/>
          <w:sz w:val="28"/>
          <w:szCs w:val="28"/>
        </w:rPr>
      </w:pPr>
    </w:p>
    <w:p w:rsidR="009E6E26" w:rsidRPr="00991612" w:rsidRDefault="009E6E26" w:rsidP="009E6E26">
      <w:pPr>
        <w:pStyle w:val="af1"/>
        <w:numPr>
          <w:ilvl w:val="0"/>
          <w:numId w:val="25"/>
        </w:num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bookmarkStart w:id="0" w:name="sub_1100"/>
      <w:r w:rsidRPr="00991612">
        <w:rPr>
          <w:b/>
          <w:bCs/>
          <w:color w:val="000000"/>
          <w:sz w:val="28"/>
          <w:szCs w:val="28"/>
        </w:rPr>
        <w:t>Общие положения</w:t>
      </w:r>
      <w:bookmarkEnd w:id="0"/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" w:name="sub_1001"/>
      <w:r w:rsidRPr="000F156C">
        <w:rPr>
          <w:sz w:val="28"/>
          <w:szCs w:val="28"/>
        </w:rPr>
        <w:t xml:space="preserve">1. Настоящий Порядок разработан в целях создания условий для обеспечения жителей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услугами торговли и определяет порядок и условия размещения нестационарных торговых объектов на территории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района.</w:t>
      </w:r>
    </w:p>
    <w:bookmarkEnd w:id="1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Порядок распространяется на отношения, связанные с размещением нестационарных торговых объектов на территории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" w:name="sub_1002"/>
      <w:r w:rsidRPr="000F156C">
        <w:rPr>
          <w:sz w:val="28"/>
          <w:szCs w:val="28"/>
        </w:rPr>
        <w:t>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(лотки, цистерны, торговые автоматы и др.)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3" w:name="sub_1003"/>
      <w:bookmarkEnd w:id="2"/>
      <w:r w:rsidRPr="000F156C">
        <w:rPr>
          <w:sz w:val="28"/>
          <w:szCs w:val="28"/>
        </w:rPr>
        <w:t xml:space="preserve">3. Размещение НТО осуществляется путём проведения Конкурса на право размещения НТО на территории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(далее - Конкурс) на срок от 1 месяца до 5 лет.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4" w:name="sub_1004"/>
      <w:bookmarkEnd w:id="3"/>
      <w:r w:rsidRPr="000F156C">
        <w:rPr>
          <w:sz w:val="28"/>
          <w:szCs w:val="28"/>
        </w:rPr>
        <w:t xml:space="preserve">4. Предметом Конкурса является предоставление права размещения НТО на территории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услугами в соответствии со схемой нестационарных торговых объектов, предусмотренных к размещению, утверждённой постановлением администрации  МО </w:t>
      </w:r>
      <w:proofErr w:type="spellStart"/>
      <w:r w:rsidRPr="000F156C">
        <w:rPr>
          <w:sz w:val="28"/>
          <w:szCs w:val="28"/>
        </w:rPr>
        <w:t>Новокубанский</w:t>
      </w:r>
      <w:proofErr w:type="spellEnd"/>
      <w:r w:rsidRPr="000F156C">
        <w:rPr>
          <w:sz w:val="28"/>
          <w:szCs w:val="28"/>
        </w:rPr>
        <w:t xml:space="preserve"> район (далее - Схема размещения).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5" w:name="sub_1005"/>
      <w:bookmarkEnd w:id="4"/>
      <w:r w:rsidRPr="000F156C">
        <w:rPr>
          <w:sz w:val="28"/>
          <w:szCs w:val="28"/>
        </w:rPr>
        <w:t xml:space="preserve">5. Организатором Конкурса, а также лицом, уполномоченным на выдачу разрешения на право размещения НТО, является администрация </w:t>
      </w:r>
      <w:bookmarkStart w:id="6" w:name="sub_1006"/>
      <w:bookmarkEnd w:id="5"/>
      <w:r w:rsidRPr="000F156C">
        <w:rPr>
          <w:sz w:val="28"/>
          <w:szCs w:val="28"/>
        </w:rPr>
        <w:t xml:space="preserve">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6. Конкурс проводит конкурсная комиссия по предоставлению права размещения НТО на территории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(далее - Конкурсная комиссия), </w:t>
      </w:r>
      <w:hyperlink w:anchor="sub_3" w:history="1">
        <w:r w:rsidRPr="000F156C">
          <w:rPr>
            <w:sz w:val="28"/>
            <w:szCs w:val="28"/>
          </w:rPr>
          <w:t>состав</w:t>
        </w:r>
      </w:hyperlink>
      <w:r w:rsidRPr="000F156C">
        <w:rPr>
          <w:sz w:val="28"/>
          <w:szCs w:val="28"/>
        </w:rPr>
        <w:t xml:space="preserve"> которой утверждается  </w:t>
      </w:r>
      <w:hyperlink w:anchor="sub_0" w:history="1">
        <w:r w:rsidRPr="000F156C">
          <w:rPr>
            <w:sz w:val="28"/>
            <w:szCs w:val="28"/>
          </w:rPr>
          <w:t>постановлением</w:t>
        </w:r>
      </w:hyperlink>
      <w:r w:rsidRPr="000F156C">
        <w:rPr>
          <w:sz w:val="28"/>
          <w:szCs w:val="28"/>
        </w:rPr>
        <w:t xml:space="preserve"> администрации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7" w:name="sub_1007"/>
      <w:bookmarkEnd w:id="6"/>
      <w:r w:rsidRPr="000F156C">
        <w:rPr>
          <w:sz w:val="28"/>
          <w:szCs w:val="28"/>
        </w:rPr>
        <w:t>7.</w:t>
      </w:r>
      <w:bookmarkStart w:id="8" w:name="sub_1008"/>
      <w:bookmarkEnd w:id="7"/>
      <w:r w:rsidRPr="000F156C">
        <w:rPr>
          <w:sz w:val="28"/>
          <w:szCs w:val="28"/>
        </w:rPr>
        <w:t>Срок предоставления права на размещение НТО устанавливается: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1) сезонных НТО: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lastRenderedPageBreak/>
        <w:t>объекты, функционирующие в весенне-летний период - до 7 месяцев (с 1 апреля по 31 октября);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объекты по реализации бахчевых культур - до 4 месяцев (с 1 июля по 31 октября);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объекты по реализации кваса из </w:t>
      </w:r>
      <w:proofErr w:type="spellStart"/>
      <w:r w:rsidRPr="000F156C">
        <w:rPr>
          <w:sz w:val="28"/>
          <w:szCs w:val="28"/>
        </w:rPr>
        <w:t>кег</w:t>
      </w:r>
      <w:proofErr w:type="spellEnd"/>
      <w:r w:rsidRPr="000F156C">
        <w:rPr>
          <w:sz w:val="28"/>
          <w:szCs w:val="28"/>
        </w:rPr>
        <w:t xml:space="preserve"> в розлив - до 6 месяцев (с 1 мая по 31 октября);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объекты, функционирующие в осенне-зимний период, - до 5 месяцев (с 1 ноября по 31 марта);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объекты по реализации хвойных деревьев - до 1 месяца (с 1 декабря по 31 декабря);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2) несезонных НТО: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торговых площадок, киосков и павильонов, в том числе в составе торгово-остановочных комплексов - до 5 лет.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8. Требования, предусмотренные настоящим Положением, не распространяются на отношения, связанные с размещением НТО на территории розничных рынков и ярмарок, в стационарных торговых объектах, иных зданиях, строениях, сооружениях или на земельных участках, находящихся в частной собственности.</w:t>
      </w:r>
    </w:p>
    <w:bookmarkEnd w:id="8"/>
    <w:p w:rsidR="009E6E26" w:rsidRPr="000F156C" w:rsidRDefault="009E6E26" w:rsidP="009E6E26">
      <w:pPr>
        <w:ind w:firstLine="720"/>
        <w:rPr>
          <w:sz w:val="28"/>
          <w:szCs w:val="28"/>
        </w:rPr>
      </w:pPr>
    </w:p>
    <w:p w:rsidR="009E6E26" w:rsidRPr="000F156C" w:rsidRDefault="009E6E26" w:rsidP="009E6E26">
      <w:pPr>
        <w:pStyle w:val="af1"/>
        <w:numPr>
          <w:ilvl w:val="0"/>
          <w:numId w:val="25"/>
        </w:numPr>
        <w:spacing w:after="200" w:line="276" w:lineRule="auto"/>
        <w:jc w:val="center"/>
        <w:rPr>
          <w:b/>
          <w:bCs/>
          <w:sz w:val="28"/>
          <w:szCs w:val="28"/>
        </w:rPr>
      </w:pPr>
      <w:bookmarkStart w:id="9" w:name="sub_1200"/>
      <w:r w:rsidRPr="000F156C">
        <w:rPr>
          <w:b/>
          <w:bCs/>
          <w:sz w:val="28"/>
          <w:szCs w:val="28"/>
        </w:rPr>
        <w:t>Требования к размещению НТО</w:t>
      </w:r>
      <w:bookmarkEnd w:id="9"/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0" w:name="sub_1009"/>
      <w:r w:rsidRPr="000F156C">
        <w:rPr>
          <w:sz w:val="28"/>
          <w:szCs w:val="28"/>
        </w:rPr>
        <w:t>9. Размещение НТО осуществляется в местах, определённых Схемой размещения.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1" w:name="sub_1010"/>
      <w:bookmarkEnd w:id="10"/>
      <w:r w:rsidRPr="000F156C">
        <w:rPr>
          <w:sz w:val="28"/>
          <w:szCs w:val="28"/>
        </w:rPr>
        <w:t>10. Внешний вид нестационарных торговых объектов должен соответствовать эскизу (</w:t>
      </w:r>
      <w:proofErr w:type="spellStart"/>
      <w:proofErr w:type="gramStart"/>
      <w:r w:rsidRPr="000F156C">
        <w:rPr>
          <w:sz w:val="28"/>
          <w:szCs w:val="28"/>
        </w:rPr>
        <w:t>дизайн-проекту</w:t>
      </w:r>
      <w:proofErr w:type="spellEnd"/>
      <w:proofErr w:type="gramEnd"/>
      <w:r w:rsidRPr="000F156C">
        <w:rPr>
          <w:sz w:val="28"/>
          <w:szCs w:val="28"/>
        </w:rPr>
        <w:t xml:space="preserve">), согласованному с </w:t>
      </w:r>
      <w:bookmarkStart w:id="12" w:name="sub_52411"/>
      <w:bookmarkEnd w:id="11"/>
      <w:r w:rsidRPr="000F156C">
        <w:rPr>
          <w:sz w:val="28"/>
          <w:szCs w:val="28"/>
        </w:rPr>
        <w:t xml:space="preserve">администрацией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11.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3" w:name="sub_1012"/>
      <w:bookmarkEnd w:id="12"/>
      <w:r w:rsidRPr="000F156C">
        <w:rPr>
          <w:sz w:val="28"/>
          <w:szCs w:val="28"/>
        </w:rPr>
        <w:t xml:space="preserve">12. </w:t>
      </w:r>
      <w:proofErr w:type="gramStart"/>
      <w:r w:rsidRPr="000F156C">
        <w:rPr>
          <w:sz w:val="28"/>
          <w:szCs w:val="28"/>
        </w:rPr>
        <w:t>При размещении передвижных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 сооружений.</w:t>
      </w:r>
      <w:proofErr w:type="gramEnd"/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4" w:name="sub_1013"/>
      <w:bookmarkEnd w:id="13"/>
      <w:r w:rsidRPr="000F156C">
        <w:rPr>
          <w:sz w:val="28"/>
          <w:szCs w:val="28"/>
        </w:rPr>
        <w:t>13. Размещение, эксплуатация НТО,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5" w:name="sub_52412"/>
      <w:bookmarkEnd w:id="14"/>
      <w:r w:rsidRPr="000F156C">
        <w:rPr>
          <w:sz w:val="28"/>
          <w:szCs w:val="28"/>
        </w:rPr>
        <w:lastRenderedPageBreak/>
        <w:t xml:space="preserve">14. Измерительные приборы, используемые в НТО, должны соответствовать области применения и классу точности, иметь необходимые оттиски </w:t>
      </w:r>
      <w:proofErr w:type="spellStart"/>
      <w:r w:rsidRPr="000F156C">
        <w:rPr>
          <w:sz w:val="28"/>
          <w:szCs w:val="28"/>
        </w:rPr>
        <w:t>поверительных</w:t>
      </w:r>
      <w:proofErr w:type="spellEnd"/>
      <w:r w:rsidRPr="000F156C">
        <w:rPr>
          <w:sz w:val="28"/>
          <w:szCs w:val="28"/>
        </w:rPr>
        <w:t xml:space="preserve"> клейм для обеспечения единства и точности измерения.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6" w:name="sub_1015"/>
      <w:bookmarkEnd w:id="15"/>
      <w:r w:rsidRPr="000F156C">
        <w:rPr>
          <w:sz w:val="28"/>
          <w:szCs w:val="28"/>
        </w:rPr>
        <w:t>15. Не допускается осуществлять складирование товара, упаковок, мусора на элементах благоустройства и прилегающей территории.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7" w:name="sub_52413"/>
      <w:bookmarkEnd w:id="16"/>
      <w:r w:rsidRPr="000F156C">
        <w:rPr>
          <w:sz w:val="28"/>
          <w:szCs w:val="28"/>
        </w:rPr>
        <w:t>16. Торговая деятельность в НТО осуществляется в режиме, определённом в договоре на размещение НТО, но не ранее 07.00 часов и не позднее 23.00 часов по московскому времени.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8" w:name="sub_1017"/>
      <w:bookmarkEnd w:id="17"/>
      <w:r w:rsidRPr="000F156C">
        <w:rPr>
          <w:sz w:val="28"/>
          <w:szCs w:val="28"/>
        </w:rPr>
        <w:t>17. НТО должны содержаться в надлежащем санитарном состоянии, своевременно красить, устранять повреждения на вывесках, конструктивных элементах, производить уборку территории, прилегающей к НТО.</w:t>
      </w:r>
    </w:p>
    <w:bookmarkEnd w:id="18"/>
    <w:p w:rsidR="009E6E26" w:rsidRPr="000F156C" w:rsidRDefault="009E6E26" w:rsidP="009E6E2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E6E26" w:rsidRPr="000F156C" w:rsidRDefault="009E6E26" w:rsidP="009E6E26">
      <w:pPr>
        <w:pStyle w:val="af1"/>
        <w:numPr>
          <w:ilvl w:val="0"/>
          <w:numId w:val="25"/>
        </w:numPr>
        <w:shd w:val="clear" w:color="auto" w:fill="FFFFFF"/>
        <w:spacing w:after="200" w:line="276" w:lineRule="auto"/>
        <w:jc w:val="center"/>
        <w:rPr>
          <w:b/>
          <w:bCs/>
          <w:sz w:val="28"/>
          <w:szCs w:val="28"/>
        </w:rPr>
      </w:pPr>
      <w:bookmarkStart w:id="19" w:name="sub_1300"/>
      <w:r w:rsidRPr="000F156C">
        <w:rPr>
          <w:b/>
          <w:bCs/>
          <w:sz w:val="28"/>
          <w:szCs w:val="28"/>
        </w:rPr>
        <w:t>Порядок работы Конкурсной комиссии</w:t>
      </w:r>
      <w:bookmarkEnd w:id="19"/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0" w:name="sub_1018"/>
      <w:r w:rsidRPr="000F156C">
        <w:rPr>
          <w:sz w:val="28"/>
          <w:szCs w:val="28"/>
        </w:rPr>
        <w:t xml:space="preserve">18. Для проведения Конкурса создаётся Конкурсная комиссия. </w:t>
      </w:r>
      <w:hyperlink w:anchor="sub_3" w:history="1">
        <w:r w:rsidRPr="000F156C">
          <w:rPr>
            <w:sz w:val="28"/>
            <w:szCs w:val="28"/>
          </w:rPr>
          <w:t>Состав</w:t>
        </w:r>
      </w:hyperlink>
      <w:r w:rsidRPr="000F156C">
        <w:rPr>
          <w:sz w:val="28"/>
          <w:szCs w:val="28"/>
        </w:rPr>
        <w:t xml:space="preserve"> Конкурсной комиссии утверждается постановлением администрации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и действует на постоянной основе.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1" w:name="sub_1019"/>
      <w:bookmarkEnd w:id="20"/>
      <w:r w:rsidRPr="000F156C">
        <w:rPr>
          <w:sz w:val="28"/>
          <w:szCs w:val="28"/>
        </w:rPr>
        <w:t xml:space="preserve">19. В </w:t>
      </w:r>
      <w:hyperlink w:anchor="sub_3" w:history="1">
        <w:r w:rsidRPr="000F156C">
          <w:rPr>
            <w:sz w:val="28"/>
            <w:szCs w:val="28"/>
          </w:rPr>
          <w:t>состав</w:t>
        </w:r>
      </w:hyperlink>
      <w:r w:rsidRPr="000F156C">
        <w:rPr>
          <w:sz w:val="28"/>
          <w:szCs w:val="28"/>
        </w:rPr>
        <w:t xml:space="preserve"> Конкурсной комиссии входят: председатель, заместители председателя, секретарь и члены комиссии.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2" w:name="sub_1020"/>
      <w:bookmarkEnd w:id="21"/>
      <w:r w:rsidRPr="000F156C">
        <w:rPr>
          <w:sz w:val="28"/>
          <w:szCs w:val="28"/>
        </w:rPr>
        <w:t xml:space="preserve">20. </w:t>
      </w:r>
      <w:hyperlink w:anchor="sub_3" w:history="1">
        <w:r w:rsidRPr="000F156C">
          <w:rPr>
            <w:sz w:val="28"/>
            <w:szCs w:val="28"/>
          </w:rPr>
          <w:t>Состав</w:t>
        </w:r>
      </w:hyperlink>
      <w:r w:rsidRPr="000F156C">
        <w:rPr>
          <w:sz w:val="28"/>
          <w:szCs w:val="28"/>
        </w:rPr>
        <w:t xml:space="preserve">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3" w:name="sub_1021"/>
      <w:bookmarkEnd w:id="22"/>
      <w:r w:rsidRPr="000F156C">
        <w:rPr>
          <w:sz w:val="28"/>
          <w:szCs w:val="28"/>
        </w:rPr>
        <w:t xml:space="preserve">21. </w:t>
      </w:r>
      <w:proofErr w:type="gramStart"/>
      <w:r w:rsidRPr="000F156C">
        <w:rPr>
          <w:sz w:val="28"/>
          <w:szCs w:val="28"/>
        </w:rPr>
        <w:t>Членами Конкурсной комиссии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</w:t>
      </w:r>
      <w:proofErr w:type="gramEnd"/>
      <w:r w:rsidRPr="000F156C">
        <w:rPr>
          <w:sz w:val="28"/>
          <w:szCs w:val="28"/>
        </w:rPr>
        <w:t xml:space="preserve"> органов управления, кредиторами участников Конкурса).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4" w:name="sub_1022"/>
      <w:bookmarkEnd w:id="23"/>
      <w:r w:rsidRPr="000F156C">
        <w:rPr>
          <w:sz w:val="28"/>
          <w:szCs w:val="28"/>
        </w:rPr>
        <w:t>22. В случае выявления в составе Конкурсной комиссии лиц, указанных в пункте 21 раздела 3 настоящего Положения, данные лица не участвуют в работе Конкурсной комиссии при рассмотрении и принятии решения по заявлениям, в рассмотрении которых они могут быть лично заинтересованы.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5" w:name="sub_1023"/>
      <w:bookmarkEnd w:id="24"/>
      <w:r w:rsidRPr="000F156C">
        <w:rPr>
          <w:sz w:val="28"/>
          <w:szCs w:val="28"/>
        </w:rPr>
        <w:t>23.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нём присутствует не менее двух третей от общего числа её членов.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6" w:name="sub_1024"/>
      <w:bookmarkEnd w:id="25"/>
      <w:r w:rsidRPr="000F156C">
        <w:rPr>
          <w:sz w:val="28"/>
          <w:szCs w:val="28"/>
        </w:rPr>
        <w:t>24. Заседания Конкурсной комиссии открывает и ведёт председатель. В случае отсутствия председателя его функции выполняет заместитель председателя Конкурсной комиссии.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7" w:name="sub_1025"/>
      <w:bookmarkEnd w:id="26"/>
      <w:r w:rsidRPr="000F156C">
        <w:rPr>
          <w:sz w:val="28"/>
          <w:szCs w:val="28"/>
        </w:rPr>
        <w:t>25. Конкурсная комиссия:</w:t>
      </w:r>
    </w:p>
    <w:bookmarkEnd w:id="27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вскрывает конверты с документами на участие в Конкурсе;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lastRenderedPageBreak/>
        <w:t>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рассматривает заявления и документы на участие в Конкурсе;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определяет победителей Конкурса.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8" w:name="sub_1026"/>
      <w:r w:rsidRPr="000F156C">
        <w:rPr>
          <w:sz w:val="28"/>
          <w:szCs w:val="28"/>
        </w:rPr>
        <w:t>26. Решение Конкурсной комиссии принимается большинством голосов от числа присутствующих членов комиссии. В случае равенства голосов решающим является голос председательствующего на заседании Конкурсной комиссии.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9" w:name="sub_1027"/>
      <w:bookmarkEnd w:id="28"/>
      <w:r w:rsidRPr="000F156C">
        <w:rPr>
          <w:sz w:val="28"/>
          <w:szCs w:val="28"/>
        </w:rPr>
        <w:t>27. Результаты голосования и решение Конкурсной комиссии заносятся в протокол заседания Конкурсной комиссии, который подписывается её членами, присутствовавшими на заседании. Протокол заседания Конкурсной комиссии ведётся секретарём Конкурсной комиссии.</w:t>
      </w:r>
    </w:p>
    <w:bookmarkEnd w:id="29"/>
    <w:p w:rsidR="009E6E26" w:rsidRPr="000F156C" w:rsidRDefault="009E6E26" w:rsidP="009E6E26">
      <w:pPr>
        <w:ind w:firstLine="720"/>
        <w:rPr>
          <w:sz w:val="28"/>
          <w:szCs w:val="28"/>
        </w:rPr>
      </w:pPr>
    </w:p>
    <w:p w:rsidR="009E6E26" w:rsidRPr="000F156C" w:rsidRDefault="009E6E26" w:rsidP="009E6E26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30" w:name="sub_1400"/>
      <w:r w:rsidRPr="000F156C">
        <w:rPr>
          <w:b/>
          <w:bCs/>
          <w:sz w:val="28"/>
          <w:szCs w:val="28"/>
        </w:rPr>
        <w:t>4. Условия участия и порядок проведения Конкурса</w:t>
      </w:r>
      <w:bookmarkEnd w:id="30"/>
    </w:p>
    <w:p w:rsidR="009E6E26" w:rsidRPr="000F156C" w:rsidRDefault="009E6E26" w:rsidP="009E6E2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E6E26" w:rsidRPr="000F156C" w:rsidRDefault="009E6E26" w:rsidP="009E6E26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31" w:name="sub_1401"/>
      <w:r w:rsidRPr="000F156C">
        <w:rPr>
          <w:b/>
          <w:bCs/>
          <w:sz w:val="28"/>
          <w:szCs w:val="28"/>
        </w:rPr>
        <w:t>4.1. Условия участия в Конкурсе</w:t>
      </w:r>
      <w:bookmarkEnd w:id="31"/>
    </w:p>
    <w:p w:rsidR="009E6E26" w:rsidRPr="000F156C" w:rsidRDefault="009E6E26" w:rsidP="009E6E26"/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32" w:name="sub_1028"/>
      <w:r w:rsidRPr="000F156C">
        <w:rPr>
          <w:sz w:val="28"/>
          <w:szCs w:val="28"/>
        </w:rPr>
        <w:t xml:space="preserve">28. </w:t>
      </w:r>
      <w:proofErr w:type="gramStart"/>
      <w:r w:rsidRPr="000F156C">
        <w:rPr>
          <w:sz w:val="28"/>
          <w:szCs w:val="28"/>
        </w:rPr>
        <w:t xml:space="preserve">В Конкурсе могут принимать участие индивидуальные предприниматели и юридические лица (далее - заявитель), подавшие заявление о предоставлении права размещение  НТО по форме, утверждённой постановлением администрации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(далее - заявление) с приложением документов, указанных в </w:t>
      </w:r>
      <w:hyperlink r:id="rId11" w:history="1">
        <w:r w:rsidRPr="000F156C">
          <w:rPr>
            <w:sz w:val="28"/>
            <w:szCs w:val="28"/>
          </w:rPr>
          <w:t>пункте 29</w:t>
        </w:r>
      </w:hyperlink>
      <w:r w:rsidRPr="000F156C">
        <w:rPr>
          <w:sz w:val="28"/>
          <w:szCs w:val="28"/>
        </w:rPr>
        <w:t xml:space="preserve"> настоящего Положения, не позднее 17 календарных дней до официально объявленного дня проведения Конкурса.</w:t>
      </w:r>
      <w:proofErr w:type="gramEnd"/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33" w:name="sub_1029"/>
      <w:bookmarkEnd w:id="32"/>
      <w:r w:rsidRPr="000F156C">
        <w:rPr>
          <w:sz w:val="28"/>
          <w:szCs w:val="28"/>
        </w:rPr>
        <w:t xml:space="preserve">29. Для участия в Конкурсе заявитель направляет или представляет в администрацию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заявление по форме согласно </w:t>
      </w:r>
      <w:hyperlink r:id="rId12" w:history="1">
        <w:r w:rsidRPr="000F156C">
          <w:rPr>
            <w:sz w:val="28"/>
            <w:szCs w:val="28"/>
          </w:rPr>
          <w:t>приложению № 1</w:t>
        </w:r>
      </w:hyperlink>
      <w:r w:rsidRPr="000F156C">
        <w:rPr>
          <w:sz w:val="28"/>
          <w:szCs w:val="28"/>
        </w:rPr>
        <w:t xml:space="preserve"> к настоящему Положению с приложением: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proofErr w:type="gramStart"/>
      <w:r w:rsidRPr="000F156C">
        <w:rPr>
          <w:sz w:val="28"/>
          <w:szCs w:val="28"/>
        </w:rPr>
        <w:t>1) 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</w:t>
      </w:r>
      <w:proofErr w:type="gramEnd"/>
      <w:r w:rsidRPr="000F156C">
        <w:rPr>
          <w:sz w:val="28"/>
          <w:szCs w:val="28"/>
        </w:rPr>
        <w:t xml:space="preserve">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34" w:name="sub_10291"/>
      <w:bookmarkEnd w:id="33"/>
      <w:r w:rsidRPr="000F156C">
        <w:rPr>
          <w:sz w:val="28"/>
          <w:szCs w:val="28"/>
        </w:rPr>
        <w:t xml:space="preserve">2) копии </w:t>
      </w:r>
      <w:hyperlink r:id="rId13" w:history="1">
        <w:r w:rsidRPr="000F156C">
          <w:rPr>
            <w:sz w:val="28"/>
            <w:szCs w:val="28"/>
          </w:rPr>
          <w:t>выписки</w:t>
        </w:r>
      </w:hyperlink>
      <w:r w:rsidRPr="000F156C">
        <w:rPr>
          <w:sz w:val="28"/>
          <w:szCs w:val="28"/>
        </w:rPr>
        <w:t xml:space="preserve"> из Единого государственного реестра юридических лиц (для юридических лиц) или </w:t>
      </w:r>
      <w:hyperlink r:id="rId14" w:history="1">
        <w:r w:rsidRPr="000F156C">
          <w:rPr>
            <w:sz w:val="28"/>
            <w:szCs w:val="28"/>
          </w:rPr>
          <w:t>выписки</w:t>
        </w:r>
      </w:hyperlink>
      <w:r w:rsidRPr="000F156C">
        <w:rPr>
          <w:sz w:val="28"/>
          <w:szCs w:val="28"/>
        </w:rPr>
        <w:t xml:space="preserve"> из Единого государственного реестра индивидуальных предпринимателей (для индивидуальных предпринимателей) выданной не </w:t>
      </w:r>
      <w:proofErr w:type="gramStart"/>
      <w:r w:rsidRPr="000F156C">
        <w:rPr>
          <w:sz w:val="28"/>
          <w:szCs w:val="28"/>
        </w:rPr>
        <w:t>раннее</w:t>
      </w:r>
      <w:proofErr w:type="gramEnd"/>
      <w:r w:rsidRPr="000F156C">
        <w:rPr>
          <w:sz w:val="28"/>
          <w:szCs w:val="28"/>
        </w:rPr>
        <w:t xml:space="preserve"> чем за 30 дней до дня объявления о проведении Конкурса;  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35" w:name="sub_10293"/>
      <w:bookmarkEnd w:id="34"/>
      <w:r w:rsidRPr="000F156C">
        <w:rPr>
          <w:sz w:val="28"/>
          <w:szCs w:val="28"/>
        </w:rPr>
        <w:t xml:space="preserve">3) справки налогового органа об исполнении налогоплательщиком обязанности по уплате налогов, сборов, страховых взносов, пени и налоговых </w:t>
      </w:r>
      <w:r w:rsidRPr="000F156C">
        <w:rPr>
          <w:sz w:val="28"/>
          <w:szCs w:val="28"/>
        </w:rPr>
        <w:lastRenderedPageBreak/>
        <w:t>санкций, выданной не более чем за 90 дней до дня объявления о проведении Конкурса.</w:t>
      </w:r>
    </w:p>
    <w:bookmarkEnd w:id="35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4) финансовое предложение за право размещения нестационарного торгового объекта согласно </w:t>
      </w:r>
      <w:hyperlink r:id="rId15" w:history="1">
        <w:r w:rsidRPr="00ED2CB6">
          <w:rPr>
            <w:sz w:val="28"/>
            <w:szCs w:val="28"/>
          </w:rPr>
          <w:t>приложению № </w:t>
        </w:r>
      </w:hyperlink>
      <w:r w:rsidRPr="00ED2CB6">
        <w:rPr>
          <w:sz w:val="28"/>
          <w:szCs w:val="28"/>
        </w:rPr>
        <w:t>4</w:t>
      </w:r>
      <w:r w:rsidRPr="000F156C">
        <w:rPr>
          <w:sz w:val="28"/>
          <w:szCs w:val="28"/>
        </w:rPr>
        <w:t xml:space="preserve"> к настоящему Порядку, в соответствии с методикой определения стартового размера финансового предложения  за право размещения НТО, утверждённой приложением № 2 к настоящему Порядку.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5) В качестве дополнительной информации, учитываемой и рассматриваемой Конкурсной комиссией заявитель вправе предоставить: предложение о применении в своей работе современного торгового оборудования с учетом передовых технологий; предложение по оборудованию объекта торговли или оказания услуг; предложение о формах и методах повышения в своей работе уровня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т.д.).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Докумен</w:t>
      </w:r>
      <w:r w:rsidR="00C63B67">
        <w:rPr>
          <w:sz w:val="28"/>
          <w:szCs w:val="28"/>
        </w:rPr>
        <w:t xml:space="preserve">ты, указанные </w:t>
      </w:r>
      <w:proofErr w:type="gramStart"/>
      <w:r w:rsidR="00C63B67">
        <w:rPr>
          <w:sz w:val="28"/>
          <w:szCs w:val="28"/>
        </w:rPr>
        <w:t>в</w:t>
      </w:r>
      <w:proofErr w:type="gramEnd"/>
      <w:r w:rsidR="00C63B67">
        <w:rPr>
          <w:sz w:val="28"/>
          <w:szCs w:val="28"/>
        </w:rPr>
        <w:t xml:space="preserve"> подпунктами 1, </w:t>
      </w:r>
      <w:r w:rsidRPr="000F156C">
        <w:rPr>
          <w:sz w:val="28"/>
          <w:szCs w:val="28"/>
        </w:rPr>
        <w:t>3</w:t>
      </w:r>
      <w:r w:rsidR="00C63B67">
        <w:rPr>
          <w:sz w:val="28"/>
          <w:szCs w:val="28"/>
        </w:rPr>
        <w:t>, 4 и 5</w:t>
      </w:r>
      <w:r w:rsidRPr="000F156C">
        <w:rPr>
          <w:sz w:val="28"/>
          <w:szCs w:val="28"/>
        </w:rPr>
        <w:t xml:space="preserve"> настоящего пункта представляются заявителем самостоятельно. Документ, указанный в подпункте 2 настоящего пункта, запрашиваются уполномоченным органом в государственных органах и подведомственных государственным органам организациях, в распоряжении которых находятся указанные документы, в случае если они не были представлены заявителем самостоятельно.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36" w:name="sub_1030"/>
      <w:r w:rsidRPr="000F156C">
        <w:rPr>
          <w:sz w:val="28"/>
          <w:szCs w:val="28"/>
        </w:rPr>
        <w:t>30. Заявление является официальным документом, выражающим намерение заявителя принять участие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37" w:name="sub_1031"/>
      <w:bookmarkEnd w:id="36"/>
      <w:r w:rsidRPr="000F156C">
        <w:rPr>
          <w:sz w:val="28"/>
          <w:szCs w:val="28"/>
        </w:rPr>
        <w:t xml:space="preserve">31. Заявитель имеет право отозвать поданное заявление не </w:t>
      </w:r>
      <w:proofErr w:type="gramStart"/>
      <w:r w:rsidRPr="000F156C">
        <w:rPr>
          <w:sz w:val="28"/>
          <w:szCs w:val="28"/>
        </w:rPr>
        <w:t>позднее</w:t>
      </w:r>
      <w:proofErr w:type="gramEnd"/>
      <w:r w:rsidRPr="000F156C">
        <w:rPr>
          <w:sz w:val="28"/>
          <w:szCs w:val="28"/>
        </w:rPr>
        <w:t xml:space="preserve"> чем за 3 календарных дня до дня проведения конкурсной процедуры рассмотрения и оценки и сопоставления заявок на участие в Конкурсе, уведомив уполномоченный орган в письменной форме. 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38" w:name="sub_1032"/>
      <w:bookmarkEnd w:id="37"/>
      <w:r w:rsidRPr="000F156C">
        <w:rPr>
          <w:sz w:val="28"/>
          <w:szCs w:val="28"/>
        </w:rPr>
        <w:t>32.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скреплённых печатью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</w:t>
      </w:r>
    </w:p>
    <w:bookmarkEnd w:id="38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наименование Конкурса;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наименование юридического лица, фамилия, имя и отчество индивидуального предпринимателя;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ассортимент товаров;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lastRenderedPageBreak/>
        <w:t>адреса размещения нестационарных торговых объектов, по которым подаётся заявление, в соответствии со Схемой размещения.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Представленные на участие в Конкурсе документы заявителю не возвращаются.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Каждый конверт с заявкой на участие в конкурсе, поступившей в срок, указанный в конкурсной документации регистрируется уполномоченным органом. 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Уполномоченный орган обеспечивает сохранность конвертов с заявками на участие в конкурсе,  защищенность заявок, неприкосновенность и конфиденциальность.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Лица, осуществляющие хранение конвертов с заявками  на участие в конкурсе, не вправе допускать повреждения этих конвертов, осуществлять открытие доступа </w:t>
      </w:r>
      <w:proofErr w:type="gramStart"/>
      <w:r w:rsidRPr="000F156C">
        <w:rPr>
          <w:sz w:val="28"/>
          <w:szCs w:val="28"/>
        </w:rPr>
        <w:t>к</w:t>
      </w:r>
      <w:proofErr w:type="gramEnd"/>
      <w:r w:rsidRPr="000F156C">
        <w:rPr>
          <w:sz w:val="28"/>
          <w:szCs w:val="28"/>
        </w:rPr>
        <w:t xml:space="preserve"> </w:t>
      </w:r>
      <w:proofErr w:type="gramStart"/>
      <w:r w:rsidRPr="000F156C">
        <w:rPr>
          <w:sz w:val="28"/>
          <w:szCs w:val="28"/>
        </w:rPr>
        <w:t>таким</w:t>
      </w:r>
      <w:proofErr w:type="gramEnd"/>
      <w:r w:rsidRPr="000F156C">
        <w:rPr>
          <w:sz w:val="28"/>
          <w:szCs w:val="28"/>
        </w:rPr>
        <w:t xml:space="preserve"> заявкам до установленной конкурсной документацией срока вскрытия конвертов.</w:t>
      </w:r>
    </w:p>
    <w:p w:rsidR="009E6E26" w:rsidRPr="000F156C" w:rsidRDefault="009E6E26" w:rsidP="009E6E26">
      <w:pPr>
        <w:ind w:firstLine="709"/>
        <w:rPr>
          <w:sz w:val="28"/>
          <w:szCs w:val="28"/>
        </w:rPr>
      </w:pPr>
      <w:r w:rsidRPr="000F156C">
        <w:rPr>
          <w:sz w:val="28"/>
          <w:szCs w:val="28"/>
        </w:rPr>
        <w:t xml:space="preserve"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</w:t>
      </w:r>
      <w:hyperlink r:id="rId16" w:history="1">
        <w:r w:rsidRPr="000F156C">
          <w:rPr>
            <w:sz w:val="28"/>
            <w:szCs w:val="28"/>
          </w:rPr>
          <w:t>Кодексом</w:t>
        </w:r>
      </w:hyperlink>
      <w:r w:rsidRPr="000F156C">
        <w:rPr>
          <w:sz w:val="28"/>
          <w:szCs w:val="28"/>
        </w:rPr>
        <w:t xml:space="preserve"> Российской Федерации об административных правонарушениях).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</w:p>
    <w:p w:rsidR="009E6E26" w:rsidRPr="000F156C" w:rsidRDefault="009E6E26" w:rsidP="009E6E26">
      <w:pPr>
        <w:jc w:val="center"/>
        <w:rPr>
          <w:b/>
          <w:bCs/>
          <w:sz w:val="28"/>
          <w:szCs w:val="28"/>
        </w:rPr>
      </w:pPr>
    </w:p>
    <w:p w:rsidR="009E6E26" w:rsidRPr="000F156C" w:rsidRDefault="009E6E26" w:rsidP="009E6E26">
      <w:pPr>
        <w:jc w:val="center"/>
        <w:rPr>
          <w:b/>
          <w:bCs/>
          <w:sz w:val="28"/>
          <w:szCs w:val="28"/>
        </w:rPr>
      </w:pPr>
      <w:bookmarkStart w:id="39" w:name="sub_1402"/>
      <w:r w:rsidRPr="000F156C">
        <w:rPr>
          <w:b/>
          <w:bCs/>
          <w:sz w:val="28"/>
          <w:szCs w:val="28"/>
        </w:rPr>
        <w:t>4.2. Порядок проведения Конкурса</w:t>
      </w:r>
    </w:p>
    <w:p w:rsidR="009E6E26" w:rsidRPr="000F156C" w:rsidRDefault="009E6E26" w:rsidP="009E6E26"/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40" w:name="sub_1033"/>
      <w:bookmarkEnd w:id="39"/>
      <w:r w:rsidRPr="000F156C">
        <w:rPr>
          <w:sz w:val="28"/>
          <w:szCs w:val="28"/>
        </w:rPr>
        <w:t xml:space="preserve">33. Уполномоченный орган обеспечивает размещение информационного сообщения о проведении Конкурса и Схему размещения в районной газете «Свет Маяков»,  на официальном сайте администрации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(</w:t>
      </w:r>
      <w:r w:rsidRPr="000F156C">
        <w:rPr>
          <w:sz w:val="28"/>
          <w:szCs w:val="28"/>
          <w:lang w:val="en-US"/>
        </w:rPr>
        <w:t>www</w:t>
      </w:r>
      <w:r w:rsidRPr="000F156C">
        <w:rPr>
          <w:sz w:val="28"/>
          <w:szCs w:val="28"/>
        </w:rPr>
        <w:t>.</w:t>
      </w:r>
      <w:proofErr w:type="spellStart"/>
      <w:r w:rsidRPr="000F156C">
        <w:rPr>
          <w:sz w:val="28"/>
          <w:szCs w:val="28"/>
          <w:lang w:val="en-US"/>
        </w:rPr>
        <w:t>kovadmin</w:t>
      </w:r>
      <w:proofErr w:type="spellEnd"/>
      <w:r w:rsidRPr="000F156C">
        <w:rPr>
          <w:sz w:val="28"/>
          <w:szCs w:val="28"/>
        </w:rPr>
        <w:t>.</w:t>
      </w:r>
      <w:proofErr w:type="spellStart"/>
      <w:r w:rsidRPr="000F156C">
        <w:rPr>
          <w:sz w:val="28"/>
          <w:szCs w:val="28"/>
          <w:lang w:val="en-US"/>
        </w:rPr>
        <w:t>ru</w:t>
      </w:r>
      <w:proofErr w:type="spellEnd"/>
      <w:r w:rsidRPr="000F156C">
        <w:rPr>
          <w:sz w:val="28"/>
          <w:szCs w:val="28"/>
        </w:rPr>
        <w:t xml:space="preserve">/) </w:t>
      </w:r>
      <w:r w:rsidRPr="009E6E26">
        <w:rPr>
          <w:color w:val="22272F"/>
          <w:sz w:val="28"/>
          <w:szCs w:val="28"/>
          <w:shd w:val="clear" w:color="auto" w:fill="FFFFFF"/>
        </w:rPr>
        <w:t xml:space="preserve">не </w:t>
      </w:r>
      <w:proofErr w:type="gramStart"/>
      <w:r w:rsidRPr="009E6E26">
        <w:rPr>
          <w:color w:val="22272F"/>
          <w:sz w:val="28"/>
          <w:szCs w:val="28"/>
          <w:shd w:val="clear" w:color="auto" w:fill="FFFFFF"/>
        </w:rPr>
        <w:t>позднее</w:t>
      </w:r>
      <w:proofErr w:type="gramEnd"/>
      <w:r w:rsidRPr="009E6E26">
        <w:rPr>
          <w:color w:val="22272F"/>
          <w:sz w:val="28"/>
          <w:szCs w:val="28"/>
          <w:shd w:val="clear" w:color="auto" w:fill="FFFFFF"/>
        </w:rPr>
        <w:t xml:space="preserve"> чем за тридцать дней до </w:t>
      </w:r>
      <w:r w:rsidR="00ED2CB6">
        <w:rPr>
          <w:color w:val="22272F"/>
          <w:sz w:val="28"/>
          <w:szCs w:val="28"/>
          <w:shd w:val="clear" w:color="auto" w:fill="FFFFFF"/>
        </w:rPr>
        <w:t xml:space="preserve">его </w:t>
      </w:r>
      <w:r w:rsidRPr="009E6E26">
        <w:rPr>
          <w:color w:val="22272F"/>
          <w:sz w:val="28"/>
          <w:szCs w:val="28"/>
          <w:shd w:val="clear" w:color="auto" w:fill="FFFFFF"/>
        </w:rPr>
        <w:t xml:space="preserve"> проведения</w:t>
      </w:r>
      <w:r w:rsidR="00ED2CB6">
        <w:rPr>
          <w:color w:val="22272F"/>
          <w:sz w:val="28"/>
          <w:szCs w:val="28"/>
          <w:shd w:val="clear" w:color="auto" w:fill="FFFFFF"/>
        </w:rPr>
        <w:t xml:space="preserve"> и </w:t>
      </w:r>
      <w:r w:rsidRPr="000F156C">
        <w:rPr>
          <w:sz w:val="28"/>
          <w:szCs w:val="28"/>
        </w:rPr>
        <w:t xml:space="preserve">не менее чем за </w:t>
      </w:r>
      <w:r w:rsidR="00ED2CB6">
        <w:rPr>
          <w:sz w:val="28"/>
          <w:szCs w:val="28"/>
        </w:rPr>
        <w:t>десять</w:t>
      </w:r>
      <w:r w:rsidRPr="000F156C">
        <w:rPr>
          <w:sz w:val="28"/>
          <w:szCs w:val="28"/>
        </w:rPr>
        <w:t xml:space="preserve"> календарных дней до дня начала приёма заявлений и конвертов с документами на участие в Конкурсе (далее - заявка на участие в Конкурсе).</w:t>
      </w:r>
    </w:p>
    <w:bookmarkEnd w:id="40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Уполномоченный орган вправе внести изменения в информационное сообщение о проведении Конкурса не </w:t>
      </w:r>
      <w:proofErr w:type="gramStart"/>
      <w:r w:rsidRPr="000F156C">
        <w:rPr>
          <w:sz w:val="28"/>
          <w:szCs w:val="28"/>
        </w:rPr>
        <w:t>позднее</w:t>
      </w:r>
      <w:proofErr w:type="gramEnd"/>
      <w:r w:rsidRPr="000F156C">
        <w:rPr>
          <w:sz w:val="28"/>
          <w:szCs w:val="28"/>
        </w:rPr>
        <w:t xml:space="preserve"> чем за </w:t>
      </w:r>
      <w:r w:rsidR="00ED2CB6">
        <w:rPr>
          <w:sz w:val="28"/>
          <w:szCs w:val="28"/>
        </w:rPr>
        <w:t>семнадцать</w:t>
      </w:r>
      <w:r w:rsidRPr="000F156C">
        <w:rPr>
          <w:sz w:val="28"/>
          <w:szCs w:val="28"/>
        </w:rPr>
        <w:t xml:space="preserve"> календарных дней до дня окончания приёма заявлений с документами на участие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41" w:name="sub_10331"/>
      <w:r w:rsidRPr="000F156C">
        <w:rPr>
          <w:sz w:val="28"/>
          <w:szCs w:val="28"/>
        </w:rPr>
        <w:t>34. Информационное сообщение должно содержать следующую информацию:</w:t>
      </w:r>
    </w:p>
    <w:bookmarkEnd w:id="41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предмет Конкурса;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срок, на который заключается договор о предоставлении права на размещения НТО;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требования, предъявляемые к участникам Конкурса;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форма конкурсного предложения;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дата, место и время проведения Конкурса;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место приёма заявок на участие в Конкурсе;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дата и время начала и окончания приёма заявок;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lastRenderedPageBreak/>
        <w:t>адрес и телефон уполномоченного органа;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место получения информации об условиях Конкурса;</w:t>
      </w:r>
    </w:p>
    <w:p w:rsidR="009E6E26" w:rsidRDefault="009E6E26" w:rsidP="009E6E26">
      <w:pPr>
        <w:ind w:firstLine="720"/>
        <w:rPr>
          <w:sz w:val="28"/>
          <w:szCs w:val="28"/>
        </w:rPr>
      </w:pPr>
      <w:bookmarkStart w:id="42" w:name="sub_1034"/>
      <w:r w:rsidRPr="000F156C">
        <w:rPr>
          <w:sz w:val="28"/>
          <w:szCs w:val="28"/>
        </w:rPr>
        <w:t>выписку из Схемы размещения, актуальную приме</w:t>
      </w:r>
      <w:r w:rsidR="00ED2CB6">
        <w:rPr>
          <w:sz w:val="28"/>
          <w:szCs w:val="28"/>
        </w:rPr>
        <w:t>нительно к конкретному Конкурсу;</w:t>
      </w:r>
    </w:p>
    <w:p w:rsidR="00ED2CB6" w:rsidRPr="00ED2CB6" w:rsidRDefault="00ED2CB6" w:rsidP="009E6E26">
      <w:pPr>
        <w:ind w:firstLine="720"/>
        <w:rPr>
          <w:color w:val="000000" w:themeColor="text1"/>
          <w:sz w:val="28"/>
          <w:szCs w:val="28"/>
        </w:rPr>
      </w:pPr>
      <w:r w:rsidRPr="00ED2CB6">
        <w:rPr>
          <w:color w:val="000000" w:themeColor="text1"/>
          <w:sz w:val="28"/>
          <w:szCs w:val="28"/>
          <w:shd w:val="clear" w:color="auto" w:fill="FFFFFF"/>
        </w:rPr>
        <w:t> условия договора, заключаемого по результатам Конкурса.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35. Конкурс проводится путём проведения Конкурсной комиссией следующих процедур: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43" w:name="sub_1035"/>
      <w:bookmarkEnd w:id="42"/>
      <w:r w:rsidRPr="000F156C">
        <w:rPr>
          <w:sz w:val="28"/>
          <w:szCs w:val="28"/>
        </w:rPr>
        <w:t>вскрытие конвертов с документами на участие в Конкурсе;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принятие решения о допуске к участию в Конкурсе и признании участником Конкурса или об отказе в допуске к участию в Конкурсе;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рассмотрение заявок на участие в Конкурсе;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определение победителей Конкурса.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36. Не менее чем за 10 календарных дней до официально объявленной даты проведения Конкурса Конкурсная комиссия вскрывает конверты с заявками на участие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proofErr w:type="gramStart"/>
      <w:r w:rsidRPr="000F156C">
        <w:rPr>
          <w:sz w:val="28"/>
          <w:szCs w:val="28"/>
        </w:rPr>
        <w:t xml:space="preserve">Наименование - для юридического лица, фамилия, имя и отчество - для индивидуального предпринимателя, наличие в составе заявки на участие в Конкурсе сведений и документов, предусмотренных </w:t>
      </w:r>
      <w:hyperlink r:id="rId17" w:history="1">
        <w:r w:rsidRPr="000F156C">
          <w:rPr>
            <w:rStyle w:val="af5"/>
            <w:b/>
            <w:bCs/>
            <w:sz w:val="28"/>
            <w:szCs w:val="28"/>
          </w:rPr>
          <w:t>пунктом 29</w:t>
        </w:r>
      </w:hyperlink>
      <w:r w:rsidRPr="000F156C">
        <w:rPr>
          <w:sz w:val="28"/>
          <w:szCs w:val="28"/>
        </w:rPr>
        <w:t xml:space="preserve"> подраздела 4.1. раздела 4 настоящего Положения, объявляются при вскрытии конвертов с документами на участие в Конкурсе и заносятся в протокол вскрытия конвертов с заявками на участие в Конкурсе.</w:t>
      </w:r>
      <w:proofErr w:type="gramEnd"/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В течение 2-х календарных дней со дня вскрытия конвертов с заявками на участие в Конкурсе уполномоченный орган размещает на официальном сайте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(</w:t>
      </w:r>
      <w:r w:rsidRPr="000F156C">
        <w:rPr>
          <w:sz w:val="28"/>
          <w:szCs w:val="28"/>
          <w:lang w:val="en-US"/>
        </w:rPr>
        <w:t>www</w:t>
      </w:r>
      <w:r w:rsidRPr="000F156C">
        <w:rPr>
          <w:sz w:val="28"/>
          <w:szCs w:val="28"/>
        </w:rPr>
        <w:t>.</w:t>
      </w:r>
      <w:proofErr w:type="spellStart"/>
      <w:r w:rsidRPr="000F156C">
        <w:rPr>
          <w:sz w:val="28"/>
          <w:szCs w:val="28"/>
          <w:lang w:val="en-US"/>
        </w:rPr>
        <w:t>kovadmin</w:t>
      </w:r>
      <w:proofErr w:type="spellEnd"/>
      <w:r w:rsidRPr="000F156C">
        <w:rPr>
          <w:sz w:val="28"/>
          <w:szCs w:val="28"/>
        </w:rPr>
        <w:t>.</w:t>
      </w:r>
      <w:proofErr w:type="spellStart"/>
      <w:r w:rsidRPr="000F156C">
        <w:rPr>
          <w:sz w:val="28"/>
          <w:szCs w:val="28"/>
          <w:lang w:val="en-US"/>
        </w:rPr>
        <w:t>ru</w:t>
      </w:r>
      <w:proofErr w:type="spellEnd"/>
      <w:r w:rsidRPr="000F156C">
        <w:rPr>
          <w:sz w:val="28"/>
          <w:szCs w:val="28"/>
        </w:rPr>
        <w:t>) протокол вскрытия конвертов с заявками на участие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37. В день, время и месте, </w:t>
      </w:r>
      <w:proofErr w:type="gramStart"/>
      <w:r w:rsidRPr="000F156C">
        <w:rPr>
          <w:sz w:val="28"/>
          <w:szCs w:val="28"/>
        </w:rPr>
        <w:t>указанные</w:t>
      </w:r>
      <w:proofErr w:type="gramEnd"/>
      <w:r w:rsidRPr="000F156C">
        <w:rPr>
          <w:sz w:val="28"/>
          <w:szCs w:val="28"/>
        </w:rPr>
        <w:t xml:space="preserve"> в информационном сообщении о проведении Конкурса, Конкурсная комиссия: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38. Рассматривает заявки на участие в Конкурсе и на основании результатов рассмотрения заявок на участие в Конкурсе принимает решение: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о допуске к участию в Конкурсе и признании участниками Конкурса;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об отказе в допуске к участию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Заявителю отказывается в допуске к участию в Конкурсе в случае: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непредставления документа на участие в Конкурсе, предусмотренного </w:t>
      </w:r>
      <w:hyperlink r:id="rId18" w:history="1">
        <w:r w:rsidRPr="000F156C">
          <w:rPr>
            <w:rStyle w:val="af5"/>
            <w:b/>
            <w:bCs/>
            <w:sz w:val="28"/>
            <w:szCs w:val="28"/>
          </w:rPr>
          <w:t xml:space="preserve">подпунктом 2 пункта 29 подраздела 4.1. раздела 4 </w:t>
        </w:r>
      </w:hyperlink>
      <w:r w:rsidRPr="000F156C">
        <w:rPr>
          <w:sz w:val="28"/>
          <w:szCs w:val="28"/>
        </w:rPr>
        <w:t>настоящего Положения;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содержания недостоверных данных в документах, представленных для участия в Конкурсе;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неисполнения требований, предъявляемых к оформлению документации, установленных </w:t>
      </w:r>
      <w:hyperlink r:id="rId19" w:history="1">
        <w:r w:rsidRPr="000F156C">
          <w:rPr>
            <w:rStyle w:val="af5"/>
            <w:b/>
            <w:bCs/>
            <w:sz w:val="28"/>
            <w:szCs w:val="28"/>
          </w:rPr>
          <w:t>пунктом 32 подраздела 4.1. раздела</w:t>
        </w:r>
      </w:hyperlink>
      <w:r w:rsidRPr="000F156C">
        <w:rPr>
          <w:b/>
          <w:bCs/>
          <w:sz w:val="28"/>
          <w:szCs w:val="28"/>
        </w:rPr>
        <w:t xml:space="preserve"> </w:t>
      </w:r>
      <w:r w:rsidRPr="000F156C">
        <w:rPr>
          <w:bCs/>
          <w:sz w:val="28"/>
          <w:szCs w:val="28"/>
        </w:rPr>
        <w:t>4</w:t>
      </w:r>
      <w:r w:rsidRPr="000F156C">
        <w:rPr>
          <w:sz w:val="28"/>
          <w:szCs w:val="28"/>
        </w:rPr>
        <w:t xml:space="preserve"> настоящего Положения;</w:t>
      </w:r>
    </w:p>
    <w:p w:rsidR="009E6E26" w:rsidRPr="000F156C" w:rsidRDefault="009E6E26" w:rsidP="009E6E26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44" w:name="sub_103018"/>
      <w:r w:rsidRPr="000F156C">
        <w:rPr>
          <w:sz w:val="28"/>
          <w:szCs w:val="28"/>
        </w:rPr>
        <w:t>наличия нарушения ранее имеющихся обязательств, установленных настоящим Положением, подтверждённых документально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 и т.д.).</w:t>
      </w:r>
    </w:p>
    <w:bookmarkEnd w:id="44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lastRenderedPageBreak/>
        <w:t>Решение о допуске к участию в Конкурсе или об отказе в допуске к участию в Конкурсе оформляется протоколом рассмотрения заявок на участие в Конкурсе. Протокол рассмотрения заявок на участие в Конкурсе размещается уполномоченным органом на официальном сайте в течение 2-х календарных дней со дня подписания протокола рассмотрения заявок на участие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45" w:name="sub_10362"/>
      <w:r w:rsidRPr="000F156C">
        <w:rPr>
          <w:sz w:val="28"/>
          <w:szCs w:val="28"/>
        </w:rPr>
        <w:t>39. Определяет победителей.</w:t>
      </w:r>
    </w:p>
    <w:bookmarkEnd w:id="45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Конкурсная комиссия определяет победителей в день проведения Конкурса путём сопоставления и оценки заявок на участие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Победителем Конкурса признаётся участник, который по решению Конкурсной комиссии максимально соответствует критериям оценки и сопоставления заявок на участие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46" w:name="sub_103621"/>
      <w:bookmarkEnd w:id="43"/>
      <w:r w:rsidRPr="000F156C">
        <w:rPr>
          <w:sz w:val="28"/>
          <w:szCs w:val="28"/>
        </w:rPr>
        <w:t>40. Критериями оценки и сопоставления заявок на участие в Конкурсе при определении победителей Конкурса являются:</w:t>
      </w:r>
    </w:p>
    <w:bookmarkEnd w:id="46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отсутствие задолженности по налогам и сборам;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предложение о повышении уровня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т.д.);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использование поверенных технических средств измерения (весов, мерных емкостей, мерной линейки);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опыт работы заявителя в сфере нестационарной мелкорозничной торговли;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размер финансового предложения за право размещения НТО.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47" w:name="sub_1037"/>
      <w:r w:rsidRPr="000F156C">
        <w:rPr>
          <w:sz w:val="28"/>
          <w:szCs w:val="28"/>
        </w:rPr>
        <w:t>41. Победителями Конкурса не могут быть признаны участники:</w:t>
      </w:r>
    </w:p>
    <w:bookmarkEnd w:id="47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1) в случае если адреса, указанные в заявлении, отсутствуют в Схеме размещения. Конкурсная комиссия принимает решение </w:t>
      </w:r>
      <w:proofErr w:type="gramStart"/>
      <w:r w:rsidRPr="000F156C">
        <w:rPr>
          <w:sz w:val="28"/>
          <w:szCs w:val="28"/>
        </w:rPr>
        <w:t>об отказе в рассмотрении заявки на участие в Конкурсе по данным адресам</w:t>
      </w:r>
      <w:proofErr w:type="gramEnd"/>
      <w:r w:rsidRPr="000F156C">
        <w:rPr>
          <w:sz w:val="28"/>
          <w:szCs w:val="28"/>
        </w:rPr>
        <w:t>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proofErr w:type="gramStart"/>
      <w:r w:rsidRPr="000F156C">
        <w:rPr>
          <w:sz w:val="28"/>
          <w:szCs w:val="28"/>
        </w:rPr>
        <w:t xml:space="preserve">2) в случае если финансовое предложение за право размещения НТО участника Конкурса меньше стартового размера финансового предложения на  право размещения НТО на территории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района, рассчитанного в соответствии с Методикой определения стартового размера финансового предложения на право размещения нестационарных торговых объектов на территории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района;</w:t>
      </w:r>
      <w:proofErr w:type="gramEnd"/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3) в случае если в графе «финансовое предложение предпринимателя» в бланке финансового предложения за право размещения НТО, утверждённого постановлением администрации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района, отсутствует финансовое предложение участника Конкурса за право размещения НТО;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48" w:name="sub_1038"/>
      <w:r w:rsidRPr="000F156C">
        <w:rPr>
          <w:sz w:val="28"/>
          <w:szCs w:val="28"/>
        </w:rPr>
        <w:t>42. При наличии одного претендента на право размещения НТО по заявленному адресу Конкурсная комиссия принимает решение по данному заявлению.</w:t>
      </w:r>
    </w:p>
    <w:bookmarkEnd w:id="48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В случае если заявления двух или более участников соответствуют условиям Конкурса и их предложения содержат одинаковый размер финансового предложения, предпочтение отдаётся участнику, ранее </w:t>
      </w:r>
      <w:r w:rsidRPr="000F156C">
        <w:rPr>
          <w:sz w:val="28"/>
          <w:szCs w:val="28"/>
        </w:rPr>
        <w:lastRenderedPageBreak/>
        <w:t>осуществлявшему деятельность по заявленному адресу, при условии отсутствия зафиксированных в установленном порядке систематических (более 2-х раз) нарушений требований нормативных правовых актов, регулирующих деятельность нестационарной розничной сети. В случае если заявления двух или более участников, ранее не осуществлявших деятельность по заявленному месту, соответствуют условиям Конкурса и их заявки на участие в Конкурсе содержат одинаковый размер финансового предложения, предпочтение отдаётся участнику, ранее других представившему заявку на участие в Конкурсе.</w:t>
      </w:r>
    </w:p>
    <w:p w:rsidR="009E6E26" w:rsidRPr="00B30EFD" w:rsidRDefault="009E6E26" w:rsidP="00B30EFD">
      <w:pPr>
        <w:ind w:firstLine="720"/>
        <w:rPr>
          <w:color w:val="000000" w:themeColor="text1"/>
          <w:sz w:val="28"/>
          <w:szCs w:val="28"/>
          <w:shd w:val="clear" w:color="auto" w:fill="FFFFFF"/>
        </w:rPr>
      </w:pPr>
      <w:bookmarkStart w:id="49" w:name="sub_1039"/>
      <w:r w:rsidRPr="000F156C">
        <w:rPr>
          <w:sz w:val="28"/>
          <w:szCs w:val="28"/>
        </w:rPr>
        <w:t xml:space="preserve">43. </w:t>
      </w:r>
      <w:bookmarkStart w:id="50" w:name="sub_1040"/>
      <w:bookmarkEnd w:id="49"/>
      <w:r w:rsidRPr="000F156C">
        <w:rPr>
          <w:sz w:val="28"/>
          <w:szCs w:val="28"/>
        </w:rPr>
        <w:t xml:space="preserve">Результаты </w:t>
      </w:r>
      <w:r w:rsidRPr="00B30EFD">
        <w:rPr>
          <w:color w:val="000000" w:themeColor="text1"/>
          <w:sz w:val="28"/>
          <w:szCs w:val="28"/>
        </w:rPr>
        <w:t>Конкурса оформляются протоколом оценки и сопоставления заявок на участие в Конкурсе.</w:t>
      </w:r>
      <w:r w:rsidR="00B30EFD" w:rsidRPr="00B30EFD">
        <w:rPr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B30EFD" w:rsidRDefault="009E6E26" w:rsidP="009E6E26">
      <w:pPr>
        <w:ind w:firstLine="720"/>
        <w:rPr>
          <w:sz w:val="28"/>
          <w:szCs w:val="28"/>
        </w:rPr>
      </w:pPr>
      <w:bookmarkStart w:id="51" w:name="sub_1041"/>
      <w:bookmarkEnd w:id="50"/>
      <w:r w:rsidRPr="000F156C">
        <w:rPr>
          <w:sz w:val="28"/>
          <w:szCs w:val="28"/>
        </w:rPr>
        <w:t xml:space="preserve">44. </w:t>
      </w:r>
      <w:r w:rsidR="00B30EFD">
        <w:rPr>
          <w:color w:val="000000" w:themeColor="text1"/>
          <w:sz w:val="28"/>
          <w:szCs w:val="28"/>
          <w:shd w:val="clear" w:color="auto" w:fill="FFFFFF"/>
        </w:rPr>
        <w:t xml:space="preserve">Победитель </w:t>
      </w:r>
      <w:r w:rsidR="00B30EFD" w:rsidRPr="00B30EFD">
        <w:rPr>
          <w:color w:val="000000" w:themeColor="text1"/>
          <w:sz w:val="28"/>
          <w:szCs w:val="28"/>
          <w:shd w:val="clear" w:color="auto" w:fill="FFFFFF"/>
        </w:rPr>
        <w:t xml:space="preserve">и организатор </w:t>
      </w:r>
      <w:r w:rsidR="00B30EFD">
        <w:rPr>
          <w:color w:val="000000" w:themeColor="text1"/>
          <w:sz w:val="28"/>
          <w:szCs w:val="28"/>
          <w:shd w:val="clear" w:color="auto" w:fill="FFFFFF"/>
        </w:rPr>
        <w:t xml:space="preserve">Конкурса </w:t>
      </w:r>
      <w:r w:rsidR="00B30EFD" w:rsidRPr="00B30EFD">
        <w:rPr>
          <w:color w:val="000000" w:themeColor="text1"/>
          <w:sz w:val="28"/>
          <w:szCs w:val="28"/>
          <w:shd w:val="clear" w:color="auto" w:fill="FFFFFF"/>
        </w:rPr>
        <w:t xml:space="preserve">подписывают в день проведения </w:t>
      </w:r>
      <w:r w:rsidR="00B30EFD">
        <w:rPr>
          <w:color w:val="000000" w:themeColor="text1"/>
          <w:sz w:val="28"/>
          <w:szCs w:val="28"/>
          <w:shd w:val="clear" w:color="auto" w:fill="FFFFFF"/>
        </w:rPr>
        <w:t>К</w:t>
      </w:r>
      <w:r w:rsidR="00B30EFD" w:rsidRPr="00B30EFD">
        <w:rPr>
          <w:color w:val="000000" w:themeColor="text1"/>
          <w:sz w:val="28"/>
          <w:szCs w:val="28"/>
          <w:shd w:val="clear" w:color="auto" w:fill="FFFFFF"/>
        </w:rPr>
        <w:t>онкурса протокол</w:t>
      </w:r>
      <w:r w:rsidR="00B30EFD">
        <w:rPr>
          <w:color w:val="000000" w:themeColor="text1"/>
          <w:sz w:val="28"/>
          <w:szCs w:val="28"/>
          <w:shd w:val="clear" w:color="auto" w:fill="FFFFFF"/>
        </w:rPr>
        <w:t>,</w:t>
      </w:r>
      <w:r w:rsidR="00B30EFD" w:rsidRPr="00B30EFD">
        <w:rPr>
          <w:color w:val="000000" w:themeColor="text1"/>
          <w:sz w:val="28"/>
          <w:szCs w:val="28"/>
          <w:shd w:val="clear" w:color="auto" w:fill="FFFFFF"/>
        </w:rPr>
        <w:t xml:space="preserve"> который имеет силу договора</w:t>
      </w:r>
      <w:r w:rsidR="00B30EFD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B30EFD" w:rsidRPr="00B30EFD">
        <w:rPr>
          <w:color w:val="000000" w:themeColor="text1"/>
          <w:sz w:val="28"/>
          <w:szCs w:val="28"/>
        </w:rPr>
        <w:t xml:space="preserve"> Протокол оценки и сопоставления заявок на участие в Конкурсе размещается на официальном сайте в течение 2-х календарных дней со дня подписания протокола</w:t>
      </w:r>
      <w:r w:rsidR="00B30EFD" w:rsidRPr="000F156C">
        <w:rPr>
          <w:sz w:val="28"/>
          <w:szCs w:val="28"/>
        </w:rPr>
        <w:t xml:space="preserve"> оценки и сопоставления заявок на участие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45. </w:t>
      </w:r>
      <w:proofErr w:type="gramStart"/>
      <w:r w:rsidRPr="000F156C">
        <w:rPr>
          <w:sz w:val="28"/>
          <w:szCs w:val="28"/>
        </w:rPr>
        <w:t xml:space="preserve">В случае невыполнения победителем Конкурса требований раздела 4 настоящего Порядка, неявки победителя Конкурса в установленный срок для заключения договора о предоставлении права на размещение нестационарного торгового объекта, по форме, утверждённой постановлением администрации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(далее - договор), несвоевременного подписания указанного договора по вине победителя Конкурса, а также отказа от заключения указанного договора уполномоченный орган вправе аннулировать решение о</w:t>
      </w:r>
      <w:proofErr w:type="gramEnd"/>
      <w:r w:rsidRPr="000F156C">
        <w:rPr>
          <w:sz w:val="28"/>
          <w:szCs w:val="28"/>
        </w:rPr>
        <w:t xml:space="preserve"> </w:t>
      </w:r>
      <w:proofErr w:type="gramStart"/>
      <w:r w:rsidRPr="000F156C">
        <w:rPr>
          <w:sz w:val="28"/>
          <w:szCs w:val="28"/>
        </w:rPr>
        <w:t>победителе</w:t>
      </w:r>
      <w:proofErr w:type="gramEnd"/>
      <w:r w:rsidRPr="000F156C">
        <w:rPr>
          <w:sz w:val="28"/>
          <w:szCs w:val="28"/>
        </w:rPr>
        <w:t xml:space="preserve"> и выставить адрес, предусмотренный для размещения НТО на новый Конкурс.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52" w:name="sub_1042"/>
      <w:bookmarkEnd w:id="51"/>
      <w:r w:rsidRPr="000F156C">
        <w:rPr>
          <w:sz w:val="28"/>
          <w:szCs w:val="28"/>
        </w:rPr>
        <w:t xml:space="preserve">46. Протокол оценки и сопоставления заявок на участие в Конкурсе является документом, удостоверяющим право победителя Конкурса на заключение договора, при условии выполнения победителем Конкурса всех требований, указанных в </w:t>
      </w:r>
      <w:hyperlink r:id="rId20" w:history="1">
        <w:r w:rsidRPr="000F156C">
          <w:rPr>
            <w:sz w:val="28"/>
            <w:szCs w:val="28"/>
          </w:rPr>
          <w:t xml:space="preserve">разделе </w:t>
        </w:r>
      </w:hyperlink>
      <w:r w:rsidRPr="000F156C">
        <w:rPr>
          <w:sz w:val="28"/>
          <w:szCs w:val="28"/>
        </w:rPr>
        <w:t>4 настоящего Положения.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53" w:name="sub_1043"/>
      <w:bookmarkEnd w:id="52"/>
      <w:r w:rsidRPr="000F156C">
        <w:rPr>
          <w:sz w:val="28"/>
          <w:szCs w:val="28"/>
        </w:rPr>
        <w:t>47. Решение комиссии об определении победителя Конкурса может быть оспорено заинтересованными лицами в судебном порядке.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54" w:name="sub_1044"/>
      <w:bookmarkEnd w:id="53"/>
      <w:r w:rsidRPr="000F156C">
        <w:rPr>
          <w:sz w:val="28"/>
          <w:szCs w:val="28"/>
        </w:rPr>
        <w:t xml:space="preserve">48. Договор заключается не позднее 30 рабочих дней со дня размещения протокола оценки и сопоставления заявок на участие в конкурсе на интернет-сайте </w:t>
      </w:r>
      <w:proofErr w:type="gramStart"/>
      <w:r w:rsidRPr="000F156C">
        <w:rPr>
          <w:sz w:val="28"/>
          <w:szCs w:val="28"/>
        </w:rPr>
        <w:t>с даты начала</w:t>
      </w:r>
      <w:proofErr w:type="gramEnd"/>
      <w:r w:rsidRPr="000F156C">
        <w:rPr>
          <w:sz w:val="28"/>
          <w:szCs w:val="28"/>
        </w:rPr>
        <w:t xml:space="preserve"> периода размещения НТО.</w:t>
      </w:r>
      <w:bookmarkStart w:id="55" w:name="sub_1500"/>
      <w:bookmarkEnd w:id="54"/>
    </w:p>
    <w:p w:rsidR="009E6E26" w:rsidRPr="000F156C" w:rsidRDefault="009E6E26" w:rsidP="009E6E26">
      <w:pPr>
        <w:pStyle w:val="1"/>
        <w:rPr>
          <w:rFonts w:ascii="Times New Roman" w:hAnsi="Times New Roman"/>
          <w:szCs w:val="28"/>
        </w:rPr>
      </w:pPr>
    </w:p>
    <w:p w:rsidR="009E6E26" w:rsidRPr="000F156C" w:rsidRDefault="009E6E26" w:rsidP="009E6E26">
      <w:pPr>
        <w:pStyle w:val="af1"/>
        <w:ind w:left="360"/>
        <w:jc w:val="center"/>
      </w:pPr>
      <w:r w:rsidRPr="000F156C">
        <w:rPr>
          <w:b/>
          <w:bCs/>
          <w:sz w:val="28"/>
          <w:szCs w:val="28"/>
        </w:rPr>
        <w:t>5. Обязанности победителя Конкурса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56" w:name="sub_1045"/>
      <w:bookmarkEnd w:id="55"/>
      <w:r w:rsidRPr="000F156C">
        <w:rPr>
          <w:sz w:val="28"/>
          <w:szCs w:val="28"/>
        </w:rPr>
        <w:t>49. Победитель Конкурса обязан до заключения договора и начала работы НТО:</w:t>
      </w:r>
    </w:p>
    <w:bookmarkEnd w:id="56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а) заключить договор на вывоз твёрдых коммунальных отходов со специализированными предприятиями;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б) заключить договор на подключение к источникам энергообеспечения (при необходимости);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в) установить </w:t>
      </w:r>
      <w:proofErr w:type="spellStart"/>
      <w:r w:rsidRPr="000F156C">
        <w:rPr>
          <w:sz w:val="28"/>
          <w:szCs w:val="28"/>
        </w:rPr>
        <w:t>биотуалет</w:t>
      </w:r>
      <w:proofErr w:type="spellEnd"/>
      <w:r w:rsidRPr="000F156C">
        <w:rPr>
          <w:sz w:val="28"/>
          <w:szCs w:val="28"/>
        </w:rPr>
        <w:t xml:space="preserve"> (при необходимости) при отсутствии стационарного туалета, расположенного вблизи НТО;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lastRenderedPageBreak/>
        <w:t xml:space="preserve">г) обеспечить установку НТО и их готовность к работе в течение 30 рабочих дней со дня размещения протокола оценки и сопоставления заявок на участие в Конкурсе на официальном сайте </w:t>
      </w:r>
      <w:proofErr w:type="gramStart"/>
      <w:r w:rsidRPr="000F156C">
        <w:rPr>
          <w:sz w:val="28"/>
          <w:szCs w:val="28"/>
        </w:rPr>
        <w:t>с даты начала</w:t>
      </w:r>
      <w:proofErr w:type="gramEnd"/>
      <w:r w:rsidRPr="000F156C">
        <w:rPr>
          <w:sz w:val="28"/>
          <w:szCs w:val="28"/>
        </w:rPr>
        <w:t xml:space="preserve"> периода размещения в соответствии с эскизом НТО, представленным на рассмотрение Конкурсной комиссии.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57" w:name="sub_1046"/>
      <w:r w:rsidRPr="000F156C">
        <w:rPr>
          <w:sz w:val="28"/>
          <w:szCs w:val="28"/>
        </w:rPr>
        <w:t>50. При наличии неисполненной обязанности по уплате налогов, сборов, страховых взносов, пеней и налоговых санкций победитель Конкурса представляет в уполномоченный орган платёжные поручения, подтверждающие погашение задолженности в течение 60 календарных дней со дня проведения Конкурса.</w:t>
      </w:r>
      <w:bookmarkStart w:id="58" w:name="sub_1600"/>
      <w:bookmarkEnd w:id="57"/>
    </w:p>
    <w:p w:rsidR="009E6E26" w:rsidRPr="000F156C" w:rsidRDefault="009E6E26" w:rsidP="009E6E26">
      <w:pPr>
        <w:pStyle w:val="1"/>
        <w:rPr>
          <w:rFonts w:ascii="Times New Roman" w:hAnsi="Times New Roman"/>
          <w:szCs w:val="28"/>
        </w:rPr>
      </w:pPr>
    </w:p>
    <w:p w:rsidR="009E6E26" w:rsidRPr="000F156C" w:rsidRDefault="009E6E26" w:rsidP="009E6E26">
      <w:pPr>
        <w:jc w:val="center"/>
        <w:rPr>
          <w:rStyle w:val="af6"/>
          <w:b w:val="0"/>
          <w:bCs w:val="0"/>
          <w:sz w:val="28"/>
          <w:szCs w:val="28"/>
        </w:rPr>
      </w:pPr>
      <w:bookmarkStart w:id="59" w:name="sub_10000"/>
      <w:bookmarkEnd w:id="58"/>
    </w:p>
    <w:p w:rsidR="009E6E26" w:rsidRPr="000F156C" w:rsidRDefault="009E6E26" w:rsidP="009E6E26">
      <w:pPr>
        <w:jc w:val="center"/>
        <w:rPr>
          <w:rStyle w:val="af6"/>
          <w:b w:val="0"/>
          <w:bCs w:val="0"/>
          <w:sz w:val="28"/>
          <w:szCs w:val="28"/>
        </w:rPr>
      </w:pPr>
    </w:p>
    <w:p w:rsidR="009E6E26" w:rsidRPr="000F156C" w:rsidRDefault="009E6E26" w:rsidP="009E6E26">
      <w:pPr>
        <w:jc w:val="center"/>
        <w:rPr>
          <w:rStyle w:val="af6"/>
          <w:b w:val="0"/>
          <w:bCs w:val="0"/>
          <w:sz w:val="28"/>
          <w:szCs w:val="28"/>
        </w:rPr>
      </w:pPr>
    </w:p>
    <w:p w:rsidR="009E6E26" w:rsidRPr="000F156C" w:rsidRDefault="009E6E26" w:rsidP="009E6E26">
      <w:pPr>
        <w:jc w:val="center"/>
        <w:rPr>
          <w:rStyle w:val="af6"/>
          <w:b w:val="0"/>
          <w:bCs w:val="0"/>
          <w:sz w:val="28"/>
          <w:szCs w:val="28"/>
        </w:rPr>
      </w:pPr>
    </w:p>
    <w:p w:rsidR="009E6E26" w:rsidRDefault="009E6E26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081B81" w:rsidRDefault="00081B81" w:rsidP="009E6E26">
      <w:pPr>
        <w:rPr>
          <w:rStyle w:val="af6"/>
          <w:b w:val="0"/>
          <w:bCs w:val="0"/>
          <w:sz w:val="28"/>
          <w:szCs w:val="28"/>
        </w:rPr>
      </w:pPr>
    </w:p>
    <w:p w:rsidR="00081B81" w:rsidRDefault="00081B81" w:rsidP="009E6E26">
      <w:pPr>
        <w:rPr>
          <w:rStyle w:val="af6"/>
          <w:b w:val="0"/>
          <w:bCs w:val="0"/>
          <w:sz w:val="28"/>
          <w:szCs w:val="28"/>
        </w:rPr>
      </w:pPr>
    </w:p>
    <w:p w:rsidR="00081B81" w:rsidRDefault="00081B81" w:rsidP="009E6E26">
      <w:pPr>
        <w:rPr>
          <w:rStyle w:val="af6"/>
          <w:b w:val="0"/>
          <w:bCs w:val="0"/>
          <w:sz w:val="28"/>
          <w:szCs w:val="28"/>
        </w:rPr>
      </w:pPr>
    </w:p>
    <w:p w:rsidR="00823849" w:rsidRPr="000F156C" w:rsidRDefault="00823849" w:rsidP="009E6E26">
      <w:pPr>
        <w:rPr>
          <w:rStyle w:val="af6"/>
          <w:b w:val="0"/>
          <w:bCs w:val="0"/>
          <w:sz w:val="28"/>
          <w:szCs w:val="28"/>
        </w:rPr>
      </w:pPr>
    </w:p>
    <w:p w:rsidR="009E6E26" w:rsidRPr="000F156C" w:rsidRDefault="009E6E26" w:rsidP="009E6E26">
      <w:pPr>
        <w:jc w:val="center"/>
        <w:rPr>
          <w:rStyle w:val="af6"/>
          <w:b w:val="0"/>
          <w:bCs w:val="0"/>
          <w:sz w:val="28"/>
          <w:szCs w:val="28"/>
        </w:rPr>
      </w:pPr>
    </w:p>
    <w:p w:rsidR="009E6E26" w:rsidRPr="000F156C" w:rsidRDefault="009E6E26" w:rsidP="009E6E26">
      <w:pPr>
        <w:rPr>
          <w:rStyle w:val="af6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5778"/>
        <w:gridCol w:w="4013"/>
      </w:tblGrid>
      <w:tr w:rsidR="009E6E26" w:rsidRPr="000F156C" w:rsidTr="00B612E7">
        <w:trPr>
          <w:trHeight w:val="2033"/>
        </w:trPr>
        <w:tc>
          <w:tcPr>
            <w:tcW w:w="5778" w:type="dxa"/>
          </w:tcPr>
          <w:p w:rsidR="009E6E26" w:rsidRPr="000F156C" w:rsidRDefault="009E6E26" w:rsidP="00B612E7">
            <w:pPr>
              <w:rPr>
                <w:rStyle w:val="af6"/>
                <w:bCs w:val="0"/>
              </w:rPr>
            </w:pPr>
          </w:p>
        </w:tc>
        <w:tc>
          <w:tcPr>
            <w:tcW w:w="4013" w:type="dxa"/>
          </w:tcPr>
          <w:p w:rsidR="009E6E26" w:rsidRPr="000F156C" w:rsidRDefault="009E6E26" w:rsidP="00823849">
            <w:pPr>
              <w:ind w:firstLine="0"/>
              <w:rPr>
                <w:rStyle w:val="af6"/>
                <w:b w:val="0"/>
              </w:rPr>
            </w:pPr>
          </w:p>
          <w:p w:rsidR="009E6E26" w:rsidRPr="000F156C" w:rsidRDefault="009E6E26" w:rsidP="00B612E7">
            <w:pPr>
              <w:jc w:val="center"/>
              <w:rPr>
                <w:rStyle w:val="af6"/>
                <w:b w:val="0"/>
              </w:rPr>
            </w:pPr>
            <w:r w:rsidRPr="000F156C">
              <w:rPr>
                <w:rStyle w:val="af6"/>
                <w:b w:val="0"/>
              </w:rPr>
              <w:t>ПРИЛОЖЕНИЕ № 1</w:t>
            </w:r>
          </w:p>
          <w:p w:rsidR="009E6E26" w:rsidRPr="000F156C" w:rsidRDefault="009E6E26" w:rsidP="00B612E7">
            <w:pPr>
              <w:jc w:val="center"/>
              <w:rPr>
                <w:rStyle w:val="af6"/>
                <w:b w:val="0"/>
              </w:rPr>
            </w:pPr>
            <w:r w:rsidRPr="000F156C">
              <w:rPr>
                <w:rStyle w:val="af6"/>
                <w:b w:val="0"/>
              </w:rPr>
              <w:t>к Порядку размещения нестационарных торговых объектов</w:t>
            </w:r>
          </w:p>
          <w:p w:rsidR="009E6E26" w:rsidRPr="000F156C" w:rsidRDefault="009E6E26" w:rsidP="00B612E7">
            <w:pPr>
              <w:jc w:val="center"/>
              <w:rPr>
                <w:rStyle w:val="af6"/>
                <w:b w:val="0"/>
              </w:rPr>
            </w:pPr>
          </w:p>
        </w:tc>
      </w:tr>
    </w:tbl>
    <w:p w:rsidR="009E6E26" w:rsidRPr="000F156C" w:rsidRDefault="009E6E26" w:rsidP="009E6E26">
      <w:pPr>
        <w:ind w:firstLine="698"/>
        <w:jc w:val="center"/>
        <w:rPr>
          <w:rStyle w:val="af6"/>
          <w:bCs w:val="0"/>
        </w:rPr>
      </w:pPr>
      <w:r w:rsidRPr="000F156C">
        <w:rPr>
          <w:rStyle w:val="af6"/>
          <w:bCs w:val="0"/>
        </w:rPr>
        <w:t>Типовая форма о предоставлении права</w:t>
      </w:r>
    </w:p>
    <w:p w:rsidR="009E6E26" w:rsidRPr="000F156C" w:rsidRDefault="009E6E26" w:rsidP="009E6E26">
      <w:pPr>
        <w:ind w:firstLine="698"/>
        <w:jc w:val="center"/>
        <w:rPr>
          <w:rStyle w:val="af6"/>
          <w:bCs w:val="0"/>
        </w:rPr>
      </w:pPr>
      <w:r w:rsidRPr="000F156C">
        <w:rPr>
          <w:rStyle w:val="af6"/>
          <w:bCs w:val="0"/>
        </w:rPr>
        <w:t>на размещение нестационарного торгового объекта</w:t>
      </w:r>
    </w:p>
    <w:p w:rsidR="009E6E26" w:rsidRPr="000F156C" w:rsidRDefault="009E6E26" w:rsidP="009E6E26">
      <w:pPr>
        <w:ind w:firstLine="698"/>
        <w:jc w:val="center"/>
        <w:rPr>
          <w:rStyle w:val="af6"/>
          <w:bCs w:val="0"/>
        </w:rPr>
      </w:pPr>
    </w:p>
    <w:p w:rsidR="009E6E26" w:rsidRPr="000F156C" w:rsidRDefault="009E6E26" w:rsidP="009E6E26">
      <w:pPr>
        <w:ind w:firstLine="698"/>
        <w:jc w:val="center"/>
        <w:rPr>
          <w:rStyle w:val="af6"/>
          <w:bCs w:val="0"/>
        </w:rPr>
      </w:pPr>
      <w:r w:rsidRPr="000F156C">
        <w:rPr>
          <w:rStyle w:val="af6"/>
          <w:bCs w:val="0"/>
        </w:rPr>
        <w:t xml:space="preserve">ЗАЯВЛЕНИЕ </w:t>
      </w:r>
    </w:p>
    <w:p w:rsidR="009E6E26" w:rsidRPr="000F156C" w:rsidRDefault="009E6E26" w:rsidP="009E6E26">
      <w:pPr>
        <w:ind w:firstLine="698"/>
        <w:jc w:val="center"/>
        <w:rPr>
          <w:rStyle w:val="af6"/>
          <w:bCs w:val="0"/>
        </w:rPr>
      </w:pPr>
      <w:r w:rsidRPr="000F156C">
        <w:rPr>
          <w:rStyle w:val="af6"/>
          <w:bCs w:val="0"/>
        </w:rPr>
        <w:t>о предоставлении права на размещение</w:t>
      </w:r>
    </w:p>
    <w:p w:rsidR="009E6E26" w:rsidRPr="000F156C" w:rsidRDefault="009E6E26" w:rsidP="009E6E26">
      <w:pPr>
        <w:ind w:firstLine="698"/>
        <w:jc w:val="center"/>
        <w:rPr>
          <w:rStyle w:val="af6"/>
          <w:bCs w:val="0"/>
        </w:rPr>
      </w:pPr>
      <w:r w:rsidRPr="000F156C">
        <w:rPr>
          <w:rStyle w:val="af6"/>
          <w:bCs w:val="0"/>
        </w:rPr>
        <w:t xml:space="preserve"> нестационарного торгового объекта</w:t>
      </w:r>
    </w:p>
    <w:p w:rsidR="009E6E26" w:rsidRPr="000F156C" w:rsidRDefault="009E6E26" w:rsidP="009E6E26">
      <w:pPr>
        <w:ind w:firstLine="698"/>
        <w:jc w:val="center"/>
        <w:rPr>
          <w:rStyle w:val="af6"/>
          <w:bCs w:val="0"/>
        </w:rPr>
      </w:pPr>
    </w:p>
    <w:tbl>
      <w:tblPr>
        <w:tblW w:w="0" w:type="auto"/>
        <w:tblLook w:val="01E0"/>
      </w:tblPr>
      <w:tblGrid>
        <w:gridCol w:w="4895"/>
        <w:gridCol w:w="4896"/>
      </w:tblGrid>
      <w:tr w:rsidR="009E6E26" w:rsidRPr="000F156C" w:rsidTr="00B612E7">
        <w:tc>
          <w:tcPr>
            <w:tcW w:w="4895" w:type="dxa"/>
          </w:tcPr>
          <w:p w:rsidR="009E6E26" w:rsidRPr="000F156C" w:rsidRDefault="009E6E26" w:rsidP="00B612E7">
            <w:pPr>
              <w:jc w:val="center"/>
              <w:rPr>
                <w:rStyle w:val="af6"/>
                <w:bCs w:val="0"/>
              </w:rPr>
            </w:pPr>
          </w:p>
        </w:tc>
        <w:tc>
          <w:tcPr>
            <w:tcW w:w="4896" w:type="dxa"/>
          </w:tcPr>
          <w:p w:rsidR="009E6E26" w:rsidRPr="00823849" w:rsidRDefault="009E6E26" w:rsidP="00823849">
            <w:pPr>
              <w:ind w:firstLine="0"/>
              <w:rPr>
                <w:rStyle w:val="af6"/>
                <w:b w:val="0"/>
              </w:rPr>
            </w:pPr>
            <w:r w:rsidRPr="000F156C">
              <w:rPr>
                <w:rStyle w:val="af6"/>
                <w:b w:val="0"/>
              </w:rPr>
              <w:t xml:space="preserve">Главе </w:t>
            </w:r>
            <w:r w:rsidRPr="000F156C">
              <w:rPr>
                <w:sz w:val="26"/>
                <w:szCs w:val="26"/>
              </w:rPr>
              <w:t xml:space="preserve">Ковалевского сельского поселения </w:t>
            </w:r>
            <w:proofErr w:type="spellStart"/>
            <w:r w:rsidRPr="000F156C">
              <w:rPr>
                <w:sz w:val="26"/>
                <w:szCs w:val="26"/>
              </w:rPr>
              <w:t>Новокубанского</w:t>
            </w:r>
            <w:proofErr w:type="spellEnd"/>
            <w:r w:rsidRPr="000F156C">
              <w:rPr>
                <w:sz w:val="26"/>
                <w:szCs w:val="26"/>
              </w:rPr>
              <w:t xml:space="preserve"> района</w:t>
            </w:r>
            <w:r w:rsidRPr="000F156C">
              <w:t xml:space="preserve"> </w:t>
            </w:r>
            <w:r w:rsidRPr="000F156C">
              <w:rPr>
                <w:rStyle w:val="af6"/>
                <w:b w:val="0"/>
              </w:rPr>
              <w:t>________________________________</w:t>
            </w:r>
          </w:p>
          <w:p w:rsidR="009E6E26" w:rsidRPr="000F156C" w:rsidRDefault="009E6E26" w:rsidP="00B612E7">
            <w:pPr>
              <w:jc w:val="center"/>
              <w:rPr>
                <w:rStyle w:val="af6"/>
                <w:b w:val="0"/>
                <w:vertAlign w:val="superscript"/>
              </w:rPr>
            </w:pPr>
            <w:r w:rsidRPr="000F156C">
              <w:rPr>
                <w:rStyle w:val="af6"/>
                <w:b w:val="0"/>
                <w:vertAlign w:val="superscript"/>
              </w:rPr>
              <w:t>(инициалы, фамилия)</w:t>
            </w:r>
          </w:p>
        </w:tc>
      </w:tr>
    </w:tbl>
    <w:p w:rsidR="009E6E26" w:rsidRPr="000F156C" w:rsidRDefault="009E6E26" w:rsidP="009E6E26">
      <w:pPr>
        <w:jc w:val="center"/>
        <w:rPr>
          <w:rStyle w:val="af6"/>
          <w:b w:val="0"/>
        </w:rPr>
      </w:pPr>
      <w:r w:rsidRPr="000F156C">
        <w:rPr>
          <w:rStyle w:val="af6"/>
          <w:b w:val="0"/>
        </w:rPr>
        <w:t>Заявитель ___________________________________________________________</w:t>
      </w:r>
    </w:p>
    <w:p w:rsidR="009E6E26" w:rsidRPr="000F156C" w:rsidRDefault="009E6E26" w:rsidP="009E6E26">
      <w:pPr>
        <w:rPr>
          <w:rStyle w:val="af6"/>
          <w:b w:val="0"/>
        </w:rPr>
      </w:pPr>
      <w:r w:rsidRPr="000F156C">
        <w:rPr>
          <w:rStyle w:val="af6"/>
          <w:b w:val="0"/>
        </w:rPr>
        <w:t xml:space="preserve">  Юридический (домашний) адрес _______________________________________</w:t>
      </w:r>
    </w:p>
    <w:p w:rsidR="009E6E26" w:rsidRPr="000F156C" w:rsidRDefault="009E6E26" w:rsidP="009E6E26">
      <w:pPr>
        <w:rPr>
          <w:rStyle w:val="af6"/>
          <w:b w:val="0"/>
        </w:rPr>
      </w:pPr>
      <w:r w:rsidRPr="000F156C">
        <w:rPr>
          <w:rStyle w:val="af6"/>
          <w:b w:val="0"/>
        </w:rPr>
        <w:t xml:space="preserve">  Ф.И.О. руководителя предприятия ______________________________________</w:t>
      </w:r>
    </w:p>
    <w:p w:rsidR="009E6E26" w:rsidRPr="000F156C" w:rsidRDefault="009E6E26" w:rsidP="009E6E26">
      <w:pPr>
        <w:rPr>
          <w:rStyle w:val="af6"/>
          <w:b w:val="0"/>
        </w:rPr>
      </w:pPr>
      <w:r w:rsidRPr="000F156C">
        <w:rPr>
          <w:rStyle w:val="af6"/>
          <w:b w:val="0"/>
        </w:rPr>
        <w:t xml:space="preserve">  ИНН заявителя _________________ контактный телефон ___________________</w:t>
      </w:r>
    </w:p>
    <w:p w:rsidR="009E6E26" w:rsidRPr="000F156C" w:rsidRDefault="009E6E26" w:rsidP="009E6E26">
      <w:pPr>
        <w:jc w:val="center"/>
        <w:rPr>
          <w:rStyle w:val="af6"/>
          <w:b w:val="0"/>
          <w:vertAlign w:val="subscript"/>
        </w:rPr>
      </w:pPr>
      <w:r w:rsidRPr="000F156C">
        <w:rPr>
          <w:rStyle w:val="af6"/>
          <w:b w:val="0"/>
        </w:rPr>
        <w:t>ОГРН ______________________________________________________________</w:t>
      </w:r>
    </w:p>
    <w:p w:rsidR="009E6E26" w:rsidRPr="000F156C" w:rsidRDefault="009E6E26" w:rsidP="009E6E26">
      <w:pPr>
        <w:jc w:val="center"/>
        <w:rPr>
          <w:rStyle w:val="af6"/>
          <w:b w:val="0"/>
          <w:vertAlign w:val="superscript"/>
        </w:rPr>
      </w:pPr>
      <w:r w:rsidRPr="000F156C">
        <w:rPr>
          <w:rStyle w:val="af6"/>
          <w:b w:val="0"/>
          <w:vertAlign w:val="superscript"/>
        </w:rPr>
        <w:t>(номер, дата, кем выдано)</w:t>
      </w:r>
    </w:p>
    <w:p w:rsidR="009E6E26" w:rsidRPr="000F156C" w:rsidRDefault="009E6E26" w:rsidP="009E6E26">
      <w:pPr>
        <w:ind w:firstLine="720"/>
        <w:rPr>
          <w:rStyle w:val="af6"/>
          <w:b w:val="0"/>
        </w:rPr>
      </w:pPr>
      <w:r w:rsidRPr="000F156C">
        <w:rPr>
          <w:rStyle w:val="af6"/>
          <w:b w:val="0"/>
        </w:rPr>
        <w:t xml:space="preserve">Прошу Вас рассмотреть на заседании Конкурсной комиссии по размещению нестационарных торговых объектов на территории </w:t>
      </w:r>
      <w:r w:rsidRPr="000F156C">
        <w:rPr>
          <w:sz w:val="26"/>
          <w:szCs w:val="26"/>
        </w:rPr>
        <w:t xml:space="preserve">Ковалевского сельского поселения </w:t>
      </w:r>
      <w:proofErr w:type="spellStart"/>
      <w:r w:rsidRPr="000F156C">
        <w:rPr>
          <w:sz w:val="26"/>
          <w:szCs w:val="26"/>
        </w:rPr>
        <w:t>Новокубанского</w:t>
      </w:r>
      <w:proofErr w:type="spellEnd"/>
      <w:r w:rsidRPr="000F156C">
        <w:rPr>
          <w:sz w:val="26"/>
          <w:szCs w:val="26"/>
        </w:rPr>
        <w:t xml:space="preserve"> района</w:t>
      </w:r>
      <w:r w:rsidRPr="000F156C">
        <w:rPr>
          <w:rStyle w:val="af6"/>
          <w:b w:val="0"/>
        </w:rPr>
        <w:t xml:space="preserve"> возможность  </w:t>
      </w:r>
    </w:p>
    <w:p w:rsidR="009E6E26" w:rsidRPr="000F156C" w:rsidRDefault="009E6E26" w:rsidP="009E6E26">
      <w:pPr>
        <w:rPr>
          <w:rStyle w:val="af6"/>
          <w:b w:val="0"/>
          <w:vertAlign w:val="subscript"/>
        </w:rPr>
      </w:pPr>
      <w:r w:rsidRPr="000F156C">
        <w:rPr>
          <w:rStyle w:val="af6"/>
          <w:b w:val="0"/>
        </w:rPr>
        <w:t>размещения _________________________________________________________</w:t>
      </w:r>
    </w:p>
    <w:p w:rsidR="009E6E26" w:rsidRPr="000F156C" w:rsidRDefault="009E6E26" w:rsidP="009E6E26">
      <w:pPr>
        <w:jc w:val="center"/>
        <w:rPr>
          <w:rStyle w:val="af6"/>
          <w:b w:val="0"/>
          <w:vertAlign w:val="superscript"/>
        </w:rPr>
      </w:pPr>
      <w:r w:rsidRPr="000F156C">
        <w:rPr>
          <w:rStyle w:val="af6"/>
          <w:b w:val="0"/>
          <w:vertAlign w:val="superscript"/>
        </w:rPr>
        <w:t>(наименование нестационарного торгового объекта)</w:t>
      </w:r>
    </w:p>
    <w:p w:rsidR="009E6E26" w:rsidRPr="000F156C" w:rsidRDefault="009E6E26" w:rsidP="009E6E26">
      <w:pPr>
        <w:rPr>
          <w:rStyle w:val="af6"/>
          <w:b w:val="0"/>
        </w:rPr>
      </w:pPr>
      <w:r w:rsidRPr="000F156C">
        <w:rPr>
          <w:rStyle w:val="af6"/>
          <w:b w:val="0"/>
        </w:rPr>
        <w:t>для реализации ______________________________________________________</w:t>
      </w:r>
    </w:p>
    <w:p w:rsidR="009E6E26" w:rsidRPr="000F156C" w:rsidRDefault="009E6E26" w:rsidP="009E6E26">
      <w:pPr>
        <w:rPr>
          <w:rStyle w:val="af6"/>
          <w:b w:val="0"/>
        </w:rPr>
      </w:pPr>
      <w:r w:rsidRPr="000F156C">
        <w:rPr>
          <w:rStyle w:val="af6"/>
          <w:b w:val="0"/>
        </w:rPr>
        <w:t>расположенного _____________________________________________________</w:t>
      </w:r>
    </w:p>
    <w:p w:rsidR="009E6E26" w:rsidRPr="000F156C" w:rsidRDefault="009E6E26" w:rsidP="009E6E26">
      <w:pPr>
        <w:jc w:val="center"/>
        <w:rPr>
          <w:rStyle w:val="af6"/>
          <w:b w:val="0"/>
        </w:rPr>
      </w:pPr>
      <w:r w:rsidRPr="000F156C">
        <w:rPr>
          <w:rStyle w:val="af6"/>
          <w:b w:val="0"/>
        </w:rPr>
        <w:t xml:space="preserve">(точный адрес с привязкой </w:t>
      </w:r>
      <w:proofErr w:type="gramStart"/>
      <w:r w:rsidRPr="000F156C">
        <w:rPr>
          <w:rStyle w:val="af6"/>
          <w:b w:val="0"/>
        </w:rPr>
        <w:t>к</w:t>
      </w:r>
      <w:proofErr w:type="gramEnd"/>
      <w:r w:rsidRPr="000F156C">
        <w:rPr>
          <w:rStyle w:val="af6"/>
          <w:b w:val="0"/>
        </w:rPr>
        <w:t xml:space="preserve"> № дома, строения)</w:t>
      </w:r>
    </w:p>
    <w:p w:rsidR="009E6E26" w:rsidRPr="000F156C" w:rsidRDefault="009E6E26" w:rsidP="009E6E26">
      <w:pPr>
        <w:jc w:val="center"/>
        <w:rPr>
          <w:rStyle w:val="af6"/>
          <w:b w:val="0"/>
        </w:rPr>
      </w:pPr>
      <w:r w:rsidRPr="000F156C">
        <w:rPr>
          <w:rStyle w:val="af6"/>
          <w:b w:val="0"/>
        </w:rPr>
        <w:t>1. __________________________________________________________________</w:t>
      </w:r>
    </w:p>
    <w:p w:rsidR="009E6E26" w:rsidRPr="000F156C" w:rsidRDefault="009E6E26" w:rsidP="009E6E26">
      <w:pPr>
        <w:jc w:val="center"/>
        <w:rPr>
          <w:rStyle w:val="af6"/>
          <w:b w:val="0"/>
        </w:rPr>
      </w:pPr>
      <w:r w:rsidRPr="000F156C">
        <w:rPr>
          <w:rStyle w:val="af6"/>
          <w:b w:val="0"/>
        </w:rPr>
        <w:t>2. __________________________________________________________________</w:t>
      </w:r>
    </w:p>
    <w:p w:rsidR="009E6E26" w:rsidRPr="000F156C" w:rsidRDefault="009E6E26" w:rsidP="009E6E26">
      <w:pPr>
        <w:ind w:firstLine="720"/>
        <w:rPr>
          <w:rStyle w:val="af6"/>
          <w:b w:val="0"/>
        </w:rPr>
      </w:pPr>
      <w:r w:rsidRPr="000F156C">
        <w:rPr>
          <w:rStyle w:val="af6"/>
          <w:b w:val="0"/>
        </w:rPr>
        <w:t>С положением о порядке размещения нестационарных торговых объектов ознакомле</w:t>
      </w:r>
      <w:proofErr w:type="gramStart"/>
      <w:r w:rsidRPr="000F156C">
        <w:rPr>
          <w:rStyle w:val="af6"/>
          <w:b w:val="0"/>
        </w:rPr>
        <w:t>н(</w:t>
      </w:r>
      <w:proofErr w:type="gramEnd"/>
      <w:r w:rsidRPr="000F156C">
        <w:rPr>
          <w:rStyle w:val="af6"/>
          <w:b w:val="0"/>
        </w:rPr>
        <w:t>на).</w:t>
      </w:r>
    </w:p>
    <w:p w:rsidR="009E6E26" w:rsidRPr="000F156C" w:rsidRDefault="009E6E26" w:rsidP="009E6E26">
      <w:pPr>
        <w:ind w:firstLine="720"/>
        <w:rPr>
          <w:rStyle w:val="af6"/>
          <w:b w:val="0"/>
        </w:rPr>
      </w:pPr>
      <w:r w:rsidRPr="000F156C">
        <w:rPr>
          <w:rStyle w:val="af6"/>
          <w:b w:val="0"/>
        </w:rPr>
        <w:t>Настоящим заявлением подтверждаем, что в отношении нашего предприятия не проводится процедура ликвидации и банкротства, деятельность не приостановлена.</w:t>
      </w:r>
    </w:p>
    <w:p w:rsidR="009E6E26" w:rsidRPr="000F156C" w:rsidRDefault="009E6E26" w:rsidP="009E6E26">
      <w:pPr>
        <w:ind w:firstLine="720"/>
        <w:rPr>
          <w:rStyle w:val="af6"/>
          <w:b w:val="0"/>
        </w:rPr>
      </w:pPr>
      <w:r w:rsidRPr="000F156C">
        <w:rPr>
          <w:rStyle w:val="af6"/>
          <w:b w:val="0"/>
        </w:rPr>
        <w:t>К заявлению прилагаю пакет (запечатанный конверт) с документами, оформленными в соответствии с требованиями положения о размещении нестационарных торговых объектов.</w:t>
      </w:r>
    </w:p>
    <w:p w:rsidR="009E6E26" w:rsidRPr="000F156C" w:rsidRDefault="009E6E26" w:rsidP="009E6E26">
      <w:pPr>
        <w:jc w:val="right"/>
        <w:rPr>
          <w:rStyle w:val="af6"/>
          <w:b w:val="0"/>
        </w:rPr>
      </w:pPr>
      <w:r w:rsidRPr="000F156C">
        <w:rPr>
          <w:rStyle w:val="af6"/>
          <w:b w:val="0"/>
        </w:rPr>
        <w:t>М.П.</w:t>
      </w:r>
    </w:p>
    <w:p w:rsidR="009E6E26" w:rsidRPr="000F156C" w:rsidRDefault="009E6E26" w:rsidP="009E6E26">
      <w:pPr>
        <w:rPr>
          <w:rStyle w:val="af6"/>
          <w:b w:val="0"/>
          <w:vertAlign w:val="subscript"/>
        </w:rPr>
      </w:pPr>
      <w:r w:rsidRPr="000F156C">
        <w:rPr>
          <w:rStyle w:val="af6"/>
          <w:b w:val="0"/>
        </w:rPr>
        <w:t>«____» _____________ 20 ___ г.                                         ____________________</w:t>
      </w:r>
    </w:p>
    <w:p w:rsidR="009E6E26" w:rsidRPr="000F156C" w:rsidRDefault="009E6E26" w:rsidP="009E6E26">
      <w:pPr>
        <w:rPr>
          <w:rStyle w:val="af6"/>
          <w:b w:val="0"/>
          <w:vertAlign w:val="superscript"/>
        </w:rPr>
      </w:pPr>
      <w:r w:rsidRPr="000F156C">
        <w:rPr>
          <w:rStyle w:val="af6"/>
          <w:b w:val="0"/>
          <w:vertAlign w:val="superscript"/>
        </w:rPr>
        <w:t xml:space="preserve">      (дата подачи заявления)                                                                        (Ф.И.О., подпись ИП или руководителя предприятия)</w:t>
      </w:r>
    </w:p>
    <w:p w:rsidR="009E6E26" w:rsidRPr="000F156C" w:rsidRDefault="009E6E26" w:rsidP="009E6E26">
      <w:pPr>
        <w:rPr>
          <w:rStyle w:val="af6"/>
          <w:b w:val="0"/>
          <w:vertAlign w:val="subscript"/>
        </w:rPr>
      </w:pPr>
      <w:r w:rsidRPr="000F156C">
        <w:rPr>
          <w:rStyle w:val="af6"/>
          <w:b w:val="0"/>
        </w:rPr>
        <w:t>«____» _____________ 20 ___ г.                                     ______________________</w:t>
      </w:r>
    </w:p>
    <w:p w:rsidR="00823849" w:rsidRDefault="009E6E26" w:rsidP="00823849">
      <w:pPr>
        <w:rPr>
          <w:rStyle w:val="af6"/>
          <w:b w:val="0"/>
          <w:vertAlign w:val="superscript"/>
        </w:rPr>
      </w:pPr>
      <w:r w:rsidRPr="000F156C">
        <w:rPr>
          <w:rStyle w:val="af6"/>
          <w:b w:val="0"/>
          <w:vertAlign w:val="superscript"/>
        </w:rPr>
        <w:t xml:space="preserve">      (дата принятия заявления)                                                                                           (Ф.И.О., подпись принявшего заявление)</w:t>
      </w:r>
    </w:p>
    <w:p w:rsidR="005965D5" w:rsidRPr="00081B81" w:rsidRDefault="009E6E26" w:rsidP="00081B81">
      <w:pPr>
        <w:rPr>
          <w:bCs/>
          <w:color w:val="26282F"/>
          <w:sz w:val="26"/>
          <w:szCs w:val="26"/>
          <w:vertAlign w:val="subscript"/>
        </w:rPr>
      </w:pPr>
      <w:r w:rsidRPr="000F156C">
        <w:rPr>
          <w:rStyle w:val="af6"/>
          <w:b w:val="0"/>
        </w:rPr>
        <w:t>№ регистрации ____________________</w:t>
      </w:r>
      <w:bookmarkEnd w:id="59"/>
    </w:p>
    <w:p w:rsidR="005965D5" w:rsidRDefault="005965D5" w:rsidP="009E6E26">
      <w:pPr>
        <w:jc w:val="center"/>
        <w:rPr>
          <w:b/>
          <w:bCs/>
          <w:sz w:val="28"/>
          <w:szCs w:val="28"/>
        </w:rPr>
      </w:pPr>
    </w:p>
    <w:p w:rsidR="005965D5" w:rsidRDefault="005965D5" w:rsidP="009E6E26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457"/>
        <w:tblW w:w="0" w:type="auto"/>
        <w:tblLook w:val="01E0"/>
      </w:tblPr>
      <w:tblGrid>
        <w:gridCol w:w="4784"/>
        <w:gridCol w:w="4786"/>
      </w:tblGrid>
      <w:tr w:rsidR="005965D5" w:rsidRPr="000F156C" w:rsidTr="005965D5">
        <w:tc>
          <w:tcPr>
            <w:tcW w:w="4784" w:type="dxa"/>
          </w:tcPr>
          <w:p w:rsidR="005965D5" w:rsidRPr="000F156C" w:rsidRDefault="005965D5" w:rsidP="005965D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965D5" w:rsidRPr="000F156C" w:rsidRDefault="005965D5" w:rsidP="005965D5">
            <w:pPr>
              <w:jc w:val="center"/>
              <w:rPr>
                <w:rStyle w:val="af6"/>
                <w:b w:val="0"/>
                <w:sz w:val="28"/>
                <w:szCs w:val="28"/>
              </w:rPr>
            </w:pPr>
            <w:r w:rsidRPr="000F156C">
              <w:rPr>
                <w:rStyle w:val="af6"/>
                <w:b w:val="0"/>
                <w:sz w:val="28"/>
                <w:szCs w:val="28"/>
              </w:rPr>
              <w:t>ПРИЛОЖЕНИЕ № 2</w:t>
            </w:r>
          </w:p>
          <w:p w:rsidR="005965D5" w:rsidRPr="000F156C" w:rsidRDefault="005965D5" w:rsidP="005965D5">
            <w:pPr>
              <w:jc w:val="center"/>
              <w:rPr>
                <w:sz w:val="28"/>
                <w:szCs w:val="28"/>
              </w:rPr>
            </w:pPr>
            <w:r w:rsidRPr="000F156C">
              <w:rPr>
                <w:rStyle w:val="af6"/>
                <w:b w:val="0"/>
                <w:sz w:val="28"/>
                <w:szCs w:val="28"/>
              </w:rPr>
              <w:t>к Порядку размещения нестационарных торговых объектов</w:t>
            </w:r>
            <w:r w:rsidRPr="000F156C">
              <w:rPr>
                <w:sz w:val="28"/>
                <w:szCs w:val="28"/>
              </w:rPr>
              <w:t xml:space="preserve"> </w:t>
            </w:r>
          </w:p>
        </w:tc>
      </w:tr>
    </w:tbl>
    <w:p w:rsidR="005965D5" w:rsidRDefault="005965D5" w:rsidP="009E6E26">
      <w:pPr>
        <w:jc w:val="center"/>
        <w:rPr>
          <w:b/>
          <w:bCs/>
          <w:sz w:val="28"/>
          <w:szCs w:val="28"/>
        </w:rPr>
      </w:pPr>
    </w:p>
    <w:p w:rsidR="005965D5" w:rsidRDefault="005965D5" w:rsidP="009E6E26">
      <w:pPr>
        <w:jc w:val="center"/>
        <w:rPr>
          <w:b/>
          <w:bCs/>
          <w:sz w:val="28"/>
          <w:szCs w:val="28"/>
        </w:rPr>
      </w:pPr>
    </w:p>
    <w:p w:rsidR="009E6E26" w:rsidRPr="000F156C" w:rsidRDefault="005965D5" w:rsidP="009E6E26">
      <w:pPr>
        <w:jc w:val="center"/>
        <w:rPr>
          <w:b/>
          <w:bCs/>
          <w:sz w:val="28"/>
          <w:szCs w:val="28"/>
        </w:rPr>
      </w:pPr>
      <w:r w:rsidRPr="000F156C">
        <w:rPr>
          <w:b/>
          <w:bCs/>
          <w:sz w:val="28"/>
          <w:szCs w:val="28"/>
        </w:rPr>
        <w:t xml:space="preserve"> </w:t>
      </w:r>
      <w:r w:rsidR="009E6E26" w:rsidRPr="000F156C">
        <w:rPr>
          <w:b/>
          <w:bCs/>
          <w:sz w:val="28"/>
          <w:szCs w:val="28"/>
        </w:rPr>
        <w:t>Методика</w:t>
      </w:r>
    </w:p>
    <w:p w:rsidR="009E6E26" w:rsidRPr="000F156C" w:rsidRDefault="005965D5" w:rsidP="009E6E26">
      <w:pPr>
        <w:jc w:val="center"/>
        <w:rPr>
          <w:b/>
          <w:sz w:val="28"/>
          <w:szCs w:val="28"/>
        </w:rPr>
      </w:pPr>
      <w:r w:rsidRPr="000F156C">
        <w:rPr>
          <w:b/>
          <w:sz w:val="28"/>
          <w:szCs w:val="28"/>
        </w:rPr>
        <w:t xml:space="preserve"> </w:t>
      </w:r>
      <w:r w:rsidR="009E6E26" w:rsidRPr="000F156C">
        <w:rPr>
          <w:b/>
          <w:sz w:val="28"/>
          <w:szCs w:val="28"/>
        </w:rPr>
        <w:t xml:space="preserve">определения стартового размера финансового предложения за право размещения нестационарных торговых объектов на территории Ковалевского сельского поселения </w:t>
      </w:r>
      <w:proofErr w:type="spellStart"/>
      <w:r w:rsidR="009E6E26" w:rsidRPr="000F156C">
        <w:rPr>
          <w:b/>
          <w:sz w:val="28"/>
          <w:szCs w:val="28"/>
        </w:rPr>
        <w:t>Новокубанского</w:t>
      </w:r>
      <w:proofErr w:type="spellEnd"/>
      <w:r w:rsidR="009E6E26" w:rsidRPr="000F156C">
        <w:rPr>
          <w:b/>
          <w:sz w:val="28"/>
          <w:szCs w:val="28"/>
        </w:rPr>
        <w:t xml:space="preserve"> района</w:t>
      </w:r>
    </w:p>
    <w:p w:rsidR="009E6E26" w:rsidRPr="000F156C" w:rsidRDefault="009E6E26" w:rsidP="009E6E26">
      <w:pPr>
        <w:ind w:firstLine="709"/>
        <w:rPr>
          <w:sz w:val="28"/>
          <w:szCs w:val="28"/>
        </w:rPr>
      </w:pPr>
      <w:bookmarkStart w:id="60" w:name="sub_205"/>
    </w:p>
    <w:p w:rsidR="009E6E26" w:rsidRPr="000F156C" w:rsidRDefault="009E6E26" w:rsidP="009E6E26">
      <w:pPr>
        <w:ind w:firstLine="709"/>
        <w:rPr>
          <w:sz w:val="28"/>
          <w:szCs w:val="28"/>
        </w:rPr>
      </w:pPr>
    </w:p>
    <w:p w:rsidR="009E6E26" w:rsidRPr="000F156C" w:rsidRDefault="009E6E26" w:rsidP="009E6E26">
      <w:pPr>
        <w:ind w:firstLine="709"/>
        <w:rPr>
          <w:sz w:val="28"/>
          <w:szCs w:val="28"/>
        </w:rPr>
      </w:pPr>
      <w:r w:rsidRPr="000F156C">
        <w:rPr>
          <w:sz w:val="28"/>
          <w:szCs w:val="28"/>
        </w:rPr>
        <w:t>Начальная цена аукциона на право заключения Договора определяется по формуле:</w:t>
      </w:r>
    </w:p>
    <w:p w:rsidR="009E6E26" w:rsidRPr="000F156C" w:rsidRDefault="009E6E26" w:rsidP="009E6E26">
      <w:pPr>
        <w:ind w:firstLine="709"/>
        <w:rPr>
          <w:sz w:val="28"/>
          <w:szCs w:val="28"/>
        </w:rPr>
      </w:pPr>
      <w:r w:rsidRPr="000F156C">
        <w:rPr>
          <w:sz w:val="28"/>
          <w:szCs w:val="28"/>
        </w:rPr>
        <w:t>1) Для сезонных нестационарных торговых объектов (за исключением сезонных (летних) кафе):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</w:p>
    <w:p w:rsidR="009E6E26" w:rsidRPr="000F156C" w:rsidRDefault="009E6E26" w:rsidP="009E6E2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0F156C">
        <w:rPr>
          <w:sz w:val="28"/>
          <w:szCs w:val="28"/>
        </w:rPr>
        <w:t>S</w:t>
      </w:r>
      <w:proofErr w:type="gramStart"/>
      <w:r w:rsidRPr="000F156C">
        <w:rPr>
          <w:sz w:val="28"/>
          <w:szCs w:val="28"/>
        </w:rPr>
        <w:t xml:space="preserve"> = С</w:t>
      </w:r>
      <w:proofErr w:type="gramEnd"/>
      <w:r w:rsidRPr="000F156C">
        <w:rPr>
          <w:sz w:val="28"/>
          <w:szCs w:val="28"/>
        </w:rPr>
        <w:t xml:space="preserve"> </w:t>
      </w:r>
      <w:proofErr w:type="spellStart"/>
      <w:r w:rsidRPr="000F156C">
        <w:rPr>
          <w:sz w:val="28"/>
          <w:szCs w:val="28"/>
        </w:rPr>
        <w:t>x</w:t>
      </w:r>
      <w:proofErr w:type="spellEnd"/>
      <w:r w:rsidRPr="000F156C">
        <w:rPr>
          <w:sz w:val="28"/>
          <w:szCs w:val="28"/>
        </w:rPr>
        <w:t xml:space="preserve"> </w:t>
      </w:r>
      <w:proofErr w:type="spellStart"/>
      <w:r w:rsidRPr="000F156C">
        <w:rPr>
          <w:sz w:val="28"/>
          <w:szCs w:val="28"/>
        </w:rPr>
        <w:t>Ксезон</w:t>
      </w:r>
      <w:proofErr w:type="spellEnd"/>
      <w:r w:rsidRPr="000F156C">
        <w:rPr>
          <w:sz w:val="28"/>
          <w:szCs w:val="28"/>
        </w:rPr>
        <w:t xml:space="preserve"> </w:t>
      </w:r>
      <w:proofErr w:type="spellStart"/>
      <w:r w:rsidRPr="000F156C">
        <w:rPr>
          <w:sz w:val="28"/>
          <w:szCs w:val="28"/>
        </w:rPr>
        <w:t>x</w:t>
      </w:r>
      <w:proofErr w:type="spellEnd"/>
      <w:r w:rsidRPr="000F156C">
        <w:rPr>
          <w:sz w:val="28"/>
          <w:szCs w:val="28"/>
        </w:rPr>
        <w:t xml:space="preserve"> К (Кс), где:</w:t>
      </w:r>
    </w:p>
    <w:p w:rsidR="009E6E26" w:rsidRPr="000F156C" w:rsidRDefault="009E6E26" w:rsidP="009E6E26">
      <w:pPr>
        <w:rPr>
          <w:sz w:val="28"/>
          <w:szCs w:val="28"/>
        </w:rPr>
      </w:pPr>
    </w:p>
    <w:p w:rsidR="009E6E26" w:rsidRPr="000F156C" w:rsidRDefault="009E6E26" w:rsidP="009E6E26">
      <w:pPr>
        <w:shd w:val="clear" w:color="auto" w:fill="FFFFFF"/>
        <w:ind w:firstLine="195"/>
        <w:textAlignment w:val="baseline"/>
        <w:rPr>
          <w:sz w:val="28"/>
          <w:szCs w:val="28"/>
        </w:rPr>
      </w:pPr>
      <w:r w:rsidRPr="000F156C">
        <w:rPr>
          <w:sz w:val="28"/>
          <w:szCs w:val="28"/>
        </w:rPr>
        <w:t>S - начальная цена предмета Конкурса;</w:t>
      </w:r>
    </w:p>
    <w:p w:rsidR="009E6E26" w:rsidRPr="000F156C" w:rsidRDefault="009E6E26" w:rsidP="009E6E26">
      <w:pPr>
        <w:shd w:val="clear" w:color="auto" w:fill="FFFFFF"/>
        <w:ind w:firstLine="195"/>
        <w:textAlignment w:val="baseline"/>
        <w:rPr>
          <w:sz w:val="28"/>
          <w:szCs w:val="28"/>
        </w:rPr>
      </w:pPr>
      <w:r w:rsidRPr="000F156C">
        <w:rPr>
          <w:sz w:val="28"/>
          <w:szCs w:val="28"/>
        </w:rPr>
        <w:t>С - базовый размер платы за размещение нестационарных торговых объектов;</w:t>
      </w:r>
    </w:p>
    <w:p w:rsidR="009E6E26" w:rsidRPr="000F156C" w:rsidRDefault="009E6E26" w:rsidP="009E6E26">
      <w:pPr>
        <w:shd w:val="clear" w:color="auto" w:fill="FFFFFF"/>
        <w:ind w:firstLine="195"/>
        <w:textAlignment w:val="baseline"/>
        <w:rPr>
          <w:sz w:val="28"/>
          <w:szCs w:val="28"/>
        </w:rPr>
      </w:pPr>
      <w:proofErr w:type="spellStart"/>
      <w:r w:rsidRPr="000F156C">
        <w:rPr>
          <w:sz w:val="28"/>
          <w:szCs w:val="28"/>
        </w:rPr>
        <w:t>Ксезон</w:t>
      </w:r>
      <w:proofErr w:type="spellEnd"/>
      <w:r w:rsidRPr="000F156C">
        <w:rPr>
          <w:sz w:val="28"/>
          <w:szCs w:val="28"/>
        </w:rPr>
        <w:t xml:space="preserve"> - коэффициент, учитывающий сезонность (</w:t>
      </w:r>
      <w:proofErr w:type="spellStart"/>
      <w:r w:rsidRPr="000F156C">
        <w:rPr>
          <w:sz w:val="28"/>
          <w:szCs w:val="28"/>
        </w:rPr>
        <w:t>Ксезон</w:t>
      </w:r>
      <w:proofErr w:type="spellEnd"/>
      <w:r w:rsidRPr="000F156C">
        <w:rPr>
          <w:sz w:val="28"/>
          <w:szCs w:val="28"/>
        </w:rPr>
        <w:t xml:space="preserve"> = 1,5 с 1 апреля по 31 октября, </w:t>
      </w:r>
      <w:proofErr w:type="spellStart"/>
      <w:r w:rsidRPr="000F156C">
        <w:rPr>
          <w:sz w:val="28"/>
          <w:szCs w:val="28"/>
        </w:rPr>
        <w:t>Ксезон</w:t>
      </w:r>
      <w:proofErr w:type="spellEnd"/>
      <w:r w:rsidRPr="000F156C">
        <w:rPr>
          <w:sz w:val="28"/>
          <w:szCs w:val="28"/>
        </w:rPr>
        <w:t xml:space="preserve"> = 1,0 с 1 ноября по 31 марта, </w:t>
      </w:r>
      <w:proofErr w:type="spellStart"/>
      <w:r w:rsidRPr="000F156C">
        <w:rPr>
          <w:sz w:val="28"/>
          <w:szCs w:val="28"/>
        </w:rPr>
        <w:t>Ксезон</w:t>
      </w:r>
      <w:proofErr w:type="spellEnd"/>
      <w:r w:rsidRPr="000F156C">
        <w:rPr>
          <w:sz w:val="28"/>
          <w:szCs w:val="28"/>
        </w:rPr>
        <w:t xml:space="preserve"> = 1,2 с 1 января </w:t>
      </w:r>
      <w:proofErr w:type="gramStart"/>
      <w:r w:rsidRPr="000F156C">
        <w:rPr>
          <w:sz w:val="28"/>
          <w:szCs w:val="28"/>
        </w:rPr>
        <w:t>по</w:t>
      </w:r>
      <w:proofErr w:type="gramEnd"/>
      <w:r w:rsidRPr="000F156C">
        <w:rPr>
          <w:sz w:val="28"/>
          <w:szCs w:val="28"/>
        </w:rPr>
        <w:t xml:space="preserve"> 30 декабря);</w:t>
      </w:r>
    </w:p>
    <w:p w:rsidR="009E6E26" w:rsidRPr="000F156C" w:rsidRDefault="009E6E26" w:rsidP="009E6E26">
      <w:pPr>
        <w:shd w:val="clear" w:color="auto" w:fill="FFFFFF"/>
        <w:ind w:firstLine="195"/>
        <w:textAlignment w:val="baseline"/>
        <w:rPr>
          <w:sz w:val="28"/>
          <w:szCs w:val="28"/>
        </w:rPr>
      </w:pPr>
      <w:proofErr w:type="gramStart"/>
      <w:r w:rsidRPr="000F156C">
        <w:rPr>
          <w:sz w:val="28"/>
          <w:szCs w:val="28"/>
        </w:rPr>
        <w:t>К</w:t>
      </w:r>
      <w:proofErr w:type="gramEnd"/>
      <w:r w:rsidRPr="000F156C">
        <w:rPr>
          <w:sz w:val="28"/>
          <w:szCs w:val="28"/>
        </w:rPr>
        <w:t xml:space="preserve"> - </w:t>
      </w:r>
      <w:proofErr w:type="gramStart"/>
      <w:r w:rsidRPr="000F156C">
        <w:rPr>
          <w:sz w:val="28"/>
          <w:szCs w:val="28"/>
        </w:rPr>
        <w:t>коэффициент</w:t>
      </w:r>
      <w:proofErr w:type="gramEnd"/>
      <w:r w:rsidRPr="000F156C">
        <w:rPr>
          <w:sz w:val="28"/>
          <w:szCs w:val="28"/>
        </w:rPr>
        <w:t>, применяемый для товаропроизводителей сельскохозяйственной продукции и продукции ее переработки, производителей продукции общественного питания (К = 0,5);</w:t>
      </w:r>
    </w:p>
    <w:p w:rsidR="009E6E26" w:rsidRPr="000F156C" w:rsidRDefault="009E6E26" w:rsidP="009E6E26">
      <w:pPr>
        <w:shd w:val="clear" w:color="auto" w:fill="FFFFFF"/>
        <w:textAlignment w:val="baseline"/>
        <w:rPr>
          <w:sz w:val="28"/>
          <w:szCs w:val="28"/>
        </w:rPr>
      </w:pPr>
    </w:p>
    <w:p w:rsidR="009E6E26" w:rsidRPr="000F156C" w:rsidRDefault="009E6E26" w:rsidP="009E6E26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bookmarkEnd w:id="60"/>
    <w:p w:rsidR="005965D5" w:rsidRPr="00991612" w:rsidRDefault="005965D5" w:rsidP="005965D5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991612">
        <w:rPr>
          <w:b/>
          <w:color w:val="000000"/>
          <w:sz w:val="28"/>
          <w:szCs w:val="28"/>
        </w:rPr>
        <w:t>Таблица базовых размеров платы за размещение нестационарных торговых объектов на земельных участках, находящихся в муниципальной собственности либо государственная собственность на которые не разграничена</w:t>
      </w:r>
    </w:p>
    <w:p w:rsidR="005965D5" w:rsidRPr="00991612" w:rsidRDefault="005965D5" w:rsidP="005965D5">
      <w:pPr>
        <w:rPr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0"/>
        <w:gridCol w:w="6139"/>
        <w:gridCol w:w="2690"/>
      </w:tblGrid>
      <w:tr w:rsidR="005965D5" w:rsidRPr="00991612" w:rsidTr="001A7B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9161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9161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9161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Ассортимент товара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5965D5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 xml:space="preserve">Базовый размер платы за размещение НТО (С) (рублей за 1 кв. м в </w:t>
            </w:r>
            <w:r w:rsidRPr="005965D5">
              <w:rPr>
                <w:color w:val="000000"/>
                <w:sz w:val="28"/>
                <w:szCs w:val="28"/>
              </w:rPr>
              <w:t>месяц</w:t>
            </w:r>
            <w:r w:rsidRPr="00991612">
              <w:rPr>
                <w:color w:val="000000"/>
                <w:sz w:val="28"/>
                <w:szCs w:val="28"/>
              </w:rPr>
              <w:t>)</w:t>
            </w:r>
          </w:p>
        </w:tc>
      </w:tr>
      <w:tr w:rsidR="005965D5" w:rsidRPr="00991612" w:rsidTr="001A7B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3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Мороженое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2500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1. Прохладительные напитки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2500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2. Снеки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2500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3. Фрукты, овощи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2500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lastRenderedPageBreak/>
              <w:t>4. Квас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5. Бахчевые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6. Курортные товары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7. Сувениры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8. Солнцезащитные очки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9. Печатная продукция (газеты, журналы и т.д.)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10. Воздушные шары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11. Цветы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12. Реализация деревьев хвойных пород, елочных украшений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13. Реализация продовольственной группы товаров в павильонах, киосках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14. Реализация непродовольственной группы товаров в павильонах, киосках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1100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15. Реализация смешанной группы товаров в павильонах, киосках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16. Услуги общественного питания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Бытовые услуги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17. Прокат инвентаря и оборудования для проведения досуга и отдыха,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2500</w:t>
            </w:r>
          </w:p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965D5" w:rsidRPr="00991612" w:rsidTr="001A7BA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предоставление туристических, экскурсионных и информационных услуг</w:t>
            </w:r>
          </w:p>
          <w:p w:rsidR="005965D5" w:rsidRPr="00991612" w:rsidRDefault="005965D5" w:rsidP="001A7BA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18. Молоко, молочные продукты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1500</w:t>
            </w:r>
          </w:p>
          <w:p w:rsidR="005965D5" w:rsidRPr="00991612" w:rsidRDefault="005965D5" w:rsidP="001A7BA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500</w:t>
            </w:r>
          </w:p>
        </w:tc>
      </w:tr>
    </w:tbl>
    <w:p w:rsidR="005965D5" w:rsidRPr="00991612" w:rsidRDefault="005965D5" w:rsidP="005965D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  <w:r w:rsidRPr="005965D5">
        <w:rPr>
          <w:color w:val="000000"/>
          <w:sz w:val="28"/>
          <w:szCs w:val="28"/>
        </w:rPr>
        <w:t>2) Для мелкорозничных и иных несезонных нестационарных торговых объектов (включая сезонные (летние) кафе):</w:t>
      </w:r>
    </w:p>
    <w:p w:rsidR="005965D5" w:rsidRPr="005965D5" w:rsidRDefault="005965D5" w:rsidP="005965D5">
      <w:pPr>
        <w:ind w:firstLine="709"/>
        <w:jc w:val="center"/>
        <w:rPr>
          <w:color w:val="000000"/>
          <w:sz w:val="28"/>
          <w:szCs w:val="28"/>
        </w:rPr>
      </w:pPr>
      <w:proofErr w:type="spellStart"/>
      <w:r w:rsidRPr="005965D5">
        <w:rPr>
          <w:color w:val="000000"/>
          <w:sz w:val="28"/>
          <w:szCs w:val="28"/>
        </w:rPr>
        <w:t>Sp</w:t>
      </w:r>
      <w:proofErr w:type="spellEnd"/>
      <w:r w:rsidRPr="005965D5">
        <w:rPr>
          <w:color w:val="000000"/>
          <w:sz w:val="28"/>
          <w:szCs w:val="28"/>
        </w:rPr>
        <w:t xml:space="preserve"> = C </w:t>
      </w:r>
      <w:proofErr w:type="spellStart"/>
      <w:r w:rsidRPr="005965D5">
        <w:rPr>
          <w:color w:val="000000"/>
          <w:sz w:val="28"/>
          <w:szCs w:val="28"/>
        </w:rPr>
        <w:t>x</w:t>
      </w:r>
      <w:proofErr w:type="spellEnd"/>
      <w:proofErr w:type="gramStart"/>
      <w:r w:rsidRPr="005965D5">
        <w:rPr>
          <w:color w:val="000000"/>
          <w:sz w:val="28"/>
          <w:szCs w:val="28"/>
        </w:rPr>
        <w:t xml:space="preserve"> Т</w:t>
      </w:r>
      <w:proofErr w:type="gramEnd"/>
      <w:r w:rsidRPr="005965D5">
        <w:rPr>
          <w:color w:val="000000"/>
          <w:sz w:val="28"/>
          <w:szCs w:val="28"/>
        </w:rPr>
        <w:t xml:space="preserve"> </w:t>
      </w:r>
      <w:proofErr w:type="spellStart"/>
      <w:r w:rsidRPr="005965D5">
        <w:rPr>
          <w:color w:val="000000"/>
          <w:sz w:val="28"/>
          <w:szCs w:val="28"/>
        </w:rPr>
        <w:t>x</w:t>
      </w:r>
      <w:proofErr w:type="spellEnd"/>
      <w:r w:rsidRPr="005965D5">
        <w:rPr>
          <w:color w:val="000000"/>
          <w:sz w:val="28"/>
          <w:szCs w:val="28"/>
        </w:rPr>
        <w:t xml:space="preserve"> </w:t>
      </w:r>
      <w:proofErr w:type="spellStart"/>
      <w:r w:rsidRPr="005965D5">
        <w:rPr>
          <w:color w:val="000000"/>
          <w:sz w:val="28"/>
          <w:szCs w:val="28"/>
        </w:rPr>
        <w:t>Сп</w:t>
      </w:r>
      <w:proofErr w:type="spellEnd"/>
      <w:r w:rsidRPr="005965D5">
        <w:rPr>
          <w:color w:val="000000"/>
          <w:sz w:val="28"/>
          <w:szCs w:val="28"/>
        </w:rPr>
        <w:t xml:space="preserve"> </w:t>
      </w:r>
      <w:proofErr w:type="spellStart"/>
      <w:r w:rsidRPr="005965D5">
        <w:rPr>
          <w:color w:val="000000"/>
          <w:sz w:val="28"/>
          <w:szCs w:val="28"/>
        </w:rPr>
        <w:t>x</w:t>
      </w:r>
      <w:proofErr w:type="spellEnd"/>
      <w:r w:rsidRPr="005965D5">
        <w:rPr>
          <w:color w:val="000000"/>
          <w:sz w:val="28"/>
          <w:szCs w:val="28"/>
        </w:rPr>
        <w:t xml:space="preserve"> S </w:t>
      </w:r>
      <w:proofErr w:type="spellStart"/>
      <w:r w:rsidRPr="005965D5">
        <w:rPr>
          <w:color w:val="000000"/>
          <w:sz w:val="28"/>
          <w:szCs w:val="28"/>
        </w:rPr>
        <w:t>x</w:t>
      </w:r>
      <w:proofErr w:type="spellEnd"/>
      <w:r w:rsidRPr="005965D5">
        <w:rPr>
          <w:color w:val="000000"/>
          <w:sz w:val="28"/>
          <w:szCs w:val="28"/>
        </w:rPr>
        <w:t xml:space="preserve"> K </w:t>
      </w:r>
      <w:proofErr w:type="spellStart"/>
      <w:r w:rsidRPr="005965D5">
        <w:rPr>
          <w:color w:val="000000"/>
          <w:sz w:val="28"/>
          <w:szCs w:val="28"/>
        </w:rPr>
        <w:t>x</w:t>
      </w:r>
      <w:proofErr w:type="spellEnd"/>
      <w:r w:rsidRPr="005965D5">
        <w:rPr>
          <w:color w:val="000000"/>
          <w:sz w:val="28"/>
          <w:szCs w:val="28"/>
        </w:rPr>
        <w:t xml:space="preserve"> </w:t>
      </w:r>
      <w:proofErr w:type="spellStart"/>
      <w:r w:rsidRPr="005965D5">
        <w:rPr>
          <w:color w:val="000000"/>
          <w:sz w:val="28"/>
          <w:szCs w:val="28"/>
        </w:rPr>
        <w:t>Мр</w:t>
      </w:r>
      <w:proofErr w:type="spellEnd"/>
      <w:r w:rsidRPr="005965D5">
        <w:rPr>
          <w:color w:val="000000"/>
          <w:sz w:val="28"/>
          <w:szCs w:val="28"/>
        </w:rPr>
        <w:t>, где:</w:t>
      </w: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  <w:proofErr w:type="spellStart"/>
      <w:r w:rsidRPr="005965D5">
        <w:rPr>
          <w:color w:val="000000"/>
          <w:sz w:val="28"/>
          <w:szCs w:val="28"/>
        </w:rPr>
        <w:t>Sp</w:t>
      </w:r>
      <w:proofErr w:type="spellEnd"/>
      <w:r w:rsidRPr="005965D5">
        <w:rPr>
          <w:color w:val="000000"/>
          <w:sz w:val="28"/>
          <w:szCs w:val="28"/>
        </w:rPr>
        <w:t xml:space="preserve"> - стартовый размер финансового предложения за право на размещение мелкорозничного и иного несезонного нестационарного торгового объекта (единица измерения - рубль);</w:t>
      </w: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  <w:r w:rsidRPr="005965D5">
        <w:rPr>
          <w:color w:val="000000"/>
          <w:sz w:val="28"/>
          <w:szCs w:val="28"/>
        </w:rPr>
        <w:t>C - базовый размер финансового предложения за 1 кв</w:t>
      </w:r>
      <w:proofErr w:type="gramStart"/>
      <w:r w:rsidRPr="005965D5">
        <w:rPr>
          <w:color w:val="000000"/>
          <w:sz w:val="28"/>
          <w:szCs w:val="28"/>
        </w:rPr>
        <w:t>.м</w:t>
      </w:r>
      <w:proofErr w:type="gramEnd"/>
      <w:r w:rsidRPr="005965D5">
        <w:rPr>
          <w:color w:val="000000"/>
          <w:sz w:val="28"/>
          <w:szCs w:val="28"/>
        </w:rPr>
        <w:t xml:space="preserve"> нестационарного торгового объекта, равный 400 рублям в месяц;</w:t>
      </w: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  <w:r w:rsidRPr="005965D5">
        <w:rPr>
          <w:color w:val="000000"/>
          <w:sz w:val="28"/>
          <w:szCs w:val="28"/>
        </w:rPr>
        <w:t>Т - коэффициент, учитывающий тип нестационарного торгового объекта:</w:t>
      </w: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6379"/>
        <w:gridCol w:w="2551"/>
      </w:tblGrid>
      <w:tr w:rsidR="005965D5" w:rsidRPr="005965D5" w:rsidTr="001A7BA7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65D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965D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965D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Значение коэффициента</w:t>
            </w:r>
            <w:proofErr w:type="gramStart"/>
            <w:r w:rsidRPr="005965D5"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</w:p>
        </w:tc>
      </w:tr>
      <w:tr w:rsidR="005965D5" w:rsidRPr="005965D5" w:rsidTr="001A7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Киоск, павильон в составе торгово-остановочного комплекса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5965D5" w:rsidRPr="005965D5" w:rsidTr="001A7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Киоск, павильон (площадью до 30 кв</w:t>
            </w:r>
            <w:proofErr w:type="gramStart"/>
            <w:r w:rsidRPr="005965D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965D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5965D5" w:rsidRPr="005965D5" w:rsidTr="001A7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Павильон (площадью от 31 кв</w:t>
            </w:r>
            <w:proofErr w:type="gramStart"/>
            <w:r w:rsidRPr="005965D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965D5">
              <w:rPr>
                <w:color w:val="000000"/>
                <w:sz w:val="28"/>
                <w:szCs w:val="28"/>
              </w:rPr>
              <w:t xml:space="preserve"> до 60 кв.м)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965D5" w:rsidRPr="005965D5" w:rsidTr="001A7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Павильон (площадью от 61 кв</w:t>
            </w:r>
            <w:proofErr w:type="gramStart"/>
            <w:r w:rsidRPr="005965D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965D5">
              <w:rPr>
                <w:color w:val="000000"/>
                <w:sz w:val="28"/>
                <w:szCs w:val="28"/>
              </w:rPr>
              <w:t xml:space="preserve"> до 100 кв.м)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0,35</w:t>
            </w:r>
          </w:p>
        </w:tc>
      </w:tr>
      <w:tr w:rsidR="005965D5" w:rsidRPr="005965D5" w:rsidTr="001A7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Павильон (площадью свыше 101 кв</w:t>
            </w:r>
            <w:proofErr w:type="gramStart"/>
            <w:r w:rsidRPr="005965D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965D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5965D5" w:rsidRPr="005965D5" w:rsidTr="001A7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Сезонное (летнее) кафе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0,2</w:t>
            </w:r>
          </w:p>
        </w:tc>
      </w:tr>
    </w:tbl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  <w:proofErr w:type="spellStart"/>
      <w:r w:rsidRPr="005965D5">
        <w:rPr>
          <w:color w:val="000000"/>
          <w:sz w:val="28"/>
          <w:szCs w:val="28"/>
        </w:rPr>
        <w:t>Сп</w:t>
      </w:r>
      <w:proofErr w:type="spellEnd"/>
      <w:r w:rsidRPr="005965D5">
        <w:rPr>
          <w:color w:val="000000"/>
          <w:sz w:val="28"/>
          <w:szCs w:val="28"/>
        </w:rPr>
        <w:t xml:space="preserve"> - коэффициент, учитывающий специализацию нестационарного торгового объекта:</w:t>
      </w: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6521"/>
        <w:gridCol w:w="2409"/>
      </w:tblGrid>
      <w:tr w:rsidR="005965D5" w:rsidRPr="005965D5" w:rsidTr="001A7BA7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65D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965D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965D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5965D5">
              <w:rPr>
                <w:color w:val="000000"/>
                <w:sz w:val="28"/>
                <w:szCs w:val="28"/>
              </w:rPr>
              <w:t>Сп</w:t>
            </w:r>
            <w:proofErr w:type="spellEnd"/>
          </w:p>
        </w:tc>
      </w:tr>
      <w:tr w:rsidR="005965D5" w:rsidRPr="005965D5" w:rsidTr="001A7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Бытовые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5965D5" w:rsidRPr="005965D5" w:rsidTr="001A7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965D5" w:rsidRPr="005965D5" w:rsidTr="001A7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Периодическая печатная продукция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965D5" w:rsidRPr="005965D5" w:rsidTr="001A7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Хлебобулочные и выпечные изделия в промышленной упаковке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965D5" w:rsidRPr="005965D5" w:rsidTr="001A7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Бакалейно-кондитерские товары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5965D5" w:rsidRPr="005965D5" w:rsidTr="001A7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Услуга общественного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5965D5" w:rsidRPr="005965D5" w:rsidTr="001A7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5965D5" w:rsidRPr="005965D5" w:rsidTr="001A7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1A7BA7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0,9</w:t>
            </w:r>
          </w:p>
        </w:tc>
      </w:tr>
    </w:tbl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  <w:r w:rsidRPr="005965D5">
        <w:rPr>
          <w:color w:val="000000"/>
          <w:sz w:val="28"/>
          <w:szCs w:val="28"/>
        </w:rPr>
        <w:t>S - площадь нестационарного торгового объекта;</w:t>
      </w: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  <w:r w:rsidRPr="005965D5">
        <w:rPr>
          <w:color w:val="000000"/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равный 0,5;</w:t>
      </w: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  <w:proofErr w:type="spellStart"/>
      <w:r w:rsidRPr="005965D5">
        <w:rPr>
          <w:color w:val="000000"/>
          <w:sz w:val="28"/>
          <w:szCs w:val="28"/>
        </w:rPr>
        <w:t>Мр</w:t>
      </w:r>
      <w:proofErr w:type="spellEnd"/>
      <w:r w:rsidRPr="005965D5">
        <w:rPr>
          <w:color w:val="000000"/>
          <w:sz w:val="28"/>
          <w:szCs w:val="28"/>
        </w:rPr>
        <w:t xml:space="preserve"> - коэффициент, учитывающий место размещения нестационарного торгового объекта на территории сельского поселения, равный 0,5.</w:t>
      </w: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</w:p>
    <w:p w:rsidR="005965D5" w:rsidRPr="005965D5" w:rsidRDefault="005965D5" w:rsidP="005965D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65D5" w:rsidRPr="00991612" w:rsidRDefault="005965D5" w:rsidP="005965D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E6E26" w:rsidRPr="000F156C" w:rsidRDefault="009E6E26" w:rsidP="009E6E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645"/>
        <w:tblW w:w="0" w:type="auto"/>
        <w:tblLook w:val="01E0"/>
      </w:tblPr>
      <w:tblGrid>
        <w:gridCol w:w="5070"/>
        <w:gridCol w:w="4500"/>
      </w:tblGrid>
      <w:tr w:rsidR="00823849" w:rsidRPr="000F156C" w:rsidTr="00B612E7">
        <w:tc>
          <w:tcPr>
            <w:tcW w:w="5070" w:type="dxa"/>
          </w:tcPr>
          <w:p w:rsidR="00823849" w:rsidRPr="000F156C" w:rsidRDefault="00823849" w:rsidP="00B612E7"/>
        </w:tc>
        <w:tc>
          <w:tcPr>
            <w:tcW w:w="4500" w:type="dxa"/>
          </w:tcPr>
          <w:p w:rsidR="00823849" w:rsidRPr="000F156C" w:rsidRDefault="00823849" w:rsidP="00B612E7">
            <w:pPr>
              <w:jc w:val="center"/>
              <w:rPr>
                <w:rStyle w:val="af6"/>
                <w:b w:val="0"/>
                <w:sz w:val="28"/>
                <w:szCs w:val="28"/>
              </w:rPr>
            </w:pPr>
          </w:p>
          <w:p w:rsidR="00823849" w:rsidRPr="000F156C" w:rsidRDefault="00823849" w:rsidP="00B612E7">
            <w:pPr>
              <w:jc w:val="center"/>
              <w:rPr>
                <w:rStyle w:val="af6"/>
                <w:b w:val="0"/>
                <w:sz w:val="28"/>
                <w:szCs w:val="28"/>
              </w:rPr>
            </w:pPr>
          </w:p>
          <w:p w:rsidR="00823849" w:rsidRPr="000F156C" w:rsidRDefault="00823849" w:rsidP="00B612E7">
            <w:pPr>
              <w:jc w:val="center"/>
              <w:rPr>
                <w:rStyle w:val="af6"/>
                <w:b w:val="0"/>
                <w:sz w:val="28"/>
                <w:szCs w:val="28"/>
              </w:rPr>
            </w:pPr>
            <w:r w:rsidRPr="000F156C">
              <w:rPr>
                <w:rStyle w:val="af6"/>
                <w:b w:val="0"/>
                <w:sz w:val="28"/>
                <w:szCs w:val="28"/>
              </w:rPr>
              <w:t>ПРИЛОЖЕНИЕ № 3</w:t>
            </w:r>
          </w:p>
          <w:p w:rsidR="00823849" w:rsidRPr="000F156C" w:rsidRDefault="00823849" w:rsidP="00B612E7">
            <w:pPr>
              <w:jc w:val="center"/>
            </w:pPr>
            <w:r w:rsidRPr="000F156C">
              <w:rPr>
                <w:rStyle w:val="af6"/>
                <w:b w:val="0"/>
                <w:sz w:val="28"/>
                <w:szCs w:val="28"/>
              </w:rPr>
              <w:t xml:space="preserve">к Порядку размещения нестационарных торговых </w:t>
            </w:r>
            <w:r w:rsidR="005965D5" w:rsidRPr="000F156C">
              <w:rPr>
                <w:rStyle w:val="af6"/>
                <w:b w:val="0"/>
                <w:sz w:val="28"/>
                <w:szCs w:val="28"/>
              </w:rPr>
              <w:t xml:space="preserve"> объектов</w:t>
            </w:r>
            <w:r w:rsidR="005965D5" w:rsidRPr="000F156C">
              <w:t xml:space="preserve"> </w:t>
            </w:r>
            <w:proofErr w:type="spellStart"/>
            <w:proofErr w:type="gramStart"/>
            <w:r w:rsidRPr="000F156C">
              <w:rPr>
                <w:rStyle w:val="af6"/>
                <w:b w:val="0"/>
                <w:sz w:val="28"/>
                <w:szCs w:val="28"/>
              </w:rPr>
              <w:t>объектов</w:t>
            </w:r>
            <w:proofErr w:type="spellEnd"/>
            <w:proofErr w:type="gramEnd"/>
            <w:r w:rsidRPr="000F156C">
              <w:t xml:space="preserve"> </w:t>
            </w:r>
          </w:p>
        </w:tc>
      </w:tr>
    </w:tbl>
    <w:p w:rsidR="00823849" w:rsidRPr="000F156C" w:rsidRDefault="00823849" w:rsidP="00B30EFD">
      <w:pPr>
        <w:ind w:firstLine="698"/>
        <w:contextualSpacing/>
        <w:jc w:val="center"/>
        <w:rPr>
          <w:rStyle w:val="af6"/>
          <w:bCs w:val="0"/>
          <w:sz w:val="22"/>
          <w:szCs w:val="22"/>
        </w:rPr>
      </w:pPr>
      <w:r w:rsidRPr="000F156C">
        <w:rPr>
          <w:rStyle w:val="af6"/>
          <w:bCs w:val="0"/>
          <w:sz w:val="22"/>
          <w:szCs w:val="22"/>
        </w:rPr>
        <w:t>ТИПОВАЯ ФОРМА</w:t>
      </w:r>
    </w:p>
    <w:p w:rsidR="00823849" w:rsidRPr="000F156C" w:rsidRDefault="00823849" w:rsidP="00B30EFD">
      <w:pPr>
        <w:ind w:firstLine="698"/>
        <w:contextualSpacing/>
        <w:jc w:val="center"/>
        <w:rPr>
          <w:rStyle w:val="af6"/>
          <w:bCs w:val="0"/>
          <w:sz w:val="22"/>
          <w:szCs w:val="22"/>
        </w:rPr>
      </w:pPr>
      <w:r w:rsidRPr="000F156C">
        <w:rPr>
          <w:rStyle w:val="af6"/>
          <w:bCs w:val="0"/>
          <w:sz w:val="22"/>
          <w:szCs w:val="22"/>
        </w:rPr>
        <w:tab/>
        <w:t xml:space="preserve">договора о предоставлении права на размещение нестационарного торгового объекта на территории </w:t>
      </w:r>
    </w:p>
    <w:p w:rsidR="00823849" w:rsidRPr="000F156C" w:rsidRDefault="00823849" w:rsidP="00B30EFD">
      <w:pPr>
        <w:ind w:firstLine="698"/>
        <w:contextualSpacing/>
        <w:jc w:val="center"/>
        <w:rPr>
          <w:sz w:val="22"/>
          <w:szCs w:val="22"/>
        </w:rPr>
      </w:pPr>
      <w:r w:rsidRPr="000F156C">
        <w:rPr>
          <w:sz w:val="22"/>
          <w:szCs w:val="22"/>
        </w:rPr>
        <w:t xml:space="preserve">Ковалевского сельского поселения </w:t>
      </w:r>
      <w:proofErr w:type="spellStart"/>
      <w:r w:rsidRPr="000F156C">
        <w:rPr>
          <w:sz w:val="22"/>
          <w:szCs w:val="22"/>
        </w:rPr>
        <w:t>Новокубанского</w:t>
      </w:r>
      <w:proofErr w:type="spellEnd"/>
      <w:r w:rsidRPr="000F156C">
        <w:rPr>
          <w:sz w:val="22"/>
          <w:szCs w:val="22"/>
        </w:rPr>
        <w:t xml:space="preserve"> района</w:t>
      </w:r>
    </w:p>
    <w:p w:rsidR="00823849" w:rsidRPr="000F156C" w:rsidRDefault="00823849" w:rsidP="00B30EFD">
      <w:pPr>
        <w:ind w:firstLine="698"/>
        <w:contextualSpacing/>
        <w:jc w:val="center"/>
        <w:rPr>
          <w:sz w:val="22"/>
          <w:szCs w:val="22"/>
        </w:rPr>
      </w:pPr>
    </w:p>
    <w:p w:rsidR="00823849" w:rsidRPr="000F156C" w:rsidRDefault="00823849" w:rsidP="00B30EFD">
      <w:pPr>
        <w:pStyle w:val="3"/>
        <w:contextualSpacing/>
      </w:pPr>
      <w:r w:rsidRPr="000F156C">
        <w:t>Договор №</w:t>
      </w:r>
      <w:r w:rsidRPr="000F156C">
        <w:tab/>
      </w:r>
    </w:p>
    <w:p w:rsidR="00823849" w:rsidRPr="000F156C" w:rsidRDefault="00823849" w:rsidP="00B30EFD">
      <w:pPr>
        <w:pStyle w:val="3"/>
        <w:contextualSpacing/>
      </w:pPr>
      <w:r w:rsidRPr="000F156C">
        <w:t>о размещении нестационарного торгового объекта на земельном участке,</w:t>
      </w:r>
      <w:r w:rsidRPr="000F156C">
        <w:br/>
        <w:t>находящемся в муниципальной собственности либо государственная</w:t>
      </w:r>
      <w:r w:rsidRPr="000F156C">
        <w:br/>
        <w:t>собственность на который не разграничена</w:t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6537"/>
          <w:tab w:val="left" w:leader="underscore" w:pos="6737"/>
          <w:tab w:val="left" w:leader="underscore" w:pos="9309"/>
        </w:tabs>
        <w:spacing w:line="312" w:lineRule="exact"/>
        <w:ind w:left="700"/>
        <w:contextualSpacing/>
      </w:pPr>
      <w:r w:rsidRPr="000F156C">
        <w:t>Администрация</w:t>
      </w:r>
      <w:r w:rsidRPr="000F156C">
        <w:tab/>
      </w:r>
      <w:r w:rsidRPr="000F156C">
        <w:tab/>
      </w:r>
      <w:r w:rsidRPr="000F156C">
        <w:tab/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09"/>
        </w:tabs>
        <w:spacing w:line="312" w:lineRule="exact"/>
        <w:contextualSpacing/>
      </w:pPr>
      <w:r w:rsidRPr="000F156C">
        <w:t>(в дальнейшем - Администрация) в лице главы администрации</w:t>
      </w:r>
      <w:r w:rsidRPr="000F156C">
        <w:tab/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4934"/>
          <w:tab w:val="left" w:leader="underscore" w:pos="6950"/>
        </w:tabs>
        <w:spacing w:line="312" w:lineRule="exact"/>
        <w:contextualSpacing/>
      </w:pPr>
      <w:r w:rsidRPr="000F156C">
        <w:t>(района) города</w:t>
      </w:r>
      <w:r w:rsidRPr="000F156C">
        <w:tab/>
      </w:r>
      <w:r w:rsidRPr="000F156C">
        <w:tab/>
        <w:t xml:space="preserve">, действующего </w:t>
      </w:r>
      <w:proofErr w:type="gramStart"/>
      <w:r w:rsidRPr="000F156C">
        <w:t>на</w:t>
      </w:r>
      <w:proofErr w:type="gramEnd"/>
    </w:p>
    <w:p w:rsidR="00823849" w:rsidRPr="00697BAF" w:rsidRDefault="00823849" w:rsidP="00B30EFD">
      <w:pPr>
        <w:pStyle w:val="af7"/>
        <w:tabs>
          <w:tab w:val="left" w:leader="underscore" w:pos="5673"/>
          <w:tab w:val="left" w:leader="underscore" w:pos="5864"/>
          <w:tab w:val="left" w:leader="underscore" w:pos="8737"/>
          <w:tab w:val="left" w:leader="underscore" w:pos="8922"/>
          <w:tab w:val="right" w:leader="underscore" w:pos="9312"/>
        </w:tabs>
        <w:contextualSpacing/>
        <w:rPr>
          <w:rFonts w:ascii="Times New Roman" w:hAnsi="Times New Roman"/>
          <w:sz w:val="26"/>
          <w:szCs w:val="26"/>
        </w:rPr>
      </w:pPr>
      <w:r w:rsidRPr="00697BAF">
        <w:rPr>
          <w:rFonts w:ascii="Times New Roman" w:hAnsi="Times New Roman"/>
          <w:sz w:val="26"/>
          <w:szCs w:val="26"/>
        </w:rPr>
        <w:t>основании Положения</w:t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</w:p>
    <w:p w:rsidR="00823849" w:rsidRPr="00697BAF" w:rsidRDefault="00823849" w:rsidP="00B30EFD">
      <w:pPr>
        <w:pStyle w:val="af7"/>
        <w:tabs>
          <w:tab w:val="left" w:leader="underscore" w:pos="5673"/>
          <w:tab w:val="left" w:leader="underscore" w:pos="6654"/>
          <w:tab w:val="left" w:leader="underscore" w:pos="8237"/>
          <w:tab w:val="left" w:leader="underscore" w:pos="9309"/>
        </w:tabs>
        <w:contextualSpacing/>
        <w:rPr>
          <w:rFonts w:ascii="Times New Roman" w:hAnsi="Times New Roman"/>
          <w:sz w:val="26"/>
          <w:szCs w:val="26"/>
        </w:rPr>
      </w:pPr>
      <w:r w:rsidRPr="00697BAF">
        <w:rPr>
          <w:rFonts w:ascii="Times New Roman" w:hAnsi="Times New Roman"/>
          <w:sz w:val="26"/>
          <w:szCs w:val="26"/>
        </w:rPr>
        <w:t>утвержденного решением</w:t>
      </w:r>
      <w:r w:rsidRPr="00697BAF">
        <w:rPr>
          <w:rFonts w:ascii="Times New Roman" w:hAnsi="Times New Roman"/>
          <w:sz w:val="26"/>
          <w:szCs w:val="26"/>
        </w:rPr>
        <w:tab/>
        <w:t>от «</w:t>
      </w:r>
      <w:r w:rsidRPr="00697BAF">
        <w:rPr>
          <w:rFonts w:ascii="Times New Roman" w:hAnsi="Times New Roman"/>
          <w:sz w:val="26"/>
          <w:szCs w:val="26"/>
        </w:rPr>
        <w:tab/>
        <w:t>»</w:t>
      </w:r>
      <w:r w:rsidRPr="00697BAF">
        <w:rPr>
          <w:rFonts w:ascii="Times New Roman" w:hAnsi="Times New Roman"/>
          <w:sz w:val="26"/>
          <w:szCs w:val="26"/>
        </w:rPr>
        <w:tab/>
        <w:t>№</w:t>
      </w:r>
      <w:r w:rsidRPr="00697BAF">
        <w:rPr>
          <w:rFonts w:ascii="Times New Roman" w:hAnsi="Times New Roman"/>
          <w:sz w:val="26"/>
          <w:szCs w:val="26"/>
        </w:rPr>
        <w:tab/>
        <w:t>,</w:t>
      </w:r>
    </w:p>
    <w:p w:rsidR="00823849" w:rsidRPr="00697BAF" w:rsidRDefault="00823849" w:rsidP="00B30EFD">
      <w:pPr>
        <w:pStyle w:val="af7"/>
        <w:tabs>
          <w:tab w:val="left" w:leader="underscore" w:pos="5673"/>
          <w:tab w:val="left" w:leader="underscore" w:pos="5792"/>
          <w:tab w:val="left" w:leader="underscore" w:pos="7218"/>
          <w:tab w:val="left" w:leader="underscore" w:pos="7386"/>
          <w:tab w:val="left" w:leader="underscore" w:pos="9309"/>
        </w:tabs>
        <w:contextualSpacing/>
        <w:rPr>
          <w:rFonts w:ascii="Times New Roman" w:hAnsi="Times New Roman"/>
          <w:sz w:val="26"/>
          <w:szCs w:val="26"/>
        </w:rPr>
      </w:pPr>
      <w:r w:rsidRPr="00697BAF">
        <w:rPr>
          <w:rFonts w:ascii="Times New Roman" w:hAnsi="Times New Roman"/>
          <w:sz w:val="26"/>
          <w:szCs w:val="26"/>
        </w:rPr>
        <w:t>с одной стороны, и</w:t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</w:p>
    <w:p w:rsidR="00823849" w:rsidRPr="00697BAF" w:rsidRDefault="00823849" w:rsidP="00B30EFD">
      <w:pPr>
        <w:tabs>
          <w:tab w:val="right" w:leader="underscore" w:pos="9312"/>
        </w:tabs>
        <w:spacing w:after="34" w:line="200" w:lineRule="exact"/>
        <w:ind w:left="4820"/>
        <w:contextualSpacing/>
        <w:rPr>
          <w:sz w:val="26"/>
          <w:szCs w:val="26"/>
        </w:rPr>
      </w:pPr>
      <w:r w:rsidRPr="00697BAF">
        <w:rPr>
          <w:rStyle w:val="24"/>
          <w:sz w:val="26"/>
          <w:szCs w:val="26"/>
        </w:rPr>
        <w:tab/>
        <w:t xml:space="preserve">    </w:t>
      </w:r>
    </w:p>
    <w:p w:rsidR="00823849" w:rsidRPr="00697BAF" w:rsidRDefault="00823849" w:rsidP="00B30EFD">
      <w:pPr>
        <w:spacing w:line="180" w:lineRule="exact"/>
        <w:ind w:left="40"/>
        <w:contextualSpacing/>
        <w:rPr>
          <w:sz w:val="26"/>
          <w:szCs w:val="26"/>
        </w:rPr>
      </w:pPr>
      <w:r w:rsidRPr="00697BAF">
        <w:rPr>
          <w:rStyle w:val="33"/>
          <w:b w:val="0"/>
          <w:bCs w:val="0"/>
          <w:sz w:val="26"/>
          <w:szCs w:val="26"/>
        </w:rPr>
        <w:t>(наименование организации, Ф.И.О. индивидуального предпринимателя)</w:t>
      </w:r>
    </w:p>
    <w:p w:rsidR="00823849" w:rsidRPr="00697BAF" w:rsidRDefault="00823849" w:rsidP="00B30EFD">
      <w:pPr>
        <w:pStyle w:val="af7"/>
        <w:tabs>
          <w:tab w:val="left" w:leader="underscore" w:pos="5364"/>
          <w:tab w:val="left" w:leader="underscore" w:pos="5523"/>
          <w:tab w:val="left" w:leader="underscore" w:pos="7594"/>
          <w:tab w:val="left" w:leader="underscore" w:pos="7799"/>
          <w:tab w:val="left" w:leader="underscore" w:pos="9309"/>
        </w:tabs>
        <w:spacing w:line="280" w:lineRule="exact"/>
        <w:contextualSpacing/>
        <w:rPr>
          <w:rFonts w:ascii="Times New Roman" w:hAnsi="Times New Roman"/>
          <w:sz w:val="26"/>
          <w:szCs w:val="26"/>
        </w:rPr>
      </w:pPr>
      <w:r w:rsidRPr="00697BAF">
        <w:rPr>
          <w:rFonts w:ascii="Times New Roman" w:hAnsi="Times New Roman"/>
          <w:sz w:val="26"/>
          <w:szCs w:val="26"/>
        </w:rPr>
        <w:t>(в дальнейшем - Участник) в лице</w:t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  <w:t>.»</w:t>
      </w:r>
    </w:p>
    <w:p w:rsidR="00823849" w:rsidRPr="00697BAF" w:rsidRDefault="00823849" w:rsidP="00B30EFD">
      <w:pPr>
        <w:spacing w:line="322" w:lineRule="exact"/>
        <w:ind w:left="40"/>
        <w:contextualSpacing/>
        <w:rPr>
          <w:sz w:val="26"/>
          <w:szCs w:val="26"/>
        </w:rPr>
      </w:pPr>
      <w:r w:rsidRPr="00697BAF">
        <w:rPr>
          <w:rStyle w:val="33"/>
          <w:b w:val="0"/>
          <w:bCs w:val="0"/>
          <w:sz w:val="26"/>
          <w:szCs w:val="26"/>
        </w:rPr>
        <w:t>(должность, Ф.И.О.)</w:t>
      </w:r>
    </w:p>
    <w:p w:rsidR="00823849" w:rsidRPr="00697BAF" w:rsidRDefault="00823849" w:rsidP="00B30EFD">
      <w:pPr>
        <w:pStyle w:val="af7"/>
        <w:tabs>
          <w:tab w:val="left" w:leader="underscore" w:pos="4477"/>
          <w:tab w:val="left" w:leader="underscore" w:pos="4631"/>
          <w:tab w:val="left" w:leader="underscore" w:pos="7218"/>
          <w:tab w:val="left" w:leader="underscore" w:pos="7463"/>
          <w:tab w:val="left" w:leader="underscore" w:pos="9309"/>
        </w:tabs>
        <w:contextualSpacing/>
        <w:rPr>
          <w:rFonts w:ascii="Times New Roman" w:hAnsi="Times New Roman"/>
          <w:sz w:val="26"/>
          <w:szCs w:val="26"/>
        </w:rPr>
      </w:pPr>
      <w:r w:rsidRPr="00697BAF">
        <w:rPr>
          <w:rFonts w:ascii="Times New Roman" w:hAnsi="Times New Roman"/>
          <w:sz w:val="26"/>
          <w:szCs w:val="26"/>
        </w:rPr>
        <w:t xml:space="preserve">действующего на основании </w:t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  <w:t>.»</w:t>
      </w:r>
    </w:p>
    <w:p w:rsidR="00823849" w:rsidRDefault="00823849" w:rsidP="00B30EFD">
      <w:pPr>
        <w:pStyle w:val="23"/>
        <w:shd w:val="clear" w:color="auto" w:fill="auto"/>
        <w:spacing w:after="213"/>
        <w:contextualSpacing/>
      </w:pPr>
      <w:r w:rsidRPr="000F156C">
        <w:t>заключили настоящий Договор о нижеследующем:</w:t>
      </w:r>
    </w:p>
    <w:p w:rsidR="005965D5" w:rsidRDefault="005965D5" w:rsidP="00B30EFD">
      <w:pPr>
        <w:pStyle w:val="23"/>
        <w:shd w:val="clear" w:color="auto" w:fill="auto"/>
        <w:spacing w:after="213"/>
        <w:contextualSpacing/>
      </w:pPr>
    </w:p>
    <w:p w:rsidR="00823849" w:rsidRDefault="00823849" w:rsidP="005965D5">
      <w:pPr>
        <w:pStyle w:val="23"/>
        <w:numPr>
          <w:ilvl w:val="0"/>
          <w:numId w:val="36"/>
        </w:numPr>
        <w:shd w:val="clear" w:color="auto" w:fill="auto"/>
        <w:spacing w:after="213"/>
        <w:contextualSpacing/>
        <w:jc w:val="center"/>
        <w:rPr>
          <w:b/>
        </w:rPr>
      </w:pPr>
      <w:r w:rsidRPr="005965D5">
        <w:rPr>
          <w:b/>
        </w:rPr>
        <w:t>Пр</w:t>
      </w:r>
      <w:r w:rsidR="00697BAF" w:rsidRPr="005965D5">
        <w:rPr>
          <w:b/>
        </w:rPr>
        <w:t>е</w:t>
      </w:r>
      <w:r w:rsidRPr="005965D5">
        <w:rPr>
          <w:b/>
        </w:rPr>
        <w:t xml:space="preserve">дмет </w:t>
      </w:r>
      <w:r w:rsidR="00697BAF" w:rsidRPr="005965D5">
        <w:rPr>
          <w:b/>
        </w:rPr>
        <w:t>Договора</w:t>
      </w:r>
    </w:p>
    <w:p w:rsidR="005965D5" w:rsidRPr="005965D5" w:rsidRDefault="005965D5" w:rsidP="005965D5">
      <w:pPr>
        <w:pStyle w:val="23"/>
        <w:shd w:val="clear" w:color="auto" w:fill="auto"/>
        <w:spacing w:after="213"/>
        <w:ind w:left="899" w:firstLine="0"/>
        <w:contextualSpacing/>
        <w:rPr>
          <w:b/>
        </w:rPr>
      </w:pPr>
    </w:p>
    <w:p w:rsidR="00823849" w:rsidRPr="000F156C" w:rsidRDefault="00823849" w:rsidP="00B30EFD">
      <w:pPr>
        <w:pStyle w:val="23"/>
        <w:shd w:val="clear" w:color="auto" w:fill="auto"/>
        <w:spacing w:line="312" w:lineRule="exact"/>
        <w:contextualSpacing/>
      </w:pPr>
      <w:r w:rsidRPr="000F156C">
        <w:t>1.1. Администрация в соответствии с решением конкурсной комиссии</w:t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</w:pPr>
      <w:r w:rsidRPr="000F156C">
        <w:t xml:space="preserve"> </w:t>
      </w:r>
      <w:proofErr w:type="gramStart"/>
      <w:r w:rsidRPr="000F156C">
        <w:t>(протокол №</w:t>
      </w:r>
      <w:proofErr w:type="spellStart"/>
      <w:r w:rsidRPr="000F156C">
        <w:t>___от</w:t>
      </w:r>
      <w:proofErr w:type="spellEnd"/>
      <w:r w:rsidRPr="000F156C">
        <w:t xml:space="preserve"> « » 20 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</w:t>
      </w:r>
      <w:proofErr w:type="spellStart"/>
      <w:r w:rsidRPr="000F156C">
        <w:t>дизайн-проектом</w:t>
      </w:r>
      <w:proofErr w:type="spellEnd"/>
      <w:r w:rsidRPr="000F156C">
        <w:t>), являющимся приложением №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 и уплатить плату за его размещение в порядке и срок, установленные настоящим договором.</w:t>
      </w:r>
      <w:proofErr w:type="gramEnd"/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</w:pPr>
      <w:r w:rsidRPr="000F156C">
        <w:t>1.2. Объект имеет следующие характеристики:</w:t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</w:pPr>
      <w:r w:rsidRPr="000F156C">
        <w:t xml:space="preserve">место </w:t>
      </w:r>
      <w:proofErr w:type="spellStart"/>
      <w:r w:rsidRPr="000F156C">
        <w:t>размещения:______________________________________________</w:t>
      </w:r>
      <w:proofErr w:type="spellEnd"/>
      <w:r w:rsidRPr="000F156C">
        <w:t>,</w:t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</w:pPr>
      <w:r w:rsidRPr="000F156C">
        <w:t xml:space="preserve">площадь земельного участка, </w:t>
      </w:r>
      <w:proofErr w:type="spellStart"/>
      <w:r w:rsidRPr="000F156C">
        <w:t>Обекта_______________________________</w:t>
      </w:r>
      <w:proofErr w:type="spellEnd"/>
      <w:r w:rsidRPr="000F156C">
        <w:t>,</w:t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</w:pPr>
      <w:r w:rsidRPr="000F156C">
        <w:t xml:space="preserve">период функционирования </w:t>
      </w:r>
      <w:proofErr w:type="spellStart"/>
      <w:r w:rsidRPr="000F156C">
        <w:t>Объекта________________________________</w:t>
      </w:r>
      <w:proofErr w:type="spellEnd"/>
      <w:r w:rsidRPr="000F156C">
        <w:t>,</w:t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</w:pPr>
      <w:r w:rsidRPr="000F156C">
        <w:t xml:space="preserve">специализация </w:t>
      </w:r>
      <w:proofErr w:type="spellStart"/>
      <w:r w:rsidRPr="000F156C">
        <w:t>Объекта___________________________________________</w:t>
      </w:r>
      <w:proofErr w:type="spellEnd"/>
      <w:r w:rsidRPr="000F156C">
        <w:t>,</w:t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</w:pPr>
      <w:r w:rsidRPr="000F156C">
        <w:t xml:space="preserve">тип </w:t>
      </w:r>
      <w:proofErr w:type="spellStart"/>
      <w:r w:rsidRPr="000F156C">
        <w:t>объекта____________________________________________________</w:t>
      </w:r>
      <w:proofErr w:type="spellEnd"/>
      <w:r w:rsidRPr="000F156C">
        <w:t>.</w:t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</w:pPr>
      <w:r w:rsidRPr="000F156C">
        <w:t xml:space="preserve">1.3. Срок действия настоящего Договора – с «___» _______20__года по </w:t>
      </w:r>
      <w:r w:rsidRPr="000F156C">
        <w:lastRenderedPageBreak/>
        <w:t>«__»___________20 года.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1204"/>
        </w:tabs>
        <w:spacing w:after="333"/>
        <w:contextualSpacing/>
        <w:rPr>
          <w:color w:val="000000"/>
        </w:rPr>
      </w:pPr>
      <w:r w:rsidRPr="00991612">
        <w:rPr>
          <w:color w:val="000000"/>
        </w:rPr>
        <w:t>1.4.Срок действия Договора, указанный в пункте 1.3 настоящего Договора, может быть продлен единожды на тот же срок без проведения торгов.</w:t>
      </w:r>
      <w:bookmarkStart w:id="61" w:name="bookmark0"/>
    </w:p>
    <w:p w:rsidR="00B30EFD" w:rsidRPr="005965D5" w:rsidRDefault="00B30EFD" w:rsidP="005965D5">
      <w:pPr>
        <w:pStyle w:val="11"/>
        <w:shd w:val="clear" w:color="auto" w:fill="auto"/>
        <w:tabs>
          <w:tab w:val="left" w:pos="3132"/>
        </w:tabs>
        <w:spacing w:before="0" w:after="179" w:line="280" w:lineRule="exact"/>
        <w:ind w:left="2740"/>
        <w:contextualSpacing/>
        <w:jc w:val="both"/>
        <w:rPr>
          <w:bCs w:val="0"/>
          <w:color w:val="000000"/>
        </w:rPr>
      </w:pPr>
      <w:r w:rsidRPr="005965D5">
        <w:rPr>
          <w:bCs w:val="0"/>
          <w:color w:val="000000"/>
        </w:rPr>
        <w:t>2. Права и обязанности сторон</w:t>
      </w:r>
      <w:bookmarkEnd w:id="61"/>
    </w:p>
    <w:p w:rsidR="005965D5" w:rsidRPr="00991612" w:rsidRDefault="005965D5" w:rsidP="005965D5">
      <w:pPr>
        <w:pStyle w:val="11"/>
        <w:shd w:val="clear" w:color="auto" w:fill="auto"/>
        <w:tabs>
          <w:tab w:val="left" w:pos="3132"/>
        </w:tabs>
        <w:spacing w:before="0" w:after="179" w:line="280" w:lineRule="exact"/>
        <w:ind w:left="2740"/>
        <w:contextualSpacing/>
        <w:jc w:val="both"/>
        <w:rPr>
          <w:color w:val="000000"/>
        </w:rPr>
      </w:pPr>
    </w:p>
    <w:p w:rsidR="00B30EFD" w:rsidRPr="00991612" w:rsidRDefault="00B30EFD" w:rsidP="00B30EFD">
      <w:pPr>
        <w:pStyle w:val="11"/>
        <w:numPr>
          <w:ilvl w:val="0"/>
          <w:numId w:val="28"/>
        </w:numPr>
        <w:shd w:val="clear" w:color="auto" w:fill="auto"/>
        <w:tabs>
          <w:tab w:val="left" w:pos="1243"/>
        </w:tabs>
        <w:spacing w:before="0"/>
        <w:ind w:firstLine="640"/>
        <w:contextualSpacing/>
        <w:jc w:val="both"/>
        <w:rPr>
          <w:color w:val="000000"/>
        </w:rPr>
      </w:pPr>
      <w:bookmarkStart w:id="62" w:name="bookmark1"/>
      <w:r w:rsidRPr="00991612">
        <w:rPr>
          <w:b w:val="0"/>
          <w:bCs w:val="0"/>
          <w:color w:val="000000"/>
        </w:rPr>
        <w:t>Администрация имеет право:</w:t>
      </w:r>
      <w:bookmarkEnd w:id="62"/>
    </w:p>
    <w:p w:rsidR="00B30EFD" w:rsidRPr="00991612" w:rsidRDefault="00B30EFD" w:rsidP="00B30EFD">
      <w:pPr>
        <w:pStyle w:val="23"/>
        <w:numPr>
          <w:ilvl w:val="0"/>
          <w:numId w:val="29"/>
        </w:numPr>
        <w:shd w:val="clear" w:color="auto" w:fill="auto"/>
        <w:tabs>
          <w:tab w:val="left" w:pos="1362"/>
        </w:tabs>
        <w:spacing w:after="0"/>
        <w:ind w:firstLine="640"/>
        <w:contextualSpacing/>
        <w:rPr>
          <w:color w:val="000000"/>
        </w:rPr>
      </w:pPr>
      <w:r w:rsidRPr="00991612">
        <w:rPr>
          <w:color w:val="000000"/>
        </w:rPr>
        <w:t>В одностороннем порядке отказаться от исполнения настоящего Договора в следующих случаях:</w:t>
      </w:r>
    </w:p>
    <w:p w:rsidR="00B30EFD" w:rsidRPr="00991612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578"/>
        </w:tabs>
        <w:spacing w:after="0"/>
        <w:ind w:firstLine="640"/>
        <w:contextualSpacing/>
        <w:rPr>
          <w:color w:val="000000"/>
        </w:rPr>
      </w:pPr>
      <w:r w:rsidRPr="00991612">
        <w:rPr>
          <w:color w:val="000000"/>
        </w:rPr>
        <w:t>в случае нарушения сроков внесения платы за размещение Объекта, установленных настоящим Договором;</w:t>
      </w:r>
    </w:p>
    <w:p w:rsidR="00B30EFD" w:rsidRPr="00991612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578"/>
        </w:tabs>
        <w:spacing w:after="0"/>
        <w:ind w:firstLine="640"/>
        <w:contextualSpacing/>
        <w:rPr>
          <w:color w:val="000000"/>
        </w:rPr>
      </w:pPr>
      <w:r w:rsidRPr="00991612">
        <w:rPr>
          <w:color w:val="000000"/>
        </w:rPr>
        <w:t>в случае размещения Участником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</w:r>
    </w:p>
    <w:p w:rsidR="00B30EFD" w:rsidRPr="00991612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651"/>
          <w:tab w:val="left" w:leader="underscore" w:pos="7197"/>
          <w:tab w:val="left" w:leader="underscore" w:pos="8176"/>
          <w:tab w:val="left" w:leader="underscore" w:pos="8779"/>
        </w:tabs>
        <w:spacing w:after="0"/>
        <w:ind w:firstLine="640"/>
        <w:contextualSpacing/>
        <w:rPr>
          <w:color w:val="000000"/>
        </w:rPr>
      </w:pPr>
      <w:r w:rsidRPr="00991612">
        <w:rPr>
          <w:color w:val="000000"/>
        </w:rPr>
        <w:t>в случае не размещения Объекта в срок до «</w:t>
      </w:r>
      <w:r w:rsidRPr="00991612">
        <w:rPr>
          <w:color w:val="000000"/>
        </w:rPr>
        <w:tab/>
        <w:t>»</w:t>
      </w:r>
      <w:r w:rsidRPr="00991612">
        <w:rPr>
          <w:color w:val="000000"/>
        </w:rPr>
        <w:tab/>
        <w:t>20</w:t>
      </w:r>
      <w:r w:rsidRPr="00991612">
        <w:rPr>
          <w:color w:val="000000"/>
        </w:rPr>
        <w:tab/>
        <w:t>года;</w:t>
      </w:r>
    </w:p>
    <w:p w:rsidR="00B30EFD" w:rsidRPr="00991612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651"/>
        </w:tabs>
        <w:spacing w:after="93"/>
        <w:ind w:firstLine="640"/>
        <w:contextualSpacing/>
        <w:rPr>
          <w:color w:val="000000"/>
        </w:rPr>
      </w:pPr>
      <w:r w:rsidRPr="00991612">
        <w:rPr>
          <w:color w:val="000000"/>
        </w:rPr>
        <w:t xml:space="preserve">в случае нарушения требований Правил благоустройства 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650"/>
          <w:tab w:val="left" w:leader="underscore" w:pos="6442"/>
          <w:tab w:val="left" w:leader="underscore" w:pos="6608"/>
          <w:tab w:val="left" w:leader="underscore" w:pos="8779"/>
        </w:tabs>
        <w:spacing w:line="280" w:lineRule="exact"/>
        <w:contextualSpacing/>
        <w:rPr>
          <w:color w:val="000000"/>
        </w:rPr>
      </w:pPr>
      <w:r w:rsidRPr="00991612">
        <w:rPr>
          <w:color w:val="000000"/>
        </w:rPr>
        <w:t xml:space="preserve">территории Ковалевского сельского поселения </w:t>
      </w:r>
      <w:proofErr w:type="spellStart"/>
      <w:r w:rsidRPr="00991612">
        <w:rPr>
          <w:color w:val="000000"/>
        </w:rPr>
        <w:t>Новокубанского</w:t>
      </w:r>
      <w:proofErr w:type="spellEnd"/>
      <w:r w:rsidRPr="00991612">
        <w:rPr>
          <w:color w:val="000000"/>
        </w:rPr>
        <w:t xml:space="preserve">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B30EFD" w:rsidRPr="00991612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573"/>
        </w:tabs>
        <w:spacing w:after="0" w:line="341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в случае однократного неисполнения Участником обязанностей, предусмотренных пунктами 2.4.11, 2.4.12 настоящего Договора;</w:t>
      </w:r>
    </w:p>
    <w:p w:rsidR="00B30EFD" w:rsidRPr="00991612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568"/>
        </w:tabs>
        <w:spacing w:after="0" w:line="350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в случае двукратного неисполнения Участником обязанностей, предусмотренных пунктами 2.4.7, 2.4.13, 2.4.14, 2.4.15, 2.4.16 настоящего Договора.</w:t>
      </w:r>
    </w:p>
    <w:p w:rsidR="00B30EFD" w:rsidRPr="00991612" w:rsidRDefault="00B30EFD" w:rsidP="00B30EFD">
      <w:pPr>
        <w:pStyle w:val="23"/>
        <w:numPr>
          <w:ilvl w:val="0"/>
          <w:numId w:val="29"/>
        </w:numPr>
        <w:shd w:val="clear" w:color="auto" w:fill="auto"/>
        <w:tabs>
          <w:tab w:val="left" w:pos="1357"/>
        </w:tabs>
        <w:spacing w:after="0" w:line="326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На беспрепятственный доступ на территорию земельного участка и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B30EFD" w:rsidRPr="00991612" w:rsidRDefault="00B30EFD" w:rsidP="00B30EFD">
      <w:pPr>
        <w:pStyle w:val="23"/>
        <w:numPr>
          <w:ilvl w:val="0"/>
          <w:numId w:val="29"/>
        </w:numPr>
        <w:shd w:val="clear" w:color="auto" w:fill="auto"/>
        <w:tabs>
          <w:tab w:val="left" w:pos="1514"/>
        </w:tabs>
        <w:spacing w:after="0" w:line="331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B30EFD" w:rsidRPr="00991612" w:rsidRDefault="00B30EFD" w:rsidP="00B30EFD">
      <w:pPr>
        <w:pStyle w:val="23"/>
        <w:numPr>
          <w:ilvl w:val="0"/>
          <w:numId w:val="29"/>
        </w:numPr>
        <w:shd w:val="clear" w:color="auto" w:fill="auto"/>
        <w:tabs>
          <w:tab w:val="left" w:pos="1514"/>
        </w:tabs>
        <w:spacing w:after="0" w:line="280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Осуществлять иные права в соответствии с настоящим Договором</w:t>
      </w:r>
    </w:p>
    <w:p w:rsidR="00B30EFD" w:rsidRPr="00991612" w:rsidRDefault="00B30EFD" w:rsidP="00B30EFD">
      <w:pPr>
        <w:pStyle w:val="23"/>
        <w:shd w:val="clear" w:color="auto" w:fill="auto"/>
        <w:spacing w:line="280" w:lineRule="exact"/>
        <w:contextualSpacing/>
        <w:rPr>
          <w:color w:val="000000"/>
        </w:rPr>
      </w:pPr>
      <w:r w:rsidRPr="00991612">
        <w:rPr>
          <w:color w:val="000000"/>
        </w:rPr>
        <w:t>и законодательством Российской Федерации.</w:t>
      </w:r>
    </w:p>
    <w:p w:rsidR="00B30EFD" w:rsidRPr="00991612" w:rsidRDefault="00B30EFD" w:rsidP="00B30EFD">
      <w:pPr>
        <w:pStyle w:val="11"/>
        <w:numPr>
          <w:ilvl w:val="0"/>
          <w:numId w:val="28"/>
        </w:numPr>
        <w:shd w:val="clear" w:color="auto" w:fill="auto"/>
        <w:tabs>
          <w:tab w:val="left" w:pos="1238"/>
        </w:tabs>
        <w:spacing w:before="0" w:line="280" w:lineRule="exact"/>
        <w:ind w:firstLine="640"/>
        <w:contextualSpacing/>
        <w:jc w:val="both"/>
        <w:rPr>
          <w:color w:val="000000"/>
        </w:rPr>
      </w:pPr>
      <w:bookmarkStart w:id="63" w:name="bookmark2"/>
      <w:r w:rsidRPr="00991612">
        <w:rPr>
          <w:b w:val="0"/>
          <w:bCs w:val="0"/>
          <w:color w:val="000000"/>
        </w:rPr>
        <w:t>Администрация обязана:</w:t>
      </w:r>
      <w:bookmarkEnd w:id="63"/>
    </w:p>
    <w:p w:rsidR="00B30EFD" w:rsidRPr="00991612" w:rsidRDefault="00B30EFD" w:rsidP="00B30EFD">
      <w:pPr>
        <w:pStyle w:val="23"/>
        <w:numPr>
          <w:ilvl w:val="0"/>
          <w:numId w:val="31"/>
        </w:numPr>
        <w:shd w:val="clear" w:color="auto" w:fill="auto"/>
        <w:tabs>
          <w:tab w:val="left" w:pos="1362"/>
        </w:tabs>
        <w:spacing w:after="0" w:line="350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</w:r>
    </w:p>
    <w:p w:rsidR="00B30EFD" w:rsidRPr="00991612" w:rsidRDefault="00B30EFD" w:rsidP="00B30EFD">
      <w:pPr>
        <w:pStyle w:val="23"/>
        <w:numPr>
          <w:ilvl w:val="0"/>
          <w:numId w:val="31"/>
        </w:numPr>
        <w:shd w:val="clear" w:color="auto" w:fill="auto"/>
        <w:spacing w:after="0" w:line="389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 xml:space="preserve"> Выполнять иные обязательства, предусмотренные настоящим Договором.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8779"/>
          <w:tab w:val="left" w:pos="9280"/>
        </w:tabs>
        <w:spacing w:line="280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2.3. Участник имеет право:</w:t>
      </w:r>
      <w:r w:rsidRPr="00991612">
        <w:rPr>
          <w:color w:val="000000"/>
        </w:rPr>
        <w:tab/>
      </w:r>
    </w:p>
    <w:p w:rsidR="00B30EFD" w:rsidRPr="00991612" w:rsidRDefault="00B30EFD" w:rsidP="00B30EFD">
      <w:pPr>
        <w:pStyle w:val="23"/>
        <w:numPr>
          <w:ilvl w:val="0"/>
          <w:numId w:val="32"/>
        </w:numPr>
        <w:shd w:val="clear" w:color="auto" w:fill="auto"/>
        <w:tabs>
          <w:tab w:val="left" w:pos="1514"/>
          <w:tab w:val="left" w:pos="5589"/>
        </w:tabs>
        <w:spacing w:after="0" w:line="341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С соблюдением требований</w:t>
      </w:r>
      <w:r w:rsidRPr="00991612">
        <w:rPr>
          <w:color w:val="000000"/>
        </w:rPr>
        <w:tab/>
        <w:t xml:space="preserve">законодательства </w:t>
      </w:r>
      <w:proofErr w:type="gramStart"/>
      <w:r w:rsidRPr="00991612">
        <w:rPr>
          <w:color w:val="000000"/>
        </w:rPr>
        <w:t>Российской</w:t>
      </w:r>
      <w:proofErr w:type="gramEnd"/>
    </w:p>
    <w:p w:rsidR="00B30EFD" w:rsidRDefault="00B30EFD" w:rsidP="00B30EFD">
      <w:pPr>
        <w:pStyle w:val="23"/>
        <w:shd w:val="clear" w:color="auto" w:fill="auto"/>
        <w:spacing w:line="341" w:lineRule="exact"/>
        <w:contextualSpacing/>
        <w:rPr>
          <w:color w:val="000000"/>
        </w:rPr>
      </w:pPr>
      <w:r w:rsidRPr="00991612">
        <w:rPr>
          <w:color w:val="000000"/>
        </w:rPr>
        <w:t>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1335"/>
        </w:tabs>
        <w:contextualSpacing/>
        <w:rPr>
          <w:color w:val="000000"/>
        </w:rPr>
      </w:pPr>
      <w:r w:rsidRPr="00991612">
        <w:rPr>
          <w:color w:val="000000"/>
        </w:rPr>
        <w:t xml:space="preserve">2.3.2.Осуществлять иные права в соответствии с настоящим Договором и </w:t>
      </w:r>
      <w:r w:rsidRPr="00991612">
        <w:rPr>
          <w:color w:val="000000"/>
        </w:rPr>
        <w:lastRenderedPageBreak/>
        <w:t>законодательством Российской Федерации.</w:t>
      </w:r>
    </w:p>
    <w:p w:rsidR="00B30EFD" w:rsidRDefault="00B30EFD" w:rsidP="00B30EFD">
      <w:pPr>
        <w:pStyle w:val="11"/>
        <w:shd w:val="clear" w:color="auto" w:fill="auto"/>
        <w:tabs>
          <w:tab w:val="left" w:pos="1180"/>
        </w:tabs>
        <w:spacing w:before="0"/>
        <w:contextualSpacing/>
        <w:rPr>
          <w:color w:val="000000"/>
        </w:rPr>
      </w:pPr>
      <w:bookmarkStart w:id="64" w:name="bookmark3"/>
      <w:r w:rsidRPr="00991612">
        <w:rPr>
          <w:color w:val="000000"/>
        </w:rPr>
        <w:t>2.4.Участник обязан:</w:t>
      </w:r>
      <w:bookmarkEnd w:id="64"/>
    </w:p>
    <w:p w:rsidR="005965D5" w:rsidRPr="00991612" w:rsidRDefault="005965D5" w:rsidP="00B30EFD">
      <w:pPr>
        <w:pStyle w:val="11"/>
        <w:shd w:val="clear" w:color="auto" w:fill="auto"/>
        <w:tabs>
          <w:tab w:val="left" w:pos="1180"/>
        </w:tabs>
        <w:spacing w:before="0"/>
        <w:contextualSpacing/>
        <w:rPr>
          <w:color w:val="000000"/>
        </w:rPr>
      </w:pPr>
    </w:p>
    <w:p w:rsidR="00B30EFD" w:rsidRPr="00991612" w:rsidRDefault="00B30EFD" w:rsidP="00B30EFD">
      <w:pPr>
        <w:pStyle w:val="23"/>
        <w:shd w:val="clear" w:color="auto" w:fill="auto"/>
        <w:tabs>
          <w:tab w:val="left" w:pos="1335"/>
        </w:tabs>
        <w:contextualSpacing/>
        <w:rPr>
          <w:color w:val="000000"/>
        </w:rPr>
      </w:pPr>
      <w:r w:rsidRPr="00991612">
        <w:rPr>
          <w:color w:val="000000"/>
        </w:rPr>
        <w:t>2.4.1.Разместить на земельном участке Объект в соответствие с характеристиками, установленными пунктом 1.2 настоящего Договора и эскизом (</w:t>
      </w:r>
      <w:proofErr w:type="spellStart"/>
      <w:proofErr w:type="gramStart"/>
      <w:r w:rsidRPr="00991612">
        <w:rPr>
          <w:color w:val="000000"/>
        </w:rPr>
        <w:t>дизайн-проектом</w:t>
      </w:r>
      <w:proofErr w:type="spellEnd"/>
      <w:proofErr w:type="gramEnd"/>
      <w:r w:rsidRPr="00991612">
        <w:rPr>
          <w:color w:val="000000"/>
        </w:rPr>
        <w:t xml:space="preserve">), являющимся приложением </w:t>
      </w:r>
      <w:r w:rsidRPr="00991612">
        <w:rPr>
          <w:color w:val="000000"/>
          <w:lang w:eastAsia="en-US" w:bidi="en-US"/>
        </w:rPr>
        <w:t xml:space="preserve">№ </w:t>
      </w:r>
      <w:r w:rsidRPr="00991612">
        <w:rPr>
          <w:color w:val="000000"/>
        </w:rPr>
        <w:t>1 к настоящему Договору, и требованиями законодательства Российской Федерации.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1382"/>
        </w:tabs>
        <w:contextualSpacing/>
        <w:rPr>
          <w:color w:val="000000"/>
        </w:rPr>
      </w:pPr>
      <w:r w:rsidRPr="00991612">
        <w:rPr>
          <w:color w:val="000000"/>
        </w:rPr>
        <w:t>2.4.2. При размещении Объекта и его использования соблюдать условия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1651"/>
        </w:tabs>
        <w:spacing w:after="93"/>
        <w:contextualSpacing/>
        <w:rPr>
          <w:color w:val="000000"/>
        </w:rPr>
      </w:pPr>
      <w:r w:rsidRPr="00991612">
        <w:rPr>
          <w:color w:val="000000"/>
        </w:rPr>
        <w:t xml:space="preserve">настоящего Договора и требования действующего законодательства Российской Федерации, в том числе </w:t>
      </w:r>
      <w:proofErr w:type="gramStart"/>
      <w:r w:rsidRPr="00991612">
        <w:rPr>
          <w:color w:val="000000"/>
        </w:rPr>
        <w:t>требования Правил благоустройства территории Ковалевского сельского поселения</w:t>
      </w:r>
      <w:proofErr w:type="gramEnd"/>
      <w:r w:rsidRPr="00991612">
        <w:rPr>
          <w:color w:val="000000"/>
        </w:rPr>
        <w:t xml:space="preserve"> </w:t>
      </w:r>
      <w:proofErr w:type="spellStart"/>
      <w:r w:rsidRPr="00991612">
        <w:rPr>
          <w:color w:val="000000"/>
        </w:rPr>
        <w:t>Новокубанского</w:t>
      </w:r>
      <w:proofErr w:type="spellEnd"/>
      <w:r w:rsidRPr="00991612">
        <w:rPr>
          <w:color w:val="000000"/>
        </w:rPr>
        <w:t xml:space="preserve"> района.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1382"/>
        </w:tabs>
        <w:contextualSpacing/>
        <w:rPr>
          <w:color w:val="000000"/>
        </w:rPr>
      </w:pPr>
      <w:r w:rsidRPr="00991612">
        <w:rPr>
          <w:color w:val="000000"/>
        </w:rPr>
        <w:t>2.4.3.При пользовании частью земельного участка, занятого Объектом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1651"/>
        </w:tabs>
        <w:spacing w:after="93"/>
        <w:contextualSpacing/>
        <w:rPr>
          <w:color w:val="000000"/>
        </w:rPr>
      </w:pPr>
      <w:r w:rsidRPr="00991612">
        <w:rPr>
          <w:color w:val="000000"/>
        </w:rPr>
        <w:t xml:space="preserve">и/или необходимой для его размещения и/или использования, соблюдать условия настоящего Договора и требования законодательства Российской Федерации, в том числе </w:t>
      </w:r>
      <w:proofErr w:type="gramStart"/>
      <w:r w:rsidRPr="00991612">
        <w:rPr>
          <w:color w:val="000000"/>
        </w:rPr>
        <w:t>требования Правил благоустройства территории Ковалевского сельского поселения</w:t>
      </w:r>
      <w:proofErr w:type="gramEnd"/>
      <w:r w:rsidRPr="00991612">
        <w:rPr>
          <w:color w:val="000000"/>
        </w:rPr>
        <w:t xml:space="preserve"> </w:t>
      </w:r>
      <w:proofErr w:type="spellStart"/>
      <w:r w:rsidRPr="00991612">
        <w:rPr>
          <w:color w:val="000000"/>
        </w:rPr>
        <w:t>Новокубанского</w:t>
      </w:r>
      <w:proofErr w:type="spellEnd"/>
      <w:r w:rsidRPr="00991612">
        <w:rPr>
          <w:color w:val="000000"/>
        </w:rPr>
        <w:t xml:space="preserve"> района 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2.4.4.В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2.4.5.По требованию Администрации предоставить копию платежных документов, подтверждающих внесение платы за размещение Объекта.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2.4.6.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2.4.7.Не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2.4.8.Выполнять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2.4.9. 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2.4.10.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2.4.11.Не допускать изменение характеристик Объекта, установленных пунктом 1.2 настоящего Договора.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2.4.12. Не производить уступку прав по настоящему Договору либо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918"/>
        </w:tabs>
        <w:contextualSpacing/>
        <w:rPr>
          <w:color w:val="000000"/>
        </w:rPr>
      </w:pPr>
      <w:r w:rsidRPr="00991612">
        <w:rPr>
          <w:color w:val="000000"/>
        </w:rPr>
        <w:t>передачу прав на Объект третьему лицу.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918"/>
        </w:tabs>
        <w:contextualSpacing/>
        <w:rPr>
          <w:color w:val="000000"/>
        </w:rPr>
      </w:pPr>
      <w:r w:rsidRPr="00991612">
        <w:rPr>
          <w:color w:val="000000"/>
        </w:rPr>
        <w:t xml:space="preserve">2.4.13. Обеспечить выполнение установленных законодательством Российской Федерации торговых, санитарных и противопожарных норм и правил организации </w:t>
      </w:r>
      <w:r w:rsidRPr="00991612">
        <w:rPr>
          <w:color w:val="000000"/>
        </w:rPr>
        <w:lastRenderedPageBreak/>
        <w:t>работы для данного Объекта.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918"/>
        </w:tabs>
        <w:contextualSpacing/>
        <w:rPr>
          <w:color w:val="000000"/>
        </w:rPr>
      </w:pPr>
      <w:r w:rsidRPr="00991612">
        <w:rPr>
          <w:color w:val="000000"/>
        </w:rPr>
        <w:t>2.4.14. Заключить договор на вывоз твердых коммунальных отходов.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918"/>
        </w:tabs>
        <w:contextualSpacing/>
        <w:rPr>
          <w:color w:val="000000"/>
        </w:rPr>
      </w:pPr>
      <w:r w:rsidRPr="00991612">
        <w:rPr>
          <w:color w:val="000000"/>
        </w:rPr>
        <w:t>2.4.15. Содержать в надлежащем состоянии территорию, прилегающую к Объекту.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1510"/>
        </w:tabs>
        <w:contextualSpacing/>
        <w:rPr>
          <w:color w:val="000000"/>
        </w:rPr>
      </w:pPr>
      <w:r w:rsidRPr="00991612">
        <w:rPr>
          <w:color w:val="000000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B30EFD" w:rsidRPr="00991612" w:rsidRDefault="00B30EFD" w:rsidP="00B30EFD">
      <w:pPr>
        <w:pStyle w:val="23"/>
        <w:shd w:val="clear" w:color="auto" w:fill="auto"/>
        <w:contextualSpacing/>
        <w:rPr>
          <w:color w:val="000000"/>
        </w:rPr>
      </w:pPr>
      <w:r w:rsidRPr="00991612">
        <w:rPr>
          <w:color w:val="000000"/>
        </w:rPr>
        <w:t>настоящего Договора;</w:t>
      </w:r>
    </w:p>
    <w:p w:rsidR="00B30EFD" w:rsidRPr="00991612" w:rsidRDefault="00B30EFD" w:rsidP="00B30EFD">
      <w:pPr>
        <w:pStyle w:val="23"/>
        <w:shd w:val="clear" w:color="auto" w:fill="auto"/>
        <w:contextualSpacing/>
        <w:rPr>
          <w:color w:val="000000"/>
        </w:rPr>
      </w:pPr>
      <w:r w:rsidRPr="00991612">
        <w:rPr>
          <w:color w:val="000000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B30EFD" w:rsidRPr="00991612" w:rsidRDefault="00B30EFD" w:rsidP="00B30EFD">
      <w:pPr>
        <w:pStyle w:val="23"/>
        <w:shd w:val="clear" w:color="auto" w:fill="auto"/>
        <w:contextualSpacing/>
        <w:rPr>
          <w:color w:val="000000"/>
        </w:rPr>
      </w:pPr>
      <w:proofErr w:type="gramStart"/>
      <w:r w:rsidRPr="00991612">
        <w:rPr>
          <w:color w:val="000000"/>
        </w:rPr>
        <w:t>подтверждающих</w:t>
      </w:r>
      <w:proofErr w:type="gramEnd"/>
      <w:r w:rsidRPr="00991612">
        <w:rPr>
          <w:color w:val="000000"/>
        </w:rPr>
        <w:t xml:space="preserve"> источник поступления, качество и безопасность реализуемой продукции;</w:t>
      </w:r>
    </w:p>
    <w:p w:rsidR="00B30EFD" w:rsidRPr="00991612" w:rsidRDefault="00B30EFD" w:rsidP="00B30EFD">
      <w:pPr>
        <w:pStyle w:val="23"/>
        <w:shd w:val="clear" w:color="auto" w:fill="auto"/>
        <w:contextualSpacing/>
        <w:rPr>
          <w:color w:val="000000"/>
        </w:rPr>
      </w:pPr>
      <w:r w:rsidRPr="00991612">
        <w:rPr>
          <w:color w:val="000000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B30EFD" w:rsidRPr="00991612" w:rsidRDefault="00B30EFD" w:rsidP="00B30EFD">
      <w:pPr>
        <w:pStyle w:val="23"/>
        <w:shd w:val="clear" w:color="auto" w:fill="auto"/>
        <w:contextualSpacing/>
        <w:rPr>
          <w:color w:val="000000"/>
        </w:rPr>
      </w:pPr>
      <w:r w:rsidRPr="00991612">
        <w:rPr>
          <w:color w:val="000000"/>
        </w:rPr>
        <w:t xml:space="preserve">2.4.17. </w:t>
      </w:r>
      <w:proofErr w:type="gramStart"/>
      <w:r w:rsidRPr="00991612">
        <w:rPr>
          <w:color w:val="000000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B30EFD" w:rsidRPr="00991612" w:rsidRDefault="00B30EFD" w:rsidP="00B30EFD">
      <w:pPr>
        <w:pStyle w:val="23"/>
        <w:shd w:val="clear" w:color="auto" w:fill="auto"/>
        <w:contextualSpacing/>
        <w:rPr>
          <w:color w:val="000000"/>
        </w:rPr>
      </w:pPr>
      <w:r w:rsidRPr="00991612">
        <w:rPr>
          <w:color w:val="000000"/>
        </w:rPr>
        <w:t>2.4.18. Выполнять иные обязательства, предусмотренные настоящим Договором.</w:t>
      </w:r>
    </w:p>
    <w:p w:rsidR="00B30EFD" w:rsidRPr="005965D5" w:rsidRDefault="00B30EFD" w:rsidP="00B30EFD">
      <w:pPr>
        <w:pStyle w:val="11"/>
        <w:shd w:val="clear" w:color="auto" w:fill="auto"/>
        <w:tabs>
          <w:tab w:val="left" w:pos="3612"/>
        </w:tabs>
        <w:spacing w:before="0" w:after="337" w:line="280" w:lineRule="exact"/>
        <w:contextualSpacing/>
        <w:rPr>
          <w:color w:val="000000"/>
        </w:rPr>
      </w:pPr>
      <w:bookmarkStart w:id="65" w:name="bookmark4"/>
      <w:r w:rsidRPr="005965D5">
        <w:rPr>
          <w:bCs w:val="0"/>
          <w:color w:val="000000"/>
        </w:rPr>
        <w:t>3.Плата за размещение</w:t>
      </w:r>
      <w:bookmarkEnd w:id="65"/>
    </w:p>
    <w:p w:rsidR="00B30EFD" w:rsidRPr="00991612" w:rsidRDefault="00B30EFD" w:rsidP="00B30EFD">
      <w:pPr>
        <w:pStyle w:val="23"/>
        <w:numPr>
          <w:ilvl w:val="0"/>
          <w:numId w:val="33"/>
        </w:numPr>
        <w:shd w:val="clear" w:color="auto" w:fill="auto"/>
        <w:tabs>
          <w:tab w:val="left" w:pos="1214"/>
          <w:tab w:val="left" w:leader="underscore" w:pos="8977"/>
        </w:tabs>
        <w:spacing w:after="0" w:line="280" w:lineRule="exact"/>
        <w:ind w:firstLine="620"/>
        <w:contextualSpacing/>
        <w:rPr>
          <w:color w:val="000000"/>
        </w:rPr>
      </w:pPr>
      <w:r w:rsidRPr="00991612">
        <w:rPr>
          <w:color w:val="000000"/>
        </w:rPr>
        <w:t>Размер платы за размещение Объекта составляет</w:t>
      </w:r>
      <w:r w:rsidRPr="00991612">
        <w:rPr>
          <w:color w:val="000000"/>
        </w:rPr>
        <w:tab/>
      </w:r>
    </w:p>
    <w:p w:rsidR="00B30EFD" w:rsidRPr="00991612" w:rsidRDefault="00B30EFD" w:rsidP="00B30EFD">
      <w:pPr>
        <w:pStyle w:val="af7"/>
        <w:tabs>
          <w:tab w:val="right" w:leader="underscore" w:pos="9318"/>
        </w:tabs>
        <w:spacing w:line="280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>рублей за период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.</w:t>
      </w:r>
    </w:p>
    <w:p w:rsidR="00B30EFD" w:rsidRPr="00991612" w:rsidRDefault="00B30EFD" w:rsidP="00B30EFD">
      <w:pPr>
        <w:spacing w:line="317" w:lineRule="exact"/>
        <w:ind w:left="20"/>
        <w:contextualSpacing/>
        <w:rPr>
          <w:color w:val="000000"/>
          <w:sz w:val="28"/>
          <w:szCs w:val="28"/>
        </w:rPr>
      </w:pPr>
      <w:r w:rsidRPr="00991612">
        <w:rPr>
          <w:rStyle w:val="33"/>
          <w:b w:val="0"/>
          <w:bCs w:val="0"/>
          <w:sz w:val="28"/>
          <w:szCs w:val="28"/>
        </w:rPr>
        <w:t>(месяц/год/весь срок договора)</w:t>
      </w:r>
    </w:p>
    <w:p w:rsidR="00B30EFD" w:rsidRPr="00991612" w:rsidRDefault="00B30EFD" w:rsidP="00B30EFD">
      <w:pPr>
        <w:pStyle w:val="af7"/>
        <w:numPr>
          <w:ilvl w:val="0"/>
          <w:numId w:val="33"/>
        </w:numPr>
        <w:tabs>
          <w:tab w:val="left" w:pos="1214"/>
        </w:tabs>
        <w:autoSpaceDE/>
        <w:autoSpaceDN/>
        <w:adjustRightInd/>
        <w:spacing w:line="317" w:lineRule="exact"/>
        <w:ind w:left="0" w:firstLine="620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>Участник ежеквартально в периоды функционирования НТО в срок</w:t>
      </w:r>
    </w:p>
    <w:p w:rsidR="00B30EFD" w:rsidRPr="00991612" w:rsidRDefault="00B30EFD" w:rsidP="00B30EFD">
      <w:pPr>
        <w:pStyle w:val="af7"/>
        <w:tabs>
          <w:tab w:val="left" w:leader="underscore" w:pos="1153"/>
        </w:tabs>
        <w:spacing w:line="317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 xml:space="preserve"> числа месяца, следующего за </w:t>
      </w:r>
      <w:proofErr w:type="gramStart"/>
      <w:r w:rsidRPr="00991612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Pr="00991612">
        <w:rPr>
          <w:rFonts w:ascii="Times New Roman" w:hAnsi="Times New Roman"/>
          <w:color w:val="000000"/>
          <w:sz w:val="28"/>
          <w:szCs w:val="28"/>
        </w:rPr>
        <w:t>, осуществляет внесение</w:t>
      </w:r>
    </w:p>
    <w:p w:rsidR="00B30EFD" w:rsidRPr="00991612" w:rsidRDefault="00B30EFD" w:rsidP="00B30EFD">
      <w:pPr>
        <w:pStyle w:val="af7"/>
        <w:tabs>
          <w:tab w:val="left" w:leader="underscore" w:pos="9293"/>
        </w:tabs>
        <w:spacing w:line="317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 xml:space="preserve">платы за размещение Объекта в местный бюджет (бюджет 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)</w:t>
      </w:r>
    </w:p>
    <w:p w:rsidR="00B30EFD" w:rsidRPr="00991612" w:rsidRDefault="00B30EFD" w:rsidP="00B30EFD">
      <w:pPr>
        <w:pStyle w:val="af7"/>
        <w:tabs>
          <w:tab w:val="left" w:pos="5059"/>
          <w:tab w:val="left" w:pos="6682"/>
          <w:tab w:val="left" w:pos="8021"/>
          <w:tab w:val="right" w:pos="9318"/>
        </w:tabs>
        <w:spacing w:line="317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>путем перечисления безналичных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денежных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сре</w:t>
      </w:r>
      <w:proofErr w:type="gramStart"/>
      <w:r w:rsidRPr="00991612">
        <w:rPr>
          <w:rFonts w:ascii="Times New Roman" w:hAnsi="Times New Roman"/>
          <w:color w:val="000000"/>
          <w:sz w:val="28"/>
          <w:szCs w:val="28"/>
        </w:rPr>
        <w:t>дств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в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с</w:t>
      </w:r>
      <w:proofErr w:type="gramEnd"/>
      <w:r w:rsidRPr="00991612">
        <w:rPr>
          <w:rFonts w:ascii="Times New Roman" w:hAnsi="Times New Roman"/>
          <w:color w:val="000000"/>
          <w:sz w:val="28"/>
          <w:szCs w:val="28"/>
        </w:rPr>
        <w:t>умме</w:t>
      </w:r>
    </w:p>
    <w:p w:rsidR="00B30EFD" w:rsidRPr="00991612" w:rsidRDefault="00B30EFD" w:rsidP="00B30EFD">
      <w:pPr>
        <w:pStyle w:val="af7"/>
        <w:tabs>
          <w:tab w:val="left" w:leader="underscore" w:pos="6228"/>
        </w:tabs>
        <w:spacing w:line="317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proofErr w:type="gramStart"/>
      <w:r w:rsidRPr="00991612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991612">
        <w:rPr>
          <w:rFonts w:ascii="Times New Roman" w:hAnsi="Times New Roman"/>
          <w:color w:val="000000"/>
          <w:sz w:val="28"/>
          <w:szCs w:val="28"/>
        </w:rPr>
        <w:t xml:space="preserve"> следующим</w:t>
      </w:r>
    </w:p>
    <w:p w:rsidR="00B30EFD" w:rsidRPr="00991612" w:rsidRDefault="00B30EFD" w:rsidP="00B30EFD">
      <w:pPr>
        <w:pStyle w:val="af7"/>
        <w:tabs>
          <w:tab w:val="left" w:leader="underscore" w:pos="9293"/>
        </w:tabs>
        <w:spacing w:line="317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>реквизитам:</w:t>
      </w:r>
      <w:r w:rsidRPr="00991612">
        <w:rPr>
          <w:rFonts w:ascii="Times New Roman" w:hAnsi="Times New Roman"/>
          <w:color w:val="000000"/>
          <w:sz w:val="28"/>
          <w:szCs w:val="28"/>
        </w:rPr>
        <w:tab/>
      </w:r>
    </w:p>
    <w:p w:rsidR="00B30EFD" w:rsidRPr="00991612" w:rsidRDefault="00B30EFD" w:rsidP="00B30EFD">
      <w:pPr>
        <w:pStyle w:val="af7"/>
        <w:tabs>
          <w:tab w:val="right" w:leader="underscore" w:pos="9318"/>
        </w:tabs>
        <w:spacing w:line="317" w:lineRule="exact"/>
        <w:ind w:firstLine="620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>Получатель: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,</w:t>
      </w:r>
    </w:p>
    <w:p w:rsidR="00B30EFD" w:rsidRPr="00991612" w:rsidRDefault="00B30EFD" w:rsidP="00B30EFD">
      <w:pPr>
        <w:pStyle w:val="af7"/>
        <w:tabs>
          <w:tab w:val="left" w:leader="underscore" w:pos="3750"/>
          <w:tab w:val="left" w:leader="underscore" w:pos="6228"/>
          <w:tab w:val="left" w:leader="underscore" w:pos="9293"/>
        </w:tabs>
        <w:spacing w:line="317" w:lineRule="exact"/>
        <w:ind w:firstLine="620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>ИНН/КПП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 xml:space="preserve">, </w:t>
      </w:r>
      <w:proofErr w:type="gramStart"/>
      <w:r w:rsidRPr="00991612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991612">
        <w:rPr>
          <w:rFonts w:ascii="Times New Roman" w:hAnsi="Times New Roman"/>
          <w:color w:val="000000"/>
          <w:sz w:val="28"/>
          <w:szCs w:val="28"/>
        </w:rPr>
        <w:t>/С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, ОКАТО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,</w:t>
      </w:r>
    </w:p>
    <w:p w:rsidR="00B30EFD" w:rsidRPr="00991612" w:rsidRDefault="00B30EFD" w:rsidP="00B30EFD">
      <w:pPr>
        <w:pStyle w:val="af7"/>
        <w:tabs>
          <w:tab w:val="left" w:leader="underscore" w:pos="4206"/>
        </w:tabs>
        <w:spacing w:line="317" w:lineRule="exact"/>
        <w:ind w:firstLine="620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>БИК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,</w:t>
      </w:r>
    </w:p>
    <w:p w:rsidR="00B30EFD" w:rsidRPr="00991612" w:rsidRDefault="00B30EFD" w:rsidP="00B30EFD">
      <w:pPr>
        <w:pStyle w:val="af7"/>
        <w:tabs>
          <w:tab w:val="left" w:leader="underscore" w:pos="4206"/>
        </w:tabs>
        <w:spacing w:line="317" w:lineRule="exact"/>
        <w:ind w:firstLine="620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>КБК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.</w:t>
      </w:r>
    </w:p>
    <w:p w:rsidR="00B30EFD" w:rsidRPr="00991612" w:rsidRDefault="00B30EFD" w:rsidP="00B30EFD">
      <w:pPr>
        <w:pStyle w:val="23"/>
        <w:numPr>
          <w:ilvl w:val="0"/>
          <w:numId w:val="33"/>
        </w:numPr>
        <w:shd w:val="clear" w:color="auto" w:fill="auto"/>
        <w:tabs>
          <w:tab w:val="left" w:pos="1214"/>
        </w:tabs>
        <w:spacing w:after="0" w:line="317" w:lineRule="exact"/>
        <w:ind w:firstLine="620"/>
        <w:contextualSpacing/>
        <w:rPr>
          <w:color w:val="000000"/>
        </w:rPr>
      </w:pPr>
      <w:r w:rsidRPr="00991612">
        <w:rPr>
          <w:color w:val="000000"/>
        </w:rPr>
        <w:t>Внесенная Участником плата за размещение Объекта не подлежит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5059"/>
          <w:tab w:val="left" w:pos="6694"/>
          <w:tab w:val="left" w:pos="8034"/>
          <w:tab w:val="right" w:pos="9318"/>
        </w:tabs>
        <w:spacing w:line="317" w:lineRule="exact"/>
        <w:contextualSpacing/>
        <w:rPr>
          <w:color w:val="000000"/>
        </w:rPr>
      </w:pPr>
      <w:r w:rsidRPr="00991612">
        <w:rPr>
          <w:color w:val="000000"/>
        </w:rPr>
        <w:t>возврату в случае не размещения</w:t>
      </w:r>
      <w:r w:rsidRPr="00991612">
        <w:rPr>
          <w:color w:val="000000"/>
        </w:rPr>
        <w:tab/>
        <w:t>Участником</w:t>
      </w:r>
      <w:r w:rsidRPr="00991612">
        <w:rPr>
          <w:color w:val="000000"/>
        </w:rPr>
        <w:tab/>
        <w:t>Объекта,</w:t>
      </w:r>
      <w:r w:rsidRPr="00991612">
        <w:rPr>
          <w:color w:val="000000"/>
        </w:rPr>
        <w:tab/>
        <w:t>в</w:t>
      </w:r>
      <w:r w:rsidRPr="00991612">
        <w:rPr>
          <w:color w:val="000000"/>
        </w:rPr>
        <w:tab/>
        <w:t>случае</w:t>
      </w:r>
    </w:p>
    <w:p w:rsidR="00B30EFD" w:rsidRPr="00991612" w:rsidRDefault="00B30EFD" w:rsidP="00B30EFD">
      <w:pPr>
        <w:pStyle w:val="23"/>
        <w:shd w:val="clear" w:color="auto" w:fill="auto"/>
        <w:spacing w:line="317" w:lineRule="exact"/>
        <w:contextualSpacing/>
        <w:rPr>
          <w:color w:val="000000"/>
        </w:rPr>
      </w:pPr>
      <w:r w:rsidRPr="00991612">
        <w:rPr>
          <w:color w:val="000000"/>
        </w:rPr>
        <w:t>одностороннего отказа Администрации от исполнения настоящего Договора либо его расторжения в установленном порядке.</w:t>
      </w:r>
    </w:p>
    <w:p w:rsidR="00B30EFD" w:rsidRPr="00991612" w:rsidRDefault="00B30EFD" w:rsidP="00B30EFD">
      <w:pPr>
        <w:pStyle w:val="23"/>
        <w:numPr>
          <w:ilvl w:val="0"/>
          <w:numId w:val="33"/>
        </w:numPr>
        <w:shd w:val="clear" w:color="auto" w:fill="auto"/>
        <w:tabs>
          <w:tab w:val="left" w:pos="1140"/>
        </w:tabs>
        <w:spacing w:after="273"/>
        <w:ind w:firstLine="640"/>
        <w:contextualSpacing/>
        <w:rPr>
          <w:color w:val="000000"/>
        </w:rPr>
      </w:pPr>
      <w:r w:rsidRPr="00991612">
        <w:rPr>
          <w:color w:val="000000"/>
        </w:rPr>
        <w:t xml:space="preserve">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Объект. В случае, ели Участник не согласен с размером предложенной платы, Администрация имеет право </w:t>
      </w:r>
      <w:r w:rsidRPr="00991612">
        <w:rPr>
          <w:color w:val="000000"/>
        </w:rPr>
        <w:lastRenderedPageBreak/>
        <w:t>в одностороннем порядке немедленно расторгнуть договор.</w:t>
      </w:r>
    </w:p>
    <w:p w:rsidR="00B30EFD" w:rsidRPr="00991612" w:rsidRDefault="00B30EFD" w:rsidP="00B30EFD">
      <w:pPr>
        <w:pStyle w:val="11"/>
        <w:shd w:val="clear" w:color="auto" w:fill="auto"/>
        <w:tabs>
          <w:tab w:val="left" w:pos="3343"/>
        </w:tabs>
        <w:spacing w:before="0" w:after="269" w:line="280" w:lineRule="exact"/>
        <w:contextualSpacing/>
        <w:rPr>
          <w:color w:val="000000"/>
        </w:rPr>
      </w:pPr>
      <w:bookmarkStart w:id="66" w:name="bookmark5"/>
      <w:r w:rsidRPr="00991612">
        <w:rPr>
          <w:color w:val="000000"/>
        </w:rPr>
        <w:t>4.Ответственность сторон</w:t>
      </w:r>
      <w:bookmarkEnd w:id="66"/>
    </w:p>
    <w:p w:rsidR="00B30EFD" w:rsidRPr="00991612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140"/>
        </w:tabs>
        <w:spacing w:after="0" w:line="331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B30EFD" w:rsidRPr="00991612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140"/>
        </w:tabs>
        <w:spacing w:after="0" w:line="326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hyphen" w:pos="8414"/>
        </w:tabs>
        <w:contextualSpacing/>
        <w:rPr>
          <w:color w:val="000000"/>
        </w:rPr>
      </w:pPr>
      <w:r w:rsidRPr="00991612">
        <w:rPr>
          <w:color w:val="000000"/>
        </w:rPr>
        <w:t xml:space="preserve">Участник уплачивает Администрации неустойку из </w:t>
      </w:r>
      <w:proofErr w:type="spellStart"/>
      <w:r w:rsidRPr="00991612">
        <w:rPr>
          <w:color w:val="000000"/>
        </w:rPr>
        <w:t>расчета________рублей</w:t>
      </w:r>
      <w:proofErr w:type="spellEnd"/>
    </w:p>
    <w:p w:rsidR="00B30EFD" w:rsidRPr="00991612" w:rsidRDefault="00B30EFD" w:rsidP="00B30EFD">
      <w:pPr>
        <w:pStyle w:val="23"/>
        <w:shd w:val="clear" w:color="auto" w:fill="auto"/>
        <w:spacing w:after="15" w:line="280" w:lineRule="exact"/>
        <w:contextualSpacing/>
        <w:rPr>
          <w:color w:val="000000"/>
        </w:rPr>
      </w:pPr>
      <w:r w:rsidRPr="00991612">
        <w:rPr>
          <w:color w:val="000000"/>
        </w:rPr>
        <w:t>за каждый календарный день просрочки исполнения указанных обязательств.</w:t>
      </w:r>
    </w:p>
    <w:p w:rsidR="00B30EFD" w:rsidRPr="00991612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189"/>
        </w:tabs>
        <w:spacing w:after="0" w:line="280" w:lineRule="exact"/>
        <w:ind w:firstLine="640"/>
        <w:contextualSpacing/>
        <w:rPr>
          <w:color w:val="000000"/>
        </w:rPr>
      </w:pPr>
      <w:proofErr w:type="gramStart"/>
      <w:r w:rsidRPr="00991612">
        <w:rPr>
          <w:color w:val="000000"/>
        </w:rPr>
        <w:t xml:space="preserve">В случае неисполнения требований Правил </w:t>
      </w:r>
      <w:proofErr w:type="spellStart"/>
      <w:r w:rsidRPr="00991612">
        <w:rPr>
          <w:color w:val="000000"/>
        </w:rPr>
        <w:t>благосутройства</w:t>
      </w:r>
      <w:proofErr w:type="spellEnd"/>
      <w:r w:rsidRPr="00991612">
        <w:rPr>
          <w:color w:val="000000"/>
        </w:rPr>
        <w:t xml:space="preserve">  территории Ковалевского сельского поселения </w:t>
      </w:r>
      <w:proofErr w:type="spellStart"/>
      <w:r w:rsidRPr="00991612">
        <w:rPr>
          <w:color w:val="000000"/>
        </w:rPr>
        <w:t>Новокубанского</w:t>
      </w:r>
      <w:proofErr w:type="spellEnd"/>
      <w:r w:rsidRPr="00991612">
        <w:rPr>
          <w:color w:val="000000"/>
        </w:rPr>
        <w:t xml:space="preserve">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рублей за каждый факт</w:t>
      </w:r>
      <w:r w:rsidRPr="00991612">
        <w:rPr>
          <w:color w:val="000000"/>
        </w:rPr>
        <w:tab/>
        <w:t>нарушения,</w:t>
      </w:r>
      <w:r w:rsidRPr="00991612">
        <w:rPr>
          <w:color w:val="000000"/>
        </w:rPr>
        <w:tab/>
        <w:t>подтвержденный</w:t>
      </w:r>
      <w:r w:rsidRPr="00991612">
        <w:rPr>
          <w:color w:val="000000"/>
        </w:rPr>
        <w:tab/>
        <w:t>соответствующим постановлением о</w:t>
      </w:r>
      <w:r w:rsidRPr="00991612">
        <w:rPr>
          <w:color w:val="000000"/>
        </w:rPr>
        <w:tab/>
        <w:t>привлечении</w:t>
      </w:r>
      <w:r w:rsidRPr="00991612">
        <w:rPr>
          <w:color w:val="000000"/>
        </w:rPr>
        <w:tab/>
        <w:t>Участника  к</w:t>
      </w:r>
      <w:r w:rsidRPr="00991612">
        <w:rPr>
          <w:color w:val="000000"/>
        </w:rPr>
        <w:tab/>
        <w:t>административной ответственности.</w:t>
      </w:r>
      <w:proofErr w:type="gramEnd"/>
    </w:p>
    <w:p w:rsidR="00B30EFD" w:rsidRPr="00991612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368"/>
        </w:tabs>
        <w:spacing w:after="0"/>
        <w:ind w:firstLine="640"/>
        <w:contextualSpacing/>
        <w:rPr>
          <w:color w:val="000000"/>
        </w:rPr>
      </w:pPr>
      <w:r w:rsidRPr="00991612">
        <w:rPr>
          <w:color w:val="000000"/>
        </w:rPr>
        <w:t>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B30EFD" w:rsidRPr="00991612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140"/>
        </w:tabs>
        <w:spacing w:after="0"/>
        <w:ind w:firstLine="640"/>
        <w:contextualSpacing/>
        <w:rPr>
          <w:color w:val="000000"/>
        </w:rPr>
      </w:pPr>
      <w:r w:rsidRPr="00991612">
        <w:rPr>
          <w:color w:val="000000"/>
        </w:rPr>
        <w:t>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</w:t>
      </w:r>
      <w:proofErr w:type="gramStart"/>
      <w:r w:rsidRPr="00991612">
        <w:rPr>
          <w:color w:val="000000"/>
        </w:rPr>
        <w:t>ств св</w:t>
      </w:r>
      <w:proofErr w:type="gramEnd"/>
      <w:r w:rsidRPr="00991612">
        <w:rPr>
          <w:color w:val="000000"/>
        </w:rPr>
        <w:t>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5965D5" w:rsidRDefault="005965D5" w:rsidP="00B30EFD">
      <w:pPr>
        <w:pStyle w:val="11"/>
        <w:shd w:val="clear" w:color="auto" w:fill="auto"/>
        <w:tabs>
          <w:tab w:val="left" w:pos="1732"/>
        </w:tabs>
        <w:spacing w:before="0" w:after="309" w:line="280" w:lineRule="exact"/>
        <w:contextualSpacing/>
        <w:rPr>
          <w:color w:val="000000"/>
        </w:rPr>
      </w:pPr>
      <w:bookmarkStart w:id="67" w:name="bookmark6"/>
    </w:p>
    <w:p w:rsidR="00B30EFD" w:rsidRPr="00991612" w:rsidRDefault="00B30EFD" w:rsidP="00B30EFD">
      <w:pPr>
        <w:pStyle w:val="11"/>
        <w:shd w:val="clear" w:color="auto" w:fill="auto"/>
        <w:tabs>
          <w:tab w:val="left" w:pos="1732"/>
        </w:tabs>
        <w:spacing w:before="0" w:after="309" w:line="280" w:lineRule="exact"/>
        <w:contextualSpacing/>
        <w:rPr>
          <w:color w:val="000000"/>
        </w:rPr>
      </w:pPr>
      <w:r w:rsidRPr="00991612">
        <w:rPr>
          <w:color w:val="000000"/>
        </w:rPr>
        <w:t>5.Изменение, расторжение и прекращение Договора</w:t>
      </w:r>
      <w:bookmarkEnd w:id="67"/>
    </w:p>
    <w:p w:rsidR="00B30EFD" w:rsidRPr="00991612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358"/>
        </w:tabs>
        <w:spacing w:after="0"/>
        <w:ind w:firstLine="620"/>
        <w:contextualSpacing/>
        <w:rPr>
          <w:color w:val="000000"/>
        </w:rPr>
      </w:pPr>
      <w:r w:rsidRPr="00991612">
        <w:rPr>
          <w:color w:val="000000"/>
        </w:rPr>
        <w:t>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B30EFD" w:rsidRPr="00991612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159"/>
        </w:tabs>
        <w:spacing w:after="0"/>
        <w:ind w:firstLine="620"/>
        <w:contextualSpacing/>
        <w:rPr>
          <w:color w:val="000000"/>
        </w:rPr>
      </w:pPr>
      <w:r w:rsidRPr="00991612">
        <w:rPr>
          <w:color w:val="000000"/>
        </w:rPr>
        <w:t>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</w:t>
      </w:r>
      <w:proofErr w:type="gramStart"/>
      <w:r w:rsidRPr="00991612">
        <w:rPr>
          <w:color w:val="000000"/>
        </w:rPr>
        <w:t>,</w:t>
      </w:r>
      <w:proofErr w:type="gramEnd"/>
      <w:r w:rsidRPr="00991612">
        <w:rPr>
          <w:color w:val="000000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B30EFD" w:rsidRPr="00991612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159"/>
        </w:tabs>
        <w:spacing w:after="0"/>
        <w:ind w:firstLine="620"/>
        <w:contextualSpacing/>
        <w:rPr>
          <w:color w:val="000000"/>
        </w:rPr>
      </w:pPr>
      <w:r w:rsidRPr="00991612">
        <w:rPr>
          <w:color w:val="000000"/>
        </w:rPr>
        <w:t xml:space="preserve">Настоящий </w:t>
      </w:r>
      <w:proofErr w:type="gramStart"/>
      <w:r w:rsidRPr="00991612">
        <w:rPr>
          <w:color w:val="000000"/>
        </w:rPr>
        <w:t>Договор</w:t>
      </w:r>
      <w:proofErr w:type="gramEnd"/>
      <w:r w:rsidRPr="00991612">
        <w:rPr>
          <w:color w:val="000000"/>
        </w:rPr>
        <w:t xml:space="preserve"> может быть расторгнут по соглашению сторон, по </w:t>
      </w:r>
      <w:r w:rsidRPr="00991612">
        <w:rPr>
          <w:color w:val="000000"/>
        </w:rPr>
        <w:lastRenderedPageBreak/>
        <w:t>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B30EFD" w:rsidRPr="00991612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159"/>
        </w:tabs>
        <w:spacing w:after="0"/>
        <w:ind w:firstLine="620"/>
        <w:contextualSpacing/>
        <w:rPr>
          <w:color w:val="000000"/>
        </w:rPr>
      </w:pPr>
      <w:r w:rsidRPr="00991612">
        <w:rPr>
          <w:color w:val="000000"/>
        </w:rPr>
        <w:t>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</w:t>
      </w:r>
      <w:proofErr w:type="gramStart"/>
      <w:r w:rsidRPr="00991612">
        <w:rPr>
          <w:color w:val="000000"/>
        </w:rPr>
        <w:t>и</w:t>
      </w:r>
      <w:proofErr w:type="gramEnd"/>
      <w:r w:rsidRPr="00991612">
        <w:rPr>
          <w:color w:val="000000"/>
        </w:rPr>
        <w:t xml:space="preserve"> трех лет с момента расторжения настоящего Договора.</w:t>
      </w:r>
    </w:p>
    <w:p w:rsidR="00B30EFD" w:rsidRPr="00991612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159"/>
        </w:tabs>
        <w:spacing w:after="0" w:line="331" w:lineRule="exact"/>
        <w:ind w:firstLine="620"/>
        <w:contextualSpacing/>
        <w:rPr>
          <w:color w:val="000000"/>
        </w:rPr>
      </w:pPr>
      <w:r w:rsidRPr="00991612">
        <w:rPr>
          <w:color w:val="000000"/>
        </w:rPr>
        <w:t>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B30EFD" w:rsidRPr="00991612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159"/>
        </w:tabs>
        <w:spacing w:after="0" w:line="326" w:lineRule="exact"/>
        <w:ind w:firstLine="620"/>
        <w:contextualSpacing/>
        <w:rPr>
          <w:color w:val="000000"/>
        </w:rPr>
      </w:pPr>
      <w:r w:rsidRPr="00991612">
        <w:rPr>
          <w:color w:val="000000"/>
        </w:rPr>
        <w:t>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B30EFD" w:rsidRPr="00991612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358"/>
        </w:tabs>
        <w:spacing w:after="0" w:line="317" w:lineRule="exact"/>
        <w:ind w:firstLine="620"/>
        <w:contextualSpacing/>
        <w:rPr>
          <w:color w:val="000000"/>
        </w:rPr>
      </w:pPr>
      <w:r w:rsidRPr="00991612">
        <w:rPr>
          <w:color w:val="000000"/>
        </w:rPr>
        <w:t>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B30EFD" w:rsidRPr="00991612" w:rsidRDefault="00B30EFD" w:rsidP="00B30EFD">
      <w:pPr>
        <w:pStyle w:val="23"/>
        <w:shd w:val="clear" w:color="auto" w:fill="auto"/>
        <w:spacing w:line="317" w:lineRule="exact"/>
        <w:ind w:firstLine="620"/>
        <w:contextualSpacing/>
        <w:rPr>
          <w:color w:val="000000"/>
        </w:rPr>
      </w:pPr>
      <w:proofErr w:type="gramStart"/>
      <w:r w:rsidRPr="00991612">
        <w:rPr>
          <w:color w:val="000000"/>
        </w:rPr>
        <w:t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991612">
        <w:rPr>
          <w:color w:val="000000"/>
        </w:rPr>
        <w:t xml:space="preserve"> связи и доставки, </w:t>
      </w:r>
      <w:proofErr w:type="gramStart"/>
      <w:r w:rsidRPr="00991612">
        <w:rPr>
          <w:color w:val="000000"/>
        </w:rPr>
        <w:t>обеспечивающих</w:t>
      </w:r>
      <w:proofErr w:type="gramEnd"/>
      <w:r w:rsidRPr="00991612">
        <w:rPr>
          <w:color w:val="000000"/>
        </w:rPr>
        <w:t xml:space="preserve"> фиксирование данного уведомления и получение Администрацией подтверждения о его вручении Участнику.</w:t>
      </w:r>
    </w:p>
    <w:p w:rsidR="00B30EFD" w:rsidRPr="00991612" w:rsidRDefault="00B30EFD" w:rsidP="00B30EFD">
      <w:pPr>
        <w:pStyle w:val="23"/>
        <w:shd w:val="clear" w:color="auto" w:fill="auto"/>
        <w:spacing w:line="317" w:lineRule="exact"/>
        <w:ind w:firstLine="620"/>
        <w:contextualSpacing/>
        <w:rPr>
          <w:color w:val="000000"/>
        </w:rPr>
      </w:pPr>
      <w:r w:rsidRPr="00991612">
        <w:rPr>
          <w:color w:val="00000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</w:t>
      </w:r>
    </w:p>
    <w:p w:rsidR="00B30EFD" w:rsidRPr="00991612" w:rsidRDefault="00B30EFD" w:rsidP="00B30EFD">
      <w:pPr>
        <w:pStyle w:val="23"/>
        <w:shd w:val="clear" w:color="auto" w:fill="auto"/>
        <w:contextualSpacing/>
        <w:rPr>
          <w:color w:val="000000"/>
        </w:rPr>
      </w:pPr>
      <w:r w:rsidRPr="00991612">
        <w:rPr>
          <w:color w:val="000000"/>
        </w:rPr>
        <w:t xml:space="preserve">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991612">
        <w:rPr>
          <w:color w:val="000000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991612">
        <w:rPr>
          <w:color w:val="000000"/>
        </w:rPr>
        <w:t xml:space="preserve"> настоящего Договора.</w:t>
      </w:r>
    </w:p>
    <w:p w:rsidR="00B30EFD" w:rsidRPr="00991612" w:rsidRDefault="00B30EFD" w:rsidP="00B30EFD">
      <w:pPr>
        <w:pStyle w:val="23"/>
        <w:shd w:val="clear" w:color="auto" w:fill="auto"/>
        <w:ind w:firstLine="600"/>
        <w:contextualSpacing/>
        <w:rPr>
          <w:color w:val="000000"/>
        </w:rPr>
      </w:pPr>
      <w:r w:rsidRPr="00991612">
        <w:rPr>
          <w:color w:val="000000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991612">
        <w:rPr>
          <w:color w:val="000000"/>
        </w:rPr>
        <w:t>силу</w:t>
      </w:r>
      <w:proofErr w:type="gramEnd"/>
      <w:r w:rsidRPr="00991612">
        <w:rPr>
          <w:color w:val="000000"/>
        </w:rPr>
        <w:t xml:space="preserve">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B30EFD" w:rsidRPr="00991612" w:rsidRDefault="00B30EFD" w:rsidP="00B30EFD">
      <w:pPr>
        <w:pStyle w:val="11"/>
        <w:shd w:val="clear" w:color="auto" w:fill="auto"/>
        <w:tabs>
          <w:tab w:val="left" w:pos="3847"/>
        </w:tabs>
        <w:spacing w:before="0" w:after="244" w:line="280" w:lineRule="exact"/>
        <w:contextualSpacing/>
        <w:rPr>
          <w:color w:val="000000"/>
        </w:rPr>
      </w:pPr>
      <w:bookmarkStart w:id="68" w:name="bookmark7"/>
      <w:r w:rsidRPr="00991612">
        <w:rPr>
          <w:color w:val="000000"/>
        </w:rPr>
        <w:t>6. Прочие условия</w:t>
      </w:r>
      <w:bookmarkEnd w:id="68"/>
    </w:p>
    <w:p w:rsidR="00B30EFD" w:rsidRPr="00991612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117"/>
        </w:tabs>
        <w:spacing w:after="0"/>
        <w:ind w:firstLine="600"/>
        <w:contextualSpacing/>
        <w:rPr>
          <w:color w:val="000000"/>
        </w:rPr>
      </w:pPr>
      <w:r w:rsidRPr="00991612">
        <w:rPr>
          <w:color w:val="000000"/>
        </w:rPr>
        <w:t xml:space="preserve">Все споры и разногласия, возникающие между Сторонами по настоящему Договору или в связи с ним, разрешаются путем направления соответствующих </w:t>
      </w:r>
      <w:r w:rsidRPr="00991612">
        <w:rPr>
          <w:color w:val="000000"/>
        </w:rPr>
        <w:lastRenderedPageBreak/>
        <w:t>претензий.</w:t>
      </w:r>
    </w:p>
    <w:p w:rsidR="00B30EFD" w:rsidRPr="00991612" w:rsidRDefault="00B30EFD" w:rsidP="00B30EFD">
      <w:pPr>
        <w:pStyle w:val="23"/>
        <w:shd w:val="clear" w:color="auto" w:fill="auto"/>
        <w:ind w:firstLine="600"/>
        <w:contextualSpacing/>
        <w:rPr>
          <w:color w:val="000000"/>
        </w:rPr>
      </w:pPr>
      <w:r w:rsidRPr="00991612">
        <w:rPr>
          <w:color w:val="000000"/>
        </w:rPr>
        <w:t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3370"/>
        </w:tabs>
        <w:ind w:firstLine="600"/>
        <w:contextualSpacing/>
        <w:rPr>
          <w:color w:val="000000"/>
        </w:rPr>
      </w:pPr>
      <w:r w:rsidRPr="00991612">
        <w:rPr>
          <w:color w:val="000000"/>
        </w:rPr>
        <w:t>Ответ на претензию оформляется в письменном виде. В ответе на претензию указываются:</w:t>
      </w:r>
      <w:r w:rsidRPr="00991612">
        <w:rPr>
          <w:color w:val="000000"/>
        </w:rPr>
        <w:tab/>
        <w:t>при полном или частичном удовлетворении</w:t>
      </w:r>
    </w:p>
    <w:p w:rsidR="00B30EFD" w:rsidRPr="00991612" w:rsidRDefault="00B30EFD" w:rsidP="00B30EFD">
      <w:pPr>
        <w:pStyle w:val="23"/>
        <w:shd w:val="clear" w:color="auto" w:fill="auto"/>
        <w:contextualSpacing/>
        <w:rPr>
          <w:color w:val="000000"/>
        </w:rPr>
      </w:pPr>
      <w:r w:rsidRPr="00991612">
        <w:rPr>
          <w:color w:val="000000"/>
        </w:rPr>
        <w:t>претензии - признанная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B30EFD" w:rsidRPr="00991612" w:rsidRDefault="00B30EFD" w:rsidP="00B30EFD">
      <w:pPr>
        <w:pStyle w:val="23"/>
        <w:shd w:val="clear" w:color="auto" w:fill="auto"/>
        <w:ind w:firstLine="600"/>
        <w:contextualSpacing/>
        <w:rPr>
          <w:color w:val="000000"/>
        </w:rPr>
      </w:pPr>
      <w:r w:rsidRPr="00991612">
        <w:rPr>
          <w:color w:val="000000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B30EFD" w:rsidRPr="00991612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117"/>
        </w:tabs>
        <w:spacing w:after="0"/>
        <w:ind w:firstLine="600"/>
        <w:contextualSpacing/>
        <w:rPr>
          <w:color w:val="000000"/>
        </w:rPr>
      </w:pPr>
      <w:r w:rsidRPr="00991612">
        <w:rPr>
          <w:color w:val="000000"/>
        </w:rPr>
        <w:t>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B30EFD" w:rsidRPr="00991612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291"/>
        </w:tabs>
        <w:spacing w:after="0"/>
        <w:ind w:firstLine="600"/>
        <w:contextualSpacing/>
        <w:rPr>
          <w:color w:val="000000"/>
        </w:rPr>
      </w:pPr>
      <w:r w:rsidRPr="00991612">
        <w:rPr>
          <w:color w:val="000000"/>
        </w:rPr>
        <w:t>Взаимоотношения сторон, не урегулированные настоящим Договором, регламентируются законодательством Российской Федерации.</w:t>
      </w:r>
    </w:p>
    <w:p w:rsidR="00B30EFD" w:rsidRPr="00991612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117"/>
        </w:tabs>
        <w:spacing w:after="0"/>
        <w:ind w:firstLine="600"/>
        <w:contextualSpacing/>
        <w:rPr>
          <w:color w:val="000000"/>
        </w:rPr>
      </w:pPr>
      <w:r w:rsidRPr="00991612">
        <w:rPr>
          <w:color w:val="000000"/>
        </w:rPr>
        <w:t>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B30EFD" w:rsidRPr="00991612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155"/>
        </w:tabs>
        <w:spacing w:after="0" w:line="317" w:lineRule="exact"/>
        <w:ind w:firstLine="560"/>
        <w:contextualSpacing/>
        <w:jc w:val="left"/>
        <w:rPr>
          <w:color w:val="000000"/>
        </w:rPr>
      </w:pPr>
      <w:r w:rsidRPr="00991612">
        <w:rPr>
          <w:color w:val="000000"/>
        </w:rPr>
        <w:t>На момент заключения настоящего Договора он имеет следующие приложения к нему:</w:t>
      </w:r>
    </w:p>
    <w:p w:rsidR="00B30EFD" w:rsidRPr="00991612" w:rsidRDefault="00B30EFD" w:rsidP="00B30EFD">
      <w:pPr>
        <w:pStyle w:val="23"/>
        <w:shd w:val="clear" w:color="auto" w:fill="auto"/>
        <w:spacing w:after="450" w:line="317" w:lineRule="exact"/>
        <w:ind w:left="560"/>
        <w:contextualSpacing/>
        <w:rPr>
          <w:color w:val="000000"/>
        </w:rPr>
      </w:pPr>
      <w:r w:rsidRPr="00991612">
        <w:rPr>
          <w:color w:val="000000"/>
        </w:rPr>
        <w:t>приложение № 1 - эскиз (дизайн-проект) Объекта.</w:t>
      </w:r>
    </w:p>
    <w:p w:rsidR="00B30EFD" w:rsidRPr="00991612" w:rsidRDefault="00B30EFD" w:rsidP="00B30EFD">
      <w:pPr>
        <w:pStyle w:val="11"/>
        <w:shd w:val="clear" w:color="auto" w:fill="auto"/>
        <w:tabs>
          <w:tab w:val="left" w:pos="1702"/>
        </w:tabs>
        <w:spacing w:before="0" w:after="217" w:line="280" w:lineRule="exact"/>
        <w:contextualSpacing/>
        <w:rPr>
          <w:color w:val="000000"/>
        </w:rPr>
      </w:pPr>
      <w:bookmarkStart w:id="69" w:name="bookmark8"/>
      <w:r w:rsidRPr="00991612">
        <w:rPr>
          <w:color w:val="000000"/>
        </w:rPr>
        <w:t>7.Юридические адреса, реквизиты и подписи сторон</w:t>
      </w:r>
      <w:bookmarkEnd w:id="69"/>
    </w:p>
    <w:p w:rsidR="00B30EFD" w:rsidRDefault="00B30EFD" w:rsidP="005965D5">
      <w:pPr>
        <w:pStyle w:val="23"/>
        <w:shd w:val="clear" w:color="auto" w:fill="auto"/>
        <w:tabs>
          <w:tab w:val="left" w:pos="4536"/>
        </w:tabs>
        <w:spacing w:after="294" w:line="280" w:lineRule="exact"/>
        <w:ind w:left="560"/>
        <w:contextualSpacing/>
        <w:jc w:val="left"/>
        <w:rPr>
          <w:color w:val="000000"/>
        </w:rPr>
      </w:pPr>
      <w:r>
        <w:rPr>
          <w:color w:val="000000"/>
        </w:rPr>
        <w:t>Администрация</w:t>
      </w:r>
      <w:r w:rsidR="005965D5">
        <w:rPr>
          <w:color w:val="000000"/>
        </w:rPr>
        <w:t xml:space="preserve">:                                                                    </w:t>
      </w:r>
      <w:r w:rsidRPr="00991612">
        <w:rPr>
          <w:color w:val="000000"/>
        </w:rPr>
        <w:t>Участник:</w:t>
      </w:r>
      <w:r w:rsidR="005965D5" w:rsidRPr="00991612">
        <w:rPr>
          <w:rStyle w:val="575pt0pt"/>
        </w:rPr>
        <w:t xml:space="preserve"> </w:t>
      </w:r>
    </w:p>
    <w:p w:rsidR="005965D5" w:rsidRPr="00991612" w:rsidRDefault="005965D5" w:rsidP="00B30EFD">
      <w:pPr>
        <w:pStyle w:val="23"/>
        <w:shd w:val="clear" w:color="auto" w:fill="auto"/>
        <w:spacing w:line="341" w:lineRule="exact"/>
        <w:rPr>
          <w:color w:val="000000"/>
        </w:rPr>
      </w:pPr>
      <w:r>
        <w:rPr>
          <w:color w:val="000000"/>
        </w:rPr>
        <w:t xml:space="preserve">        ___________________                                              __________________</w:t>
      </w:r>
    </w:p>
    <w:p w:rsidR="003D2A9F" w:rsidRDefault="003D2A9F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Pr="00991612" w:rsidRDefault="005965D5" w:rsidP="005965D5">
      <w:pPr>
        <w:ind w:firstLine="5245"/>
        <w:rPr>
          <w:rStyle w:val="af6"/>
          <w:b w:val="0"/>
          <w:color w:val="000000"/>
          <w:sz w:val="28"/>
          <w:szCs w:val="28"/>
        </w:rPr>
      </w:pPr>
      <w:r>
        <w:rPr>
          <w:rStyle w:val="af6"/>
          <w:b w:val="0"/>
          <w:color w:val="000000"/>
          <w:sz w:val="28"/>
          <w:szCs w:val="28"/>
        </w:rPr>
        <w:t>ПРИЛОЖЕНИЕ № 4</w:t>
      </w:r>
    </w:p>
    <w:p w:rsidR="005965D5" w:rsidRPr="00991612" w:rsidRDefault="005965D5" w:rsidP="005965D5">
      <w:pPr>
        <w:ind w:firstLine="5245"/>
        <w:rPr>
          <w:rStyle w:val="af6"/>
          <w:b w:val="0"/>
          <w:color w:val="000000"/>
          <w:sz w:val="28"/>
          <w:szCs w:val="28"/>
        </w:rPr>
      </w:pPr>
      <w:r w:rsidRPr="00991612">
        <w:rPr>
          <w:rStyle w:val="af6"/>
          <w:b w:val="0"/>
          <w:color w:val="000000"/>
          <w:sz w:val="28"/>
          <w:szCs w:val="28"/>
        </w:rPr>
        <w:t xml:space="preserve">к Порядку размещения </w:t>
      </w:r>
    </w:p>
    <w:p w:rsidR="005965D5" w:rsidRPr="00991612" w:rsidRDefault="005965D5" w:rsidP="005965D5">
      <w:pPr>
        <w:ind w:firstLine="5245"/>
        <w:rPr>
          <w:color w:val="000000"/>
        </w:rPr>
      </w:pPr>
      <w:r w:rsidRPr="00991612">
        <w:rPr>
          <w:rStyle w:val="af6"/>
          <w:b w:val="0"/>
          <w:color w:val="000000"/>
          <w:sz w:val="28"/>
          <w:szCs w:val="28"/>
        </w:rPr>
        <w:t>нестационарных торговых объектов</w:t>
      </w:r>
    </w:p>
    <w:p w:rsidR="005965D5" w:rsidRPr="00991612" w:rsidRDefault="005965D5" w:rsidP="005965D5">
      <w:pPr>
        <w:rPr>
          <w:color w:val="000000"/>
        </w:rPr>
      </w:pPr>
    </w:p>
    <w:p w:rsidR="005965D5" w:rsidRPr="00991612" w:rsidRDefault="005965D5" w:rsidP="005965D5">
      <w:pPr>
        <w:rPr>
          <w:color w:val="000000"/>
        </w:rPr>
      </w:pPr>
    </w:p>
    <w:p w:rsidR="005965D5" w:rsidRPr="00991612" w:rsidRDefault="005965D5" w:rsidP="005965D5">
      <w:pPr>
        <w:rPr>
          <w:color w:val="000000"/>
        </w:rPr>
      </w:pPr>
    </w:p>
    <w:p w:rsidR="005965D5" w:rsidRPr="00991612" w:rsidRDefault="005965D5" w:rsidP="005965D5">
      <w:pPr>
        <w:rPr>
          <w:color w:val="000000"/>
        </w:rPr>
      </w:pPr>
    </w:p>
    <w:p w:rsidR="005965D5" w:rsidRPr="00991612" w:rsidRDefault="005965D5" w:rsidP="005965D5">
      <w:pPr>
        <w:jc w:val="center"/>
        <w:rPr>
          <w:color w:val="000000"/>
        </w:rPr>
      </w:pPr>
      <w:r w:rsidRPr="00991612">
        <w:rPr>
          <w:color w:val="000000"/>
        </w:rPr>
        <w:t xml:space="preserve">ФОРМА БЛАНКА </w:t>
      </w:r>
    </w:p>
    <w:p w:rsidR="005965D5" w:rsidRPr="00991612" w:rsidRDefault="005965D5" w:rsidP="005965D5">
      <w:pPr>
        <w:jc w:val="center"/>
        <w:rPr>
          <w:color w:val="000000"/>
        </w:rPr>
      </w:pPr>
      <w:r w:rsidRPr="00991612">
        <w:rPr>
          <w:color w:val="000000"/>
        </w:rPr>
        <w:t>финансового предложения за право размещения нестационарного</w:t>
      </w:r>
    </w:p>
    <w:p w:rsidR="005965D5" w:rsidRPr="00991612" w:rsidRDefault="005965D5" w:rsidP="005965D5">
      <w:pPr>
        <w:jc w:val="center"/>
        <w:rPr>
          <w:color w:val="000000"/>
        </w:rPr>
      </w:pPr>
      <w:r w:rsidRPr="00991612">
        <w:rPr>
          <w:color w:val="000000"/>
        </w:rPr>
        <w:t>торгового объекта</w:t>
      </w:r>
    </w:p>
    <w:p w:rsidR="005965D5" w:rsidRPr="00991612" w:rsidRDefault="005965D5" w:rsidP="005965D5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95"/>
      </w:tblGrid>
      <w:tr w:rsidR="005965D5" w:rsidRPr="00991612" w:rsidTr="001A7BA7">
        <w:tc>
          <w:tcPr>
            <w:tcW w:w="9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991612" w:rsidRDefault="005965D5" w:rsidP="001A7BA7">
            <w:pPr>
              <w:jc w:val="center"/>
              <w:rPr>
                <w:b/>
                <w:bCs/>
                <w:color w:val="000000"/>
              </w:rPr>
            </w:pPr>
          </w:p>
          <w:p w:rsidR="005965D5" w:rsidRPr="00991612" w:rsidRDefault="005965D5" w:rsidP="001A7BA7">
            <w:pPr>
              <w:jc w:val="center"/>
              <w:rPr>
                <w:b/>
                <w:bCs/>
                <w:color w:val="000000"/>
              </w:rPr>
            </w:pPr>
            <w:r w:rsidRPr="00991612">
              <w:rPr>
                <w:b/>
                <w:bCs/>
                <w:color w:val="000000"/>
              </w:rPr>
              <w:t>Финансовое предложение</w:t>
            </w:r>
          </w:p>
          <w:p w:rsidR="005965D5" w:rsidRPr="00991612" w:rsidRDefault="005965D5" w:rsidP="001A7BA7">
            <w:pPr>
              <w:rPr>
                <w:b/>
                <w:bCs/>
                <w:color w:val="000000"/>
              </w:rPr>
            </w:pPr>
            <w:r w:rsidRPr="00991612">
              <w:rPr>
                <w:b/>
                <w:bCs/>
                <w:color w:val="000000"/>
              </w:rPr>
              <w:t>__________________________________________________________________</w:t>
            </w:r>
          </w:p>
          <w:p w:rsidR="005965D5" w:rsidRPr="00991612" w:rsidRDefault="005965D5" w:rsidP="001A7BA7">
            <w:pPr>
              <w:jc w:val="center"/>
              <w:rPr>
                <w:color w:val="000000"/>
              </w:rPr>
            </w:pPr>
            <w:r w:rsidRPr="00991612">
              <w:rPr>
                <w:color w:val="000000"/>
              </w:rPr>
              <w:t>(Ф.И.О.) предпринимателя, наименование юридического лица)</w:t>
            </w:r>
          </w:p>
          <w:p w:rsidR="005965D5" w:rsidRPr="00991612" w:rsidRDefault="005965D5" w:rsidP="001A7BA7">
            <w:pPr>
              <w:rPr>
                <w:color w:val="000000"/>
              </w:rPr>
            </w:pPr>
            <w:r w:rsidRPr="00991612">
              <w:rPr>
                <w:b/>
                <w:bCs/>
                <w:color w:val="000000"/>
              </w:rPr>
              <w:t>за размещение</w:t>
            </w:r>
            <w:r w:rsidRPr="00991612">
              <w:rPr>
                <w:color w:val="000000"/>
              </w:rPr>
              <w:t xml:space="preserve"> ____________________________________________________</w:t>
            </w:r>
          </w:p>
          <w:p w:rsidR="005965D5" w:rsidRPr="00991612" w:rsidRDefault="005965D5" w:rsidP="001A7BA7">
            <w:pPr>
              <w:jc w:val="center"/>
              <w:rPr>
                <w:color w:val="000000"/>
              </w:rPr>
            </w:pPr>
            <w:r w:rsidRPr="00991612">
              <w:rPr>
                <w:color w:val="000000"/>
              </w:rPr>
              <w:t>(тип объекта, ассортимент товаров)</w:t>
            </w:r>
          </w:p>
          <w:p w:rsidR="005965D5" w:rsidRPr="00991612" w:rsidRDefault="005965D5" w:rsidP="001A7BA7">
            <w:pPr>
              <w:rPr>
                <w:color w:val="000000"/>
              </w:rPr>
            </w:pPr>
            <w:r w:rsidRPr="00991612">
              <w:rPr>
                <w:b/>
                <w:bCs/>
                <w:color w:val="000000"/>
              </w:rPr>
              <w:t>на период</w:t>
            </w:r>
            <w:r w:rsidRPr="00991612">
              <w:rPr>
                <w:color w:val="000000"/>
              </w:rPr>
              <w:t xml:space="preserve"> с «___» ____________ 20__ г. по «___» ________________ 20__г.</w:t>
            </w:r>
          </w:p>
          <w:p w:rsidR="005965D5" w:rsidRPr="00991612" w:rsidRDefault="005965D5" w:rsidP="001A7BA7">
            <w:pPr>
              <w:rPr>
                <w:color w:val="000000"/>
              </w:rPr>
            </w:pPr>
            <w:r w:rsidRPr="00991612">
              <w:rPr>
                <w:b/>
                <w:bCs/>
                <w:color w:val="000000"/>
              </w:rPr>
              <w:t>Стартовый размер оплаты</w:t>
            </w:r>
            <w:r w:rsidRPr="00991612">
              <w:rPr>
                <w:color w:val="000000"/>
              </w:rPr>
              <w:t xml:space="preserve">:      ежемесячно в апреле – октябре _________ руб. </w:t>
            </w:r>
          </w:p>
          <w:p w:rsidR="005965D5" w:rsidRDefault="005965D5" w:rsidP="001A7BA7">
            <w:pPr>
              <w:jc w:val="center"/>
              <w:rPr>
                <w:color w:val="000000"/>
              </w:rPr>
            </w:pPr>
            <w:r w:rsidRPr="00991612">
              <w:rPr>
                <w:color w:val="000000"/>
              </w:rPr>
              <w:t xml:space="preserve">                                                        ежемесячно в ноябре – марте___________ руб. </w:t>
            </w:r>
          </w:p>
          <w:p w:rsidR="00081B81" w:rsidRPr="00991612" w:rsidRDefault="00081B81" w:rsidP="001A7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ежемесячно____________руб</w:t>
            </w:r>
            <w:proofErr w:type="spellEnd"/>
            <w:r>
              <w:rPr>
                <w:color w:val="000000"/>
              </w:rPr>
              <w:t>.</w:t>
            </w:r>
          </w:p>
          <w:p w:rsidR="005965D5" w:rsidRPr="00991612" w:rsidRDefault="005965D5" w:rsidP="001A7BA7">
            <w:pPr>
              <w:rPr>
                <w:color w:val="000000"/>
              </w:rPr>
            </w:pPr>
            <w:r w:rsidRPr="00991612">
              <w:rPr>
                <w:b/>
                <w:bCs/>
                <w:color w:val="000000"/>
              </w:rPr>
              <w:t>Предложение предпринимателя/юр</w:t>
            </w:r>
            <w:proofErr w:type="gramStart"/>
            <w:r w:rsidRPr="00991612">
              <w:rPr>
                <w:b/>
                <w:bCs/>
                <w:color w:val="000000"/>
              </w:rPr>
              <w:t>.л</w:t>
            </w:r>
            <w:proofErr w:type="gramEnd"/>
            <w:r w:rsidRPr="00991612">
              <w:rPr>
                <w:b/>
                <w:bCs/>
                <w:color w:val="000000"/>
              </w:rPr>
              <w:t xml:space="preserve">ица: </w:t>
            </w:r>
            <w:r w:rsidRPr="00991612">
              <w:rPr>
                <w:color w:val="000000"/>
              </w:rPr>
              <w:t>ежемесячно в апреле – октябре ______ руб.</w:t>
            </w:r>
          </w:p>
          <w:p w:rsidR="005965D5" w:rsidRDefault="005965D5" w:rsidP="001A7BA7">
            <w:pPr>
              <w:jc w:val="center"/>
              <w:rPr>
                <w:color w:val="000000"/>
              </w:rPr>
            </w:pPr>
            <w:r w:rsidRPr="00991612">
              <w:rPr>
                <w:color w:val="000000"/>
              </w:rPr>
              <w:t xml:space="preserve">                                                    ежемесячно в ноябре – марте _______ руб. </w:t>
            </w:r>
          </w:p>
          <w:p w:rsidR="00081B81" w:rsidRPr="00991612" w:rsidRDefault="00081B81" w:rsidP="001A7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ежемесячно____________руб</w:t>
            </w:r>
            <w:proofErr w:type="spellEnd"/>
            <w:r>
              <w:rPr>
                <w:color w:val="000000"/>
              </w:rPr>
              <w:t>.</w:t>
            </w:r>
          </w:p>
          <w:p w:rsidR="005965D5" w:rsidRPr="00991612" w:rsidRDefault="005965D5" w:rsidP="001A7BA7">
            <w:pPr>
              <w:rPr>
                <w:color w:val="000000"/>
              </w:rPr>
            </w:pPr>
          </w:p>
          <w:p w:rsidR="005965D5" w:rsidRPr="00991612" w:rsidRDefault="005965D5" w:rsidP="001A7BA7">
            <w:pPr>
              <w:jc w:val="center"/>
              <w:rPr>
                <w:color w:val="000000"/>
              </w:rPr>
            </w:pPr>
            <w:r w:rsidRPr="00991612">
              <w:rPr>
                <w:color w:val="000000"/>
              </w:rPr>
              <w:t>Дата _________                                                                  Подпись____________</w:t>
            </w:r>
          </w:p>
          <w:p w:rsidR="005965D5" w:rsidRPr="00991612" w:rsidRDefault="005965D5" w:rsidP="001A7BA7">
            <w:pPr>
              <w:jc w:val="center"/>
              <w:rPr>
                <w:color w:val="000000"/>
              </w:rPr>
            </w:pPr>
          </w:p>
          <w:p w:rsidR="005965D5" w:rsidRPr="00991612" w:rsidRDefault="005965D5" w:rsidP="001A7BA7">
            <w:pPr>
              <w:rPr>
                <w:color w:val="000000"/>
              </w:rPr>
            </w:pPr>
          </w:p>
          <w:p w:rsidR="005965D5" w:rsidRPr="00991612" w:rsidRDefault="005965D5" w:rsidP="001A7BA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Pr="00860833" w:rsidRDefault="005965D5" w:rsidP="009E6E26">
      <w:pPr>
        <w:pStyle w:val="ConsPlusNormal"/>
        <w:jc w:val="right"/>
        <w:rPr>
          <w:sz w:val="28"/>
          <w:szCs w:val="28"/>
        </w:rPr>
      </w:pPr>
    </w:p>
    <w:sectPr w:rsidR="005965D5" w:rsidRPr="00860833" w:rsidSect="00AA722F">
      <w:headerReference w:type="even" r:id="rId21"/>
      <w:headerReference w:type="default" r:id="rId2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CD3" w:rsidRDefault="00CA2CD3">
      <w:r>
        <w:separator/>
      </w:r>
    </w:p>
  </w:endnote>
  <w:endnote w:type="continuationSeparator" w:id="0">
    <w:p w:rsidR="00CA2CD3" w:rsidRDefault="00CA2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CD3" w:rsidRDefault="00CA2CD3">
      <w:r>
        <w:separator/>
      </w:r>
    </w:p>
  </w:footnote>
  <w:footnote w:type="continuationSeparator" w:id="0">
    <w:p w:rsidR="00CA2CD3" w:rsidRDefault="00CA2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93" w:rsidRDefault="00142A1D">
    <w:pPr>
      <w:pStyle w:val="af0"/>
      <w:framePr w:w="11774" w:h="158" w:wrap="none" w:vAnchor="text" w:hAnchor="page" w:x="66" w:y="1012"/>
      <w:shd w:val="clear" w:color="auto" w:fill="auto"/>
      <w:ind w:left="6691"/>
    </w:pPr>
    <w:fldSimple w:instr=" PAGE \* MERGEFORMAT ">
      <w:r w:rsidR="00AA7093" w:rsidRPr="00B10B2A">
        <w:rPr>
          <w:rStyle w:val="LucidaSansUnicode9pt"/>
          <w:noProof/>
        </w:rPr>
        <w:t>12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93" w:rsidRPr="003D2A9F" w:rsidRDefault="00AA7093" w:rsidP="003D2A9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4CF31F4"/>
    <w:multiLevelType w:val="multilevel"/>
    <w:tmpl w:val="307AFF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6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7">
    <w:nsid w:val="117C74F2"/>
    <w:multiLevelType w:val="hybridMultilevel"/>
    <w:tmpl w:val="4C16807E"/>
    <w:lvl w:ilvl="0" w:tplc="7050153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9">
    <w:nsid w:val="19836F86"/>
    <w:multiLevelType w:val="hybridMultilevel"/>
    <w:tmpl w:val="91E8182E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0F4EF1"/>
    <w:multiLevelType w:val="hybridMultilevel"/>
    <w:tmpl w:val="8584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12401"/>
    <w:multiLevelType w:val="hybridMultilevel"/>
    <w:tmpl w:val="0882E156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9BE1226"/>
    <w:multiLevelType w:val="multilevel"/>
    <w:tmpl w:val="CF86CF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5B50D6"/>
    <w:multiLevelType w:val="multilevel"/>
    <w:tmpl w:val="C3A2951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5FC301C"/>
    <w:multiLevelType w:val="hybridMultilevel"/>
    <w:tmpl w:val="AD924AB4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3F804599"/>
    <w:multiLevelType w:val="multilevel"/>
    <w:tmpl w:val="42F8A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AFA269E"/>
    <w:multiLevelType w:val="multilevel"/>
    <w:tmpl w:val="753261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55B667BE"/>
    <w:multiLevelType w:val="multilevel"/>
    <w:tmpl w:val="DAD0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0930D1"/>
    <w:multiLevelType w:val="multilevel"/>
    <w:tmpl w:val="05D2CBD2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5F7372"/>
    <w:multiLevelType w:val="multilevel"/>
    <w:tmpl w:val="47BC8D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DE5DD9"/>
    <w:multiLevelType w:val="hybridMultilevel"/>
    <w:tmpl w:val="41E0A9F2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28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0A328D"/>
    <w:multiLevelType w:val="hybridMultilevel"/>
    <w:tmpl w:val="E63E9F54"/>
    <w:lvl w:ilvl="0" w:tplc="70502D7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4DC1FE3"/>
    <w:multiLevelType w:val="hybridMultilevel"/>
    <w:tmpl w:val="DB0C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10B0C"/>
    <w:multiLevelType w:val="multilevel"/>
    <w:tmpl w:val="EA2407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6C7231"/>
    <w:multiLevelType w:val="multilevel"/>
    <w:tmpl w:val="12B86B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BD355F"/>
    <w:multiLevelType w:val="multilevel"/>
    <w:tmpl w:val="9B98C6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8"/>
  </w:num>
  <w:num w:numId="3">
    <w:abstractNumId w:val="27"/>
  </w:num>
  <w:num w:numId="4">
    <w:abstractNumId w:val="8"/>
  </w:num>
  <w:num w:numId="5">
    <w:abstractNumId w:val="3"/>
  </w:num>
  <w:num w:numId="6">
    <w:abstractNumId w:val="19"/>
  </w:num>
  <w:num w:numId="7">
    <w:abstractNumId w:val="4"/>
  </w:num>
  <w:num w:numId="8">
    <w:abstractNumId w:val="0"/>
  </w:num>
  <w:num w:numId="9">
    <w:abstractNumId w:val="2"/>
  </w:num>
  <w:num w:numId="10">
    <w:abstractNumId w:val="20"/>
  </w:num>
  <w:num w:numId="11">
    <w:abstractNumId w:val="6"/>
  </w:num>
  <w:num w:numId="12">
    <w:abstractNumId w:val="5"/>
  </w:num>
  <w:num w:numId="13">
    <w:abstractNumId w:val="29"/>
  </w:num>
  <w:num w:numId="14">
    <w:abstractNumId w:val="16"/>
  </w:num>
  <w:num w:numId="15">
    <w:abstractNumId w:val="22"/>
  </w:num>
  <w:num w:numId="16">
    <w:abstractNumId w:val="26"/>
  </w:num>
  <w:num w:numId="17">
    <w:abstractNumId w:val="15"/>
  </w:num>
  <w:num w:numId="18">
    <w:abstractNumId w:val="11"/>
  </w:num>
  <w:num w:numId="19">
    <w:abstractNumId w:val="9"/>
  </w:num>
  <w:num w:numId="20">
    <w:abstractNumId w:val="7"/>
  </w:num>
  <w:num w:numId="21">
    <w:abstractNumId w:val="10"/>
  </w:num>
  <w:num w:numId="22">
    <w:abstractNumId w:val="33"/>
  </w:num>
  <w:num w:numId="23">
    <w:abstractNumId w:val="17"/>
  </w:num>
  <w:num w:numId="24">
    <w:abstractNumId w:val="18"/>
  </w:num>
  <w:num w:numId="25">
    <w:abstractNumId w:val="31"/>
  </w:num>
  <w:num w:numId="26">
    <w:abstractNumId w:val="23"/>
  </w:num>
  <w:num w:numId="27">
    <w:abstractNumId w:val="32"/>
  </w:num>
  <w:num w:numId="28">
    <w:abstractNumId w:val="1"/>
  </w:num>
  <w:num w:numId="29">
    <w:abstractNumId w:val="21"/>
  </w:num>
  <w:num w:numId="30">
    <w:abstractNumId w:val="24"/>
  </w:num>
  <w:num w:numId="31">
    <w:abstractNumId w:val="25"/>
  </w:num>
  <w:num w:numId="32">
    <w:abstractNumId w:val="13"/>
  </w:num>
  <w:num w:numId="33">
    <w:abstractNumId w:val="35"/>
  </w:num>
  <w:num w:numId="34">
    <w:abstractNumId w:val="12"/>
  </w:num>
  <w:num w:numId="35">
    <w:abstractNumId w:val="34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0D5"/>
    <w:rsid w:val="00010AFE"/>
    <w:rsid w:val="00016ABC"/>
    <w:rsid w:val="00030F6A"/>
    <w:rsid w:val="000475EF"/>
    <w:rsid w:val="00075DE3"/>
    <w:rsid w:val="000765EE"/>
    <w:rsid w:val="00081B81"/>
    <w:rsid w:val="000952C1"/>
    <w:rsid w:val="000979B1"/>
    <w:rsid w:val="000D1CB3"/>
    <w:rsid w:val="000F45DA"/>
    <w:rsid w:val="0010533F"/>
    <w:rsid w:val="00141EE3"/>
    <w:rsid w:val="00142A1D"/>
    <w:rsid w:val="00145EA7"/>
    <w:rsid w:val="00164865"/>
    <w:rsid w:val="001744CE"/>
    <w:rsid w:val="0017714C"/>
    <w:rsid w:val="001E1CD4"/>
    <w:rsid w:val="001F15A4"/>
    <w:rsid w:val="00211892"/>
    <w:rsid w:val="00213F26"/>
    <w:rsid w:val="00262DEA"/>
    <w:rsid w:val="002659A6"/>
    <w:rsid w:val="002664A2"/>
    <w:rsid w:val="00267A4A"/>
    <w:rsid w:val="00277C11"/>
    <w:rsid w:val="00283D7D"/>
    <w:rsid w:val="002B0C00"/>
    <w:rsid w:val="002D47AD"/>
    <w:rsid w:val="002D75A1"/>
    <w:rsid w:val="002E1D52"/>
    <w:rsid w:val="002E55C2"/>
    <w:rsid w:val="002E6FCA"/>
    <w:rsid w:val="002F32A7"/>
    <w:rsid w:val="00315814"/>
    <w:rsid w:val="003721C6"/>
    <w:rsid w:val="003835C8"/>
    <w:rsid w:val="00384C8B"/>
    <w:rsid w:val="0039191D"/>
    <w:rsid w:val="003B3C22"/>
    <w:rsid w:val="003B703B"/>
    <w:rsid w:val="003D2439"/>
    <w:rsid w:val="003D2A9F"/>
    <w:rsid w:val="003F1FED"/>
    <w:rsid w:val="00407A76"/>
    <w:rsid w:val="00420C92"/>
    <w:rsid w:val="00433FDB"/>
    <w:rsid w:val="0045491C"/>
    <w:rsid w:val="00454948"/>
    <w:rsid w:val="00470CF0"/>
    <w:rsid w:val="004877C7"/>
    <w:rsid w:val="0049122B"/>
    <w:rsid w:val="004B1052"/>
    <w:rsid w:val="004B53DE"/>
    <w:rsid w:val="004D2068"/>
    <w:rsid w:val="004D6E2E"/>
    <w:rsid w:val="004E7122"/>
    <w:rsid w:val="00522D42"/>
    <w:rsid w:val="00536793"/>
    <w:rsid w:val="00541CD7"/>
    <w:rsid w:val="00572612"/>
    <w:rsid w:val="00582CC4"/>
    <w:rsid w:val="005965D5"/>
    <w:rsid w:val="005A4DE0"/>
    <w:rsid w:val="005E530B"/>
    <w:rsid w:val="005E76DE"/>
    <w:rsid w:val="005F1981"/>
    <w:rsid w:val="005F6873"/>
    <w:rsid w:val="0062127F"/>
    <w:rsid w:val="006442BC"/>
    <w:rsid w:val="00670EB8"/>
    <w:rsid w:val="00677815"/>
    <w:rsid w:val="00680FB0"/>
    <w:rsid w:val="00687DD1"/>
    <w:rsid w:val="00697BAF"/>
    <w:rsid w:val="006A5E95"/>
    <w:rsid w:val="006D7E37"/>
    <w:rsid w:val="006F2577"/>
    <w:rsid w:val="006F5CDB"/>
    <w:rsid w:val="007232EE"/>
    <w:rsid w:val="0074356F"/>
    <w:rsid w:val="00755174"/>
    <w:rsid w:val="00755DB0"/>
    <w:rsid w:val="00761E8D"/>
    <w:rsid w:val="00766577"/>
    <w:rsid w:val="00781FBC"/>
    <w:rsid w:val="00783C05"/>
    <w:rsid w:val="00785C30"/>
    <w:rsid w:val="007B07BE"/>
    <w:rsid w:val="007C5A36"/>
    <w:rsid w:val="007E5D80"/>
    <w:rsid w:val="007E6517"/>
    <w:rsid w:val="007F31E8"/>
    <w:rsid w:val="00805EC7"/>
    <w:rsid w:val="00815023"/>
    <w:rsid w:val="008153E5"/>
    <w:rsid w:val="00823849"/>
    <w:rsid w:val="008364D6"/>
    <w:rsid w:val="0085787D"/>
    <w:rsid w:val="00860833"/>
    <w:rsid w:val="008705BB"/>
    <w:rsid w:val="00872852"/>
    <w:rsid w:val="00887F8C"/>
    <w:rsid w:val="008C3435"/>
    <w:rsid w:val="008D0910"/>
    <w:rsid w:val="0090096B"/>
    <w:rsid w:val="00913BDD"/>
    <w:rsid w:val="009254C3"/>
    <w:rsid w:val="00927158"/>
    <w:rsid w:val="00952712"/>
    <w:rsid w:val="009558D1"/>
    <w:rsid w:val="00963B2A"/>
    <w:rsid w:val="00967897"/>
    <w:rsid w:val="00987856"/>
    <w:rsid w:val="00997934"/>
    <w:rsid w:val="009A3FA4"/>
    <w:rsid w:val="009A7353"/>
    <w:rsid w:val="009B78E5"/>
    <w:rsid w:val="009C6D80"/>
    <w:rsid w:val="009E6E26"/>
    <w:rsid w:val="00A01AAF"/>
    <w:rsid w:val="00A31C22"/>
    <w:rsid w:val="00A579D6"/>
    <w:rsid w:val="00A600B5"/>
    <w:rsid w:val="00A60298"/>
    <w:rsid w:val="00A6060E"/>
    <w:rsid w:val="00A758B2"/>
    <w:rsid w:val="00A80E98"/>
    <w:rsid w:val="00A81E55"/>
    <w:rsid w:val="00A906B6"/>
    <w:rsid w:val="00A9288B"/>
    <w:rsid w:val="00AA333F"/>
    <w:rsid w:val="00AA7093"/>
    <w:rsid w:val="00AA722F"/>
    <w:rsid w:val="00AC5210"/>
    <w:rsid w:val="00AE45EA"/>
    <w:rsid w:val="00B301A8"/>
    <w:rsid w:val="00B303AF"/>
    <w:rsid w:val="00B30EFD"/>
    <w:rsid w:val="00B3257A"/>
    <w:rsid w:val="00B6755A"/>
    <w:rsid w:val="00B94A8F"/>
    <w:rsid w:val="00B956D6"/>
    <w:rsid w:val="00BC65E1"/>
    <w:rsid w:val="00BC7AE9"/>
    <w:rsid w:val="00BD0911"/>
    <w:rsid w:val="00C018F2"/>
    <w:rsid w:val="00C045B8"/>
    <w:rsid w:val="00C15B22"/>
    <w:rsid w:val="00C25FE5"/>
    <w:rsid w:val="00C4678B"/>
    <w:rsid w:val="00C6164A"/>
    <w:rsid w:val="00C63B67"/>
    <w:rsid w:val="00C64BE4"/>
    <w:rsid w:val="00C70DEB"/>
    <w:rsid w:val="00CA2CD3"/>
    <w:rsid w:val="00CE4253"/>
    <w:rsid w:val="00CF01FE"/>
    <w:rsid w:val="00CF6D80"/>
    <w:rsid w:val="00D07503"/>
    <w:rsid w:val="00D20CFD"/>
    <w:rsid w:val="00D2201E"/>
    <w:rsid w:val="00D34204"/>
    <w:rsid w:val="00D40C6E"/>
    <w:rsid w:val="00D44532"/>
    <w:rsid w:val="00D870A5"/>
    <w:rsid w:val="00D87A29"/>
    <w:rsid w:val="00DA2291"/>
    <w:rsid w:val="00DB05DD"/>
    <w:rsid w:val="00DC23AC"/>
    <w:rsid w:val="00DD1105"/>
    <w:rsid w:val="00DE700C"/>
    <w:rsid w:val="00DF054B"/>
    <w:rsid w:val="00DF1A88"/>
    <w:rsid w:val="00E00E1E"/>
    <w:rsid w:val="00E03843"/>
    <w:rsid w:val="00E078F1"/>
    <w:rsid w:val="00E3216A"/>
    <w:rsid w:val="00E64369"/>
    <w:rsid w:val="00E7108A"/>
    <w:rsid w:val="00E94721"/>
    <w:rsid w:val="00EB7952"/>
    <w:rsid w:val="00EC2753"/>
    <w:rsid w:val="00ED20D5"/>
    <w:rsid w:val="00ED2CB6"/>
    <w:rsid w:val="00EF7639"/>
    <w:rsid w:val="00F1235A"/>
    <w:rsid w:val="00F14376"/>
    <w:rsid w:val="00F14851"/>
    <w:rsid w:val="00F26366"/>
    <w:rsid w:val="00F87F8B"/>
    <w:rsid w:val="00FB7FAA"/>
    <w:rsid w:val="00FC0CD9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4CE"/>
  </w:style>
  <w:style w:type="paragraph" w:styleId="1">
    <w:name w:val="heading 1"/>
    <w:basedOn w:val="a"/>
    <w:next w:val="a"/>
    <w:qFormat/>
    <w:rsid w:val="001744CE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1744CE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1744CE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744C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1744CE"/>
    <w:pPr>
      <w:keepNext/>
      <w:ind w:firstLine="851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1744CE"/>
  </w:style>
  <w:style w:type="paragraph" w:styleId="a4">
    <w:name w:val="Balloon Text"/>
    <w:basedOn w:val="a"/>
    <w:semiHidden/>
    <w:rsid w:val="001744C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1744CE"/>
    <w:pPr>
      <w:ind w:firstLine="708"/>
    </w:pPr>
    <w:rPr>
      <w:sz w:val="28"/>
      <w:szCs w:val="24"/>
    </w:rPr>
  </w:style>
  <w:style w:type="paragraph" w:styleId="a6">
    <w:name w:val="Title"/>
    <w:basedOn w:val="a"/>
    <w:link w:val="a7"/>
    <w:qFormat/>
    <w:rsid w:val="001744CE"/>
    <w:pPr>
      <w:jc w:val="center"/>
    </w:pPr>
    <w:rPr>
      <w:sz w:val="24"/>
    </w:rPr>
  </w:style>
  <w:style w:type="character" w:styleId="a8">
    <w:name w:val="Hyperlink"/>
    <w:basedOn w:val="a0"/>
    <w:uiPriority w:val="99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F87F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277C11"/>
    <w:pPr>
      <w:tabs>
        <w:tab w:val="center" w:pos="4677"/>
        <w:tab w:val="right" w:pos="9355"/>
      </w:tabs>
      <w:ind w:firstLine="567"/>
    </w:pPr>
    <w:rPr>
      <w:rFonts w:ascii="Arial" w:hAnsi="Arial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77C11"/>
    <w:rPr>
      <w:rFonts w:ascii="Arial" w:hAnsi="Arial"/>
      <w:sz w:val="24"/>
      <w:szCs w:val="24"/>
    </w:rPr>
  </w:style>
  <w:style w:type="paragraph" w:styleId="ab">
    <w:name w:val="Normal (Web)"/>
    <w:basedOn w:val="a"/>
    <w:uiPriority w:val="99"/>
    <w:unhideWhenUsed/>
    <w:rsid w:val="00277C1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№2_"/>
    <w:link w:val="21"/>
    <w:locked/>
    <w:rsid w:val="007E6517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7E6517"/>
    <w:pPr>
      <w:shd w:val="clear" w:color="auto" w:fill="FFFFFF"/>
      <w:spacing w:before="720" w:line="320" w:lineRule="exact"/>
      <w:ind w:firstLine="851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rsid w:val="007E651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7">
    <w:name w:val="Название Знак"/>
    <w:link w:val="a6"/>
    <w:rsid w:val="007E6517"/>
    <w:rPr>
      <w:sz w:val="24"/>
    </w:rPr>
  </w:style>
  <w:style w:type="character" w:styleId="ac">
    <w:name w:val="Strong"/>
    <w:uiPriority w:val="22"/>
    <w:qFormat/>
    <w:rsid w:val="007E6517"/>
    <w:rPr>
      <w:b/>
      <w:bCs/>
    </w:rPr>
  </w:style>
  <w:style w:type="paragraph" w:customStyle="1" w:styleId="14125">
    <w:name w:val="Стиль 14 пт По ширине Первая строка:  125 см"/>
    <w:rsid w:val="00AA7093"/>
    <w:pPr>
      <w:ind w:firstLine="709"/>
    </w:pPr>
    <w:rPr>
      <w:sz w:val="28"/>
    </w:rPr>
  </w:style>
  <w:style w:type="character" w:customStyle="1" w:styleId="ad">
    <w:name w:val="Сравнение редакций. Добавленный фрагмент"/>
    <w:uiPriority w:val="99"/>
    <w:rsid w:val="00AA7093"/>
    <w:rPr>
      <w:color w:val="000000"/>
      <w:shd w:val="clear" w:color="auto" w:fill="C1D7FF"/>
    </w:rPr>
  </w:style>
  <w:style w:type="character" w:styleId="ae">
    <w:name w:val="Emphasis"/>
    <w:basedOn w:val="a0"/>
    <w:qFormat/>
    <w:rsid w:val="00AA7093"/>
    <w:rPr>
      <w:i/>
      <w:iCs/>
    </w:rPr>
  </w:style>
  <w:style w:type="paragraph" w:customStyle="1" w:styleId="Style8">
    <w:name w:val="Style8"/>
    <w:basedOn w:val="a"/>
    <w:rsid w:val="00AA70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rsid w:val="00AA7093"/>
    <w:rPr>
      <w:rFonts w:ascii="Times New Roman" w:hAnsi="Times New Roman" w:cs="Times New Roman"/>
      <w:b/>
      <w:bCs/>
      <w:sz w:val="18"/>
      <w:szCs w:val="18"/>
    </w:rPr>
  </w:style>
  <w:style w:type="character" w:customStyle="1" w:styleId="af">
    <w:name w:val="Колонтитул_"/>
    <w:basedOn w:val="a0"/>
    <w:link w:val="af0"/>
    <w:rsid w:val="00AA7093"/>
    <w:rPr>
      <w:shd w:val="clear" w:color="auto" w:fill="FFFFFF"/>
    </w:rPr>
  </w:style>
  <w:style w:type="character" w:customStyle="1" w:styleId="LucidaSansUnicode9pt">
    <w:name w:val="Колонтитул + Lucida Sans Unicode;9 pt"/>
    <w:basedOn w:val="af"/>
    <w:rsid w:val="00AA7093"/>
    <w:rPr>
      <w:rFonts w:ascii="Lucida Sans Unicode" w:eastAsia="Lucida Sans Unicode" w:hAnsi="Lucida Sans Unicode" w:cs="Lucida Sans Unicode"/>
      <w:spacing w:val="0"/>
      <w:sz w:val="18"/>
      <w:szCs w:val="18"/>
    </w:rPr>
  </w:style>
  <w:style w:type="character" w:customStyle="1" w:styleId="4pt">
    <w:name w:val="Основной текст + Интервал 4 pt"/>
    <w:basedOn w:val="a0"/>
    <w:rsid w:val="00AA7093"/>
    <w:rPr>
      <w:spacing w:val="90"/>
      <w:sz w:val="25"/>
      <w:szCs w:val="25"/>
      <w:shd w:val="clear" w:color="auto" w:fill="FFFFFF"/>
    </w:rPr>
  </w:style>
  <w:style w:type="character" w:customStyle="1" w:styleId="30">
    <w:name w:val="Основной текст3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6">
    <w:name w:val="Основной текст6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7">
    <w:name w:val="Основной текст7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0"/>
    <w:rsid w:val="00AA7093"/>
    <w:rPr>
      <w:spacing w:val="0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rsid w:val="00AA7093"/>
    <w:pPr>
      <w:shd w:val="clear" w:color="auto" w:fill="FFFFFF"/>
      <w:spacing w:before="600" w:line="312" w:lineRule="exact"/>
      <w:ind w:hanging="560"/>
    </w:pPr>
    <w:rPr>
      <w:spacing w:val="10"/>
      <w:sz w:val="25"/>
      <w:szCs w:val="25"/>
    </w:rPr>
  </w:style>
  <w:style w:type="paragraph" w:customStyle="1" w:styleId="af0">
    <w:name w:val="Колонтитул"/>
    <w:basedOn w:val="a"/>
    <w:link w:val="af"/>
    <w:rsid w:val="00AA7093"/>
    <w:pPr>
      <w:shd w:val="clear" w:color="auto" w:fill="FFFFFF"/>
    </w:pPr>
  </w:style>
  <w:style w:type="paragraph" w:styleId="af1">
    <w:name w:val="List Paragraph"/>
    <w:basedOn w:val="a"/>
    <w:uiPriority w:val="99"/>
    <w:qFormat/>
    <w:rsid w:val="00AA7093"/>
    <w:pPr>
      <w:ind w:left="720"/>
      <w:contextualSpacing/>
    </w:pPr>
  </w:style>
  <w:style w:type="paragraph" w:customStyle="1" w:styleId="ConsNormal">
    <w:name w:val="ConsNormal"/>
    <w:rsid w:val="00B94A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3D2A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№1_"/>
    <w:basedOn w:val="a0"/>
    <w:link w:val="11"/>
    <w:rsid w:val="003D2A9F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3D2A9F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3D2A9F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2A9F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D2A9F"/>
    <w:pPr>
      <w:widowControl w:val="0"/>
      <w:shd w:val="clear" w:color="auto" w:fill="FFFFFF"/>
      <w:spacing w:after="300" w:line="322" w:lineRule="exac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3D2A9F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2"/>
    <w:rsid w:val="003D2A9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D2A9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D2A9F"/>
    <w:pPr>
      <w:widowControl w:val="0"/>
      <w:shd w:val="clear" w:color="auto" w:fill="FFFFFF"/>
      <w:spacing w:before="300" w:line="547" w:lineRule="exact"/>
      <w:ind w:hanging="460"/>
    </w:pPr>
    <w:rPr>
      <w:b/>
      <w:bCs/>
    </w:rPr>
  </w:style>
  <w:style w:type="character" w:customStyle="1" w:styleId="413pt">
    <w:name w:val="Основной текст (4) + 13 pt;Не полужирный"/>
    <w:basedOn w:val="41"/>
    <w:rsid w:val="003D2A9F"/>
    <w:rPr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Подпись к таблице"/>
    <w:basedOn w:val="a0"/>
    <w:rsid w:val="003D2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3">
    <w:name w:val="header"/>
    <w:basedOn w:val="a"/>
    <w:link w:val="af4"/>
    <w:rsid w:val="003D2A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D2A9F"/>
  </w:style>
  <w:style w:type="character" w:customStyle="1" w:styleId="af5">
    <w:name w:val="Гипертекстовая ссылка"/>
    <w:basedOn w:val="a0"/>
    <w:uiPriority w:val="99"/>
    <w:rsid w:val="00A600B5"/>
    <w:rPr>
      <w:color w:val="106BBE"/>
    </w:rPr>
  </w:style>
  <w:style w:type="character" w:customStyle="1" w:styleId="af6">
    <w:name w:val="Цветовое выделение"/>
    <w:uiPriority w:val="99"/>
    <w:rsid w:val="009E6E26"/>
    <w:rPr>
      <w:b/>
      <w:bCs/>
      <w:color w:val="26282F"/>
      <w:sz w:val="26"/>
      <w:szCs w:val="26"/>
    </w:rPr>
  </w:style>
  <w:style w:type="paragraph" w:customStyle="1" w:styleId="af7">
    <w:name w:val="Оглавление"/>
    <w:basedOn w:val="a"/>
    <w:next w:val="a"/>
    <w:link w:val="af8"/>
    <w:rsid w:val="009E6E26"/>
    <w:pPr>
      <w:widowControl w:val="0"/>
      <w:autoSpaceDE w:val="0"/>
      <w:autoSpaceDN w:val="0"/>
      <w:adjustRightInd w:val="0"/>
      <w:ind w:left="140" w:firstLine="0"/>
    </w:pPr>
    <w:rPr>
      <w:rFonts w:ascii="Arial" w:hAnsi="Arial"/>
      <w:sz w:val="24"/>
      <w:szCs w:val="24"/>
    </w:rPr>
  </w:style>
  <w:style w:type="character" w:customStyle="1" w:styleId="af8">
    <w:name w:val="Оглавление_"/>
    <w:link w:val="af7"/>
    <w:rsid w:val="009E6E26"/>
    <w:rPr>
      <w:rFonts w:ascii="Arial" w:hAnsi="Arial"/>
      <w:sz w:val="24"/>
      <w:szCs w:val="24"/>
    </w:rPr>
  </w:style>
  <w:style w:type="character" w:customStyle="1" w:styleId="24">
    <w:name w:val="Оглавление (2)"/>
    <w:rsid w:val="009E6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главление (3)"/>
    <w:rsid w:val="009E6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9E6E26"/>
    <w:rPr>
      <w:b/>
      <w:bCs/>
      <w:sz w:val="19"/>
      <w:szCs w:val="19"/>
      <w:shd w:val="clear" w:color="auto" w:fill="FFFFFF"/>
    </w:rPr>
  </w:style>
  <w:style w:type="character" w:customStyle="1" w:styleId="575pt0pt">
    <w:name w:val="Основной текст (5) + 7;5 pt;Не полужирный;Курсив;Интервал 0 pt"/>
    <w:rsid w:val="009E6E26"/>
    <w:rPr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9E6E26"/>
    <w:pPr>
      <w:widowControl w:val="0"/>
      <w:shd w:val="clear" w:color="auto" w:fill="FFFFFF"/>
      <w:spacing w:after="60" w:line="0" w:lineRule="atLeast"/>
      <w:ind w:firstLine="0"/>
      <w:jc w:val="left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27193.1500" TargetMode="External"/><Relationship Id="rId18" Type="http://schemas.openxmlformats.org/officeDocument/2006/relationships/hyperlink" Target="garantF1://36868984.1029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36868984.10000" TargetMode="External"/><Relationship Id="rId17" Type="http://schemas.openxmlformats.org/officeDocument/2006/relationships/hyperlink" Target="garantF1://36868984.1029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5267.0" TargetMode="External"/><Relationship Id="rId20" Type="http://schemas.openxmlformats.org/officeDocument/2006/relationships/hyperlink" Target="garantF1://36868984.14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68984.102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36868984.10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71992.0" TargetMode="External"/><Relationship Id="rId19" Type="http://schemas.openxmlformats.org/officeDocument/2006/relationships/hyperlink" Target="garantF1://36868984.103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32953.50000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A6829-376E-44FD-8DDC-ED40C076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7510</Words>
  <Characters>42809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50219</CharactersWithSpaces>
  <SharedDoc>false</SharedDoc>
  <HLinks>
    <vt:vector size="90" baseType="variant">
      <vt:variant>
        <vt:i4>393299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consultantplus://offline/ref=E433A989302C35B24D489E0ED2609C211219183276B2FD9DE249F8E8F072FE364924978649BE7466859AC4E84BBEA9074F328EE474v626J</vt:lpwstr>
      </vt:variant>
      <vt:variant>
        <vt:lpwstr/>
      </vt:variant>
      <vt:variant>
        <vt:i4>393301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consultantplus://offline/ref=E433A989302C35B24D489E0ED2609C211219183276B2FD9DE249F8E8F072FE364924978649BC7466859AC4E84BBEA9074F328EE474v626J</vt:lpwstr>
      </vt:variant>
      <vt:variant>
        <vt:lpwstr/>
      </vt:variant>
      <vt:variant>
        <vt:i4>6750309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consultantplus://offline/ref=E433A989302C35B24D488003C40CC32B1612453A76B2FFCEBA1FFEBFAF22F863096491D003F97233D4DE99E249B5E356097981E57571BEDED9D8C37BvD2BJ</vt:lpwstr>
      </vt:variant>
      <vt:variant>
        <vt:lpwstr/>
      </vt:variant>
      <vt:variant>
        <vt:i4>393230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consultantplus://offline/ref=E433A989302C35B24D489E0ED2609C211219183276B2FD9DE249F8E8F072FE364924978649B87466859AC4E84BBEA9074F328EE474v626J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655454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consultantplus://offline/ref=8C069BB3681FC1BB8CBC2DADC117A26D27F3B244F0FA6C63D470DA4BC149D83039108817D9AAB8D9DA6696654E1475FD642AD95369o7Q8J</vt:lpwstr>
      </vt:variant>
      <vt:variant>
        <vt:lpwstr/>
      </vt:variant>
      <vt:variant>
        <vt:i4>7798841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consultantplus://offline/ref=B572AF332C9A14821B879E9A6EA01C5435D1087379700EEAFA097272393C3135D8B7E2F6308843157F93D7192478A2787B9AF8A2956A64E3FBE9J</vt:lpwstr>
      </vt:variant>
      <vt:variant>
        <vt:lpwstr/>
      </vt:variant>
      <vt:variant>
        <vt:i4>4784212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consultantplus://offline/ref=B572AF332C9A14821B879E9A6EA01C5437D9087E78700EEAFA097272393C3135D8B7E2F43288484626DCD645612DB179799AFAA08AF6E1J</vt:lpwstr>
      </vt:variant>
      <vt:variant>
        <vt:lpwstr/>
      </vt:variant>
      <vt:variant>
        <vt:i4>4784143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consultantplus://offline/ref=B572AF332C9A14821B879E9A6EA01C5437D9087E78700EEAFA097272393C3135D8B7E2F4358D484626DCD645612DB179799AFAA08AF6E1J</vt:lpwstr>
      </vt:variant>
      <vt:variant>
        <vt:lpwstr/>
      </vt:variant>
      <vt:variant>
        <vt:i4>4784140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consultantplus://offline/ref=B572AF332C9A14821B879E9A6EA01C5437D9087E78700EEAFA097272393C3135D8B7E2F5358F484626DCD645612DB179799AFAA08AF6E1J</vt:lpwstr>
      </vt:variant>
      <vt:variant>
        <vt:lpwstr/>
      </vt:variant>
      <vt:variant>
        <vt:i4>4784143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consultantplus://offline/ref=B572AF332C9A14821B879E9A6EA01C5437D9087E78700EEAFA097272393C3135D8B7E2F5358E484626DCD645612DB179799AFAA08AF6E1J</vt:lpwstr>
      </vt:variant>
      <vt:variant>
        <vt:lpwstr/>
      </vt:variant>
      <vt:variant>
        <vt:i4>1966120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sub_94</vt:lpwstr>
      </vt:variant>
      <vt:variant>
        <vt:i4>6815795</vt:i4>
      </vt:variant>
      <vt:variant>
        <vt:i4>6</vt:i4>
      </vt:variant>
      <vt:variant>
        <vt:i4>0</vt:i4>
      </vt:variant>
      <vt:variant>
        <vt:i4>5</vt:i4>
      </vt:variant>
      <vt:variant>
        <vt:lpwstr>garantf1://12085475.0/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5</cp:revision>
  <cp:lastPrinted>2020-07-14T07:38:00Z</cp:lastPrinted>
  <dcterms:created xsi:type="dcterms:W3CDTF">2020-07-19T12:39:00Z</dcterms:created>
  <dcterms:modified xsi:type="dcterms:W3CDTF">2020-07-20T10:03:00Z</dcterms:modified>
</cp:coreProperties>
</file>