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3836AA" w:rsidRDefault="000D56A3" w:rsidP="003836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Главе Ковалевского сельского поселения Новокубанского района А.Б.Гиря</w:t>
      </w:r>
    </w:p>
    <w:p w:rsidR="000D56A3" w:rsidRPr="003836AA" w:rsidRDefault="000D56A3" w:rsidP="003836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3836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Заключение по результатам экспертизы</w:t>
      </w:r>
    </w:p>
    <w:p w:rsidR="00C479FD" w:rsidRPr="003836AA" w:rsidRDefault="000D56A3" w:rsidP="003836A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b/>
          <w:bCs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проекта постановления администрации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«</w:t>
      </w:r>
      <w:r w:rsidR="003836AA" w:rsidRPr="003836AA">
        <w:rPr>
          <w:rFonts w:ascii="Times New Roman" w:hAnsi="Times New Roman" w:cs="Times New Roman"/>
          <w:bCs/>
          <w:sz w:val="28"/>
          <w:szCs w:val="28"/>
        </w:rPr>
        <w:t>Об обеспечении доступа граждан и организаций к информации о деятельности администрации Ковалевского сельского поселения Новокубанского района и подведомственных ей организаций</w:t>
      </w:r>
      <w:r w:rsidR="00C479FD" w:rsidRPr="003836AA">
        <w:rPr>
          <w:rFonts w:ascii="Times New Roman" w:hAnsi="Times New Roman" w:cs="Times New Roman"/>
          <w:bCs/>
          <w:sz w:val="28"/>
          <w:szCs w:val="28"/>
        </w:rPr>
        <w:t>»</w:t>
      </w:r>
    </w:p>
    <w:p w:rsidR="000D56A3" w:rsidRPr="003836AA" w:rsidRDefault="000D56A3" w:rsidP="003836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3836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z w:val="28"/>
          <w:szCs w:val="28"/>
        </w:rPr>
      </w:pPr>
      <w:proofErr w:type="gramStart"/>
      <w:r w:rsidRPr="003836AA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3836AA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Ковалевского сельского поселения Новокубанского района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«</w:t>
      </w:r>
      <w:r w:rsidR="003836AA" w:rsidRPr="003836AA">
        <w:rPr>
          <w:rFonts w:ascii="Times New Roman" w:hAnsi="Times New Roman" w:cs="Times New Roman"/>
          <w:sz w:val="28"/>
          <w:szCs w:val="28"/>
        </w:rPr>
        <w:t>«</w:t>
      </w:r>
      <w:r w:rsidR="003836AA" w:rsidRPr="003836AA">
        <w:rPr>
          <w:rFonts w:ascii="Times New Roman" w:hAnsi="Times New Roman" w:cs="Times New Roman"/>
          <w:bCs/>
          <w:sz w:val="28"/>
          <w:szCs w:val="28"/>
        </w:rPr>
        <w:t>Об обеспечении доступа граждан и организаций к информации о деятельности администрации Ковалевского сельского поселения Новокубанского района и подведомственных ей организаций»</w:t>
      </w:r>
      <w:r w:rsidR="00C479FD" w:rsidRPr="003836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836AA">
        <w:rPr>
          <w:rFonts w:ascii="Times New Roman" w:hAnsi="Times New Roman" w:cs="Times New Roman"/>
          <w:sz w:val="28"/>
          <w:szCs w:val="28"/>
        </w:rPr>
        <w:t>поступивший от</w:t>
      </w:r>
      <w:r w:rsidR="00C479FD" w:rsidRPr="003836AA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C479FD" w:rsidRPr="003836AA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C479FD" w:rsidRPr="003836AA">
        <w:rPr>
          <w:rFonts w:ascii="Times New Roman" w:hAnsi="Times New Roman" w:cs="Times New Roman"/>
          <w:sz w:val="28"/>
          <w:szCs w:val="28"/>
        </w:rPr>
        <w:t xml:space="preserve"> администрации Ковалевского сельского поселения Новокубанского района </w:t>
      </w:r>
      <w:r w:rsidR="003836AA" w:rsidRPr="003836AA">
        <w:rPr>
          <w:rFonts w:ascii="Times New Roman" w:hAnsi="Times New Roman" w:cs="Times New Roman"/>
          <w:sz w:val="28"/>
          <w:szCs w:val="28"/>
        </w:rPr>
        <w:t>Бобровой И.П.</w:t>
      </w:r>
    </w:p>
    <w:p w:rsidR="000D56A3" w:rsidRPr="003836AA" w:rsidRDefault="000D56A3" w:rsidP="00383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установил следующее.</w:t>
      </w:r>
    </w:p>
    <w:p w:rsidR="000D56A3" w:rsidRPr="003836AA" w:rsidRDefault="000D56A3" w:rsidP="00383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экспертиза», для проведения независимой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3836AA" w:rsidRDefault="000D56A3" w:rsidP="00383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2.5 Порядка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3836AA">
        <w:rPr>
          <w:rFonts w:ascii="Times New Roman" w:hAnsi="Times New Roman" w:cs="Times New Roman"/>
          <w:sz w:val="28"/>
          <w:szCs w:val="28"/>
        </w:rPr>
        <w:t xml:space="preserve">ения Новокубанского района от </w:t>
      </w:r>
      <w:r w:rsidR="003836AA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Pr="003836AA">
        <w:rPr>
          <w:rFonts w:ascii="Times New Roman" w:hAnsi="Times New Roman" w:cs="Times New Roman"/>
          <w:sz w:val="28"/>
          <w:szCs w:val="28"/>
        </w:rPr>
        <w:t>№ 208, от независимых экспертов заключения не поступали.</w:t>
      </w:r>
    </w:p>
    <w:p w:rsidR="000D56A3" w:rsidRPr="003836AA" w:rsidRDefault="000D56A3" w:rsidP="00383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3836A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836AA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0D56A3" w:rsidRPr="003836AA" w:rsidRDefault="000D56A3" w:rsidP="003836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0D56A3" w:rsidRPr="003836AA" w:rsidRDefault="000D56A3" w:rsidP="00383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383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Pr="003836AA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0D56A3" w:rsidRPr="003836AA" w:rsidRDefault="000D56A3" w:rsidP="00383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Нов</w:t>
      </w:r>
      <w:r w:rsidR="003836AA">
        <w:rPr>
          <w:rFonts w:ascii="Times New Roman" w:hAnsi="Times New Roman" w:cs="Times New Roman"/>
          <w:sz w:val="28"/>
          <w:szCs w:val="28"/>
        </w:rPr>
        <w:t>окубанского района</w:t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</w:r>
      <w:r w:rsidR="003836A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836AA">
        <w:rPr>
          <w:rFonts w:ascii="Times New Roman" w:hAnsi="Times New Roman" w:cs="Times New Roman"/>
          <w:sz w:val="28"/>
          <w:szCs w:val="28"/>
        </w:rPr>
        <w:t>И.П.Боброва</w:t>
      </w:r>
    </w:p>
    <w:p w:rsidR="000D56A3" w:rsidRPr="003836AA" w:rsidRDefault="00C479FD" w:rsidP="00383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6AA">
        <w:rPr>
          <w:rFonts w:ascii="Times New Roman" w:hAnsi="Times New Roman" w:cs="Times New Roman"/>
          <w:sz w:val="28"/>
          <w:szCs w:val="28"/>
        </w:rPr>
        <w:t>2</w:t>
      </w:r>
      <w:r w:rsidR="003836AA" w:rsidRPr="003836AA">
        <w:rPr>
          <w:rFonts w:ascii="Times New Roman" w:hAnsi="Times New Roman" w:cs="Times New Roman"/>
          <w:sz w:val="28"/>
          <w:szCs w:val="28"/>
        </w:rPr>
        <w:t>3</w:t>
      </w:r>
      <w:r w:rsidRPr="003836AA">
        <w:rPr>
          <w:rFonts w:ascii="Times New Roman" w:hAnsi="Times New Roman" w:cs="Times New Roman"/>
          <w:sz w:val="28"/>
          <w:szCs w:val="28"/>
        </w:rPr>
        <w:t xml:space="preserve"> мая 2023 г.</w:t>
      </w:r>
    </w:p>
    <w:sectPr w:rsidR="000D56A3" w:rsidRPr="003836AA" w:rsidSect="000D5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3836AA"/>
    <w:rsid w:val="004374F7"/>
    <w:rsid w:val="005643DE"/>
    <w:rsid w:val="005702FE"/>
    <w:rsid w:val="006C4242"/>
    <w:rsid w:val="00724CE0"/>
    <w:rsid w:val="007F6778"/>
    <w:rsid w:val="009A159A"/>
    <w:rsid w:val="00B1149C"/>
    <w:rsid w:val="00C479FD"/>
    <w:rsid w:val="00D62528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6</cp:revision>
  <dcterms:created xsi:type="dcterms:W3CDTF">2023-05-18T13:34:00Z</dcterms:created>
  <dcterms:modified xsi:type="dcterms:W3CDTF">2023-05-19T11:48:00Z</dcterms:modified>
</cp:coreProperties>
</file>