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00"/>
      </w:tblPr>
      <w:tblGrid>
        <w:gridCol w:w="4782"/>
        <w:gridCol w:w="5141"/>
      </w:tblGrid>
      <w:tr w:rsidR="00607193" w:rsidRPr="00860833" w:rsidTr="00607193">
        <w:trPr>
          <w:trHeight w:val="900"/>
        </w:trPr>
        <w:tc>
          <w:tcPr>
            <w:tcW w:w="9923" w:type="dxa"/>
            <w:gridSpan w:val="2"/>
            <w:vAlign w:val="bottom"/>
          </w:tcPr>
          <w:p w:rsidR="00607193" w:rsidRPr="00860833" w:rsidRDefault="008F33C5" w:rsidP="0060719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6524">
              <w:rPr>
                <w:sz w:val="28"/>
                <w:szCs w:val="28"/>
              </w:rPr>
              <w:t>проект</w:t>
            </w:r>
          </w:p>
        </w:tc>
      </w:tr>
      <w:tr w:rsidR="00607193" w:rsidRPr="00860833" w:rsidTr="00607193">
        <w:trPr>
          <w:trHeight w:val="327"/>
        </w:trPr>
        <w:tc>
          <w:tcPr>
            <w:tcW w:w="9923" w:type="dxa"/>
            <w:gridSpan w:val="2"/>
            <w:vAlign w:val="bottom"/>
          </w:tcPr>
          <w:p w:rsidR="00607193" w:rsidRPr="00211892" w:rsidRDefault="00607193" w:rsidP="00607193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</w:t>
            </w:r>
          </w:p>
        </w:tc>
      </w:tr>
      <w:tr w:rsidR="00607193" w:rsidRPr="00860833" w:rsidTr="00607193">
        <w:trPr>
          <w:trHeight w:val="319"/>
        </w:trPr>
        <w:tc>
          <w:tcPr>
            <w:tcW w:w="9923" w:type="dxa"/>
            <w:gridSpan w:val="2"/>
            <w:vAlign w:val="bottom"/>
          </w:tcPr>
          <w:p w:rsidR="00607193" w:rsidRPr="00211892" w:rsidRDefault="00607193" w:rsidP="00607193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КОВАЛЕВСКОГО СЕЛЬСКОГО ПОСЕЛЕНИЯ</w:t>
            </w:r>
          </w:p>
        </w:tc>
      </w:tr>
      <w:tr w:rsidR="00607193" w:rsidRPr="00860833" w:rsidTr="00607193">
        <w:trPr>
          <w:trHeight w:val="267"/>
        </w:trPr>
        <w:tc>
          <w:tcPr>
            <w:tcW w:w="9923" w:type="dxa"/>
            <w:gridSpan w:val="2"/>
            <w:vAlign w:val="bottom"/>
          </w:tcPr>
          <w:p w:rsidR="00607193" w:rsidRPr="00E64369" w:rsidRDefault="00607193" w:rsidP="00607193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607193" w:rsidRPr="00211892" w:rsidRDefault="00607193" w:rsidP="00607193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07193" w:rsidRPr="00A80E98" w:rsidTr="00607193">
        <w:trPr>
          <w:trHeight w:val="439"/>
        </w:trPr>
        <w:tc>
          <w:tcPr>
            <w:tcW w:w="9923" w:type="dxa"/>
            <w:gridSpan w:val="2"/>
            <w:vAlign w:val="bottom"/>
          </w:tcPr>
          <w:p w:rsidR="00607193" w:rsidRPr="00211892" w:rsidRDefault="00607193" w:rsidP="00607193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607193" w:rsidRPr="00A80E98" w:rsidTr="00607193">
        <w:trPr>
          <w:trHeight w:val="345"/>
        </w:trPr>
        <w:tc>
          <w:tcPr>
            <w:tcW w:w="4782" w:type="dxa"/>
            <w:vAlign w:val="bottom"/>
          </w:tcPr>
          <w:p w:rsidR="00607193" w:rsidRPr="00A80E98" w:rsidRDefault="000034BB" w:rsidP="00C120E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607193" w:rsidRPr="00A80E98"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 w:rsidR="00C120E1">
              <w:rPr>
                <w:sz w:val="28"/>
              </w:rPr>
              <w:t>_____________</w:t>
            </w:r>
          </w:p>
        </w:tc>
        <w:tc>
          <w:tcPr>
            <w:tcW w:w="5141" w:type="dxa"/>
            <w:vAlign w:val="bottom"/>
          </w:tcPr>
          <w:p w:rsidR="00607193" w:rsidRPr="00A80E98" w:rsidRDefault="000034BB" w:rsidP="00C120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</w:t>
            </w:r>
            <w:r w:rsidR="00607193" w:rsidRPr="00A80E98">
              <w:rPr>
                <w:sz w:val="28"/>
              </w:rPr>
              <w:t>№</w:t>
            </w:r>
            <w:r w:rsidR="00014A86">
              <w:rPr>
                <w:sz w:val="28"/>
              </w:rPr>
              <w:t xml:space="preserve"> </w:t>
            </w:r>
            <w:r w:rsidR="00C120E1">
              <w:rPr>
                <w:sz w:val="28"/>
              </w:rPr>
              <w:t>______</w:t>
            </w:r>
          </w:p>
        </w:tc>
      </w:tr>
      <w:tr w:rsidR="00607193" w:rsidRPr="00A80E98" w:rsidTr="00607193">
        <w:trPr>
          <w:trHeight w:val="345"/>
        </w:trPr>
        <w:tc>
          <w:tcPr>
            <w:tcW w:w="9923" w:type="dxa"/>
            <w:gridSpan w:val="2"/>
            <w:vAlign w:val="bottom"/>
          </w:tcPr>
          <w:p w:rsidR="00607193" w:rsidRPr="00A80E98" w:rsidRDefault="00607193" w:rsidP="0060719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</w:t>
            </w:r>
            <w:proofErr w:type="gramStart"/>
            <w:r>
              <w:rPr>
                <w:sz w:val="28"/>
                <w:szCs w:val="24"/>
              </w:rPr>
              <w:t>.К</w:t>
            </w:r>
            <w:proofErr w:type="gramEnd"/>
            <w:r>
              <w:rPr>
                <w:sz w:val="28"/>
                <w:szCs w:val="24"/>
              </w:rPr>
              <w:t>овалевское</w:t>
            </w:r>
            <w:proofErr w:type="spellEnd"/>
          </w:p>
        </w:tc>
      </w:tr>
    </w:tbl>
    <w:p w:rsidR="00F87F8B" w:rsidRDefault="00F87F8B" w:rsidP="00F87F8B">
      <w:pPr>
        <w:jc w:val="both"/>
        <w:rPr>
          <w:sz w:val="28"/>
          <w:szCs w:val="28"/>
        </w:rPr>
      </w:pPr>
    </w:p>
    <w:p w:rsidR="00142128" w:rsidRDefault="00142128" w:rsidP="00F87F8B">
      <w:pPr>
        <w:jc w:val="both"/>
        <w:rPr>
          <w:sz w:val="28"/>
          <w:szCs w:val="28"/>
        </w:rPr>
      </w:pPr>
    </w:p>
    <w:p w:rsidR="00557A49" w:rsidRDefault="00557A49" w:rsidP="00557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Ковалевского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 от 25 ноября 2011 года № 249  «О земельном налоге» </w:t>
      </w:r>
    </w:p>
    <w:p w:rsidR="00C811A5" w:rsidRPr="00557A49" w:rsidRDefault="00C811A5" w:rsidP="00714F67">
      <w:pPr>
        <w:ind w:firstLine="567"/>
        <w:contextualSpacing/>
        <w:jc w:val="both"/>
        <w:rPr>
          <w:sz w:val="28"/>
          <w:szCs w:val="28"/>
        </w:rPr>
      </w:pPr>
    </w:p>
    <w:p w:rsidR="00557A49" w:rsidRDefault="00557A49" w:rsidP="00557A49">
      <w:pPr>
        <w:pStyle w:val="ad"/>
        <w:ind w:firstLine="709"/>
        <w:contextualSpacing/>
        <w:jc w:val="both"/>
        <w:rPr>
          <w:color w:val="000000"/>
          <w:sz w:val="28"/>
          <w:szCs w:val="28"/>
        </w:rPr>
      </w:pPr>
      <w:r w:rsidRPr="00557A49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26 </w:t>
      </w:r>
      <w:r>
        <w:rPr>
          <w:color w:val="000000"/>
          <w:sz w:val="28"/>
          <w:szCs w:val="28"/>
        </w:rPr>
        <w:t>Устава</w:t>
      </w:r>
      <w:r w:rsidR="00075C4E" w:rsidRPr="00557A49">
        <w:rPr>
          <w:color w:val="000000"/>
          <w:sz w:val="28"/>
          <w:szCs w:val="28"/>
        </w:rPr>
        <w:t xml:space="preserve"> Ковалевского сельского поселения </w:t>
      </w:r>
      <w:proofErr w:type="spellStart"/>
      <w:r w:rsidR="00075C4E" w:rsidRPr="00557A49">
        <w:rPr>
          <w:color w:val="000000"/>
          <w:sz w:val="28"/>
          <w:szCs w:val="28"/>
        </w:rPr>
        <w:t>Новокубанского</w:t>
      </w:r>
      <w:proofErr w:type="spellEnd"/>
      <w:r w:rsidR="00075C4E" w:rsidRPr="00557A49">
        <w:rPr>
          <w:color w:val="000000"/>
          <w:sz w:val="28"/>
          <w:szCs w:val="28"/>
        </w:rPr>
        <w:t xml:space="preserve"> района, Совет</w:t>
      </w:r>
      <w:r w:rsidR="00075C4E" w:rsidRPr="00991612">
        <w:rPr>
          <w:color w:val="000000"/>
          <w:sz w:val="28"/>
          <w:szCs w:val="28"/>
        </w:rPr>
        <w:t xml:space="preserve"> Ковалевского сельского поселения </w:t>
      </w:r>
      <w:proofErr w:type="spellStart"/>
      <w:r w:rsidR="00075C4E" w:rsidRPr="00991612">
        <w:rPr>
          <w:color w:val="000000"/>
          <w:sz w:val="28"/>
          <w:szCs w:val="28"/>
        </w:rPr>
        <w:t>Новокубанского</w:t>
      </w:r>
      <w:proofErr w:type="spellEnd"/>
      <w:r w:rsidR="00075C4E" w:rsidRPr="00991612">
        <w:rPr>
          <w:color w:val="000000"/>
          <w:sz w:val="28"/>
          <w:szCs w:val="28"/>
        </w:rPr>
        <w:t xml:space="preserve"> района </w:t>
      </w:r>
      <w:proofErr w:type="spellStart"/>
      <w:proofErr w:type="gramStart"/>
      <w:r w:rsidR="00075C4E" w:rsidRPr="00991612">
        <w:rPr>
          <w:color w:val="000000"/>
          <w:sz w:val="28"/>
          <w:szCs w:val="28"/>
        </w:rPr>
        <w:t>р</w:t>
      </w:r>
      <w:proofErr w:type="spellEnd"/>
      <w:proofErr w:type="gramEnd"/>
      <w:r w:rsidR="00075C4E" w:rsidRPr="00991612">
        <w:rPr>
          <w:color w:val="000000"/>
          <w:sz w:val="28"/>
          <w:szCs w:val="28"/>
        </w:rPr>
        <w:t xml:space="preserve"> е </w:t>
      </w:r>
      <w:proofErr w:type="spellStart"/>
      <w:r w:rsidR="00075C4E" w:rsidRPr="00991612">
        <w:rPr>
          <w:color w:val="000000"/>
          <w:sz w:val="28"/>
          <w:szCs w:val="28"/>
        </w:rPr>
        <w:t>ш</w:t>
      </w:r>
      <w:proofErr w:type="spellEnd"/>
      <w:r w:rsidR="00075C4E" w:rsidRPr="00991612">
        <w:rPr>
          <w:color w:val="000000"/>
          <w:sz w:val="28"/>
          <w:szCs w:val="28"/>
        </w:rPr>
        <w:t xml:space="preserve"> и л:</w:t>
      </w:r>
    </w:p>
    <w:p w:rsidR="00557A49" w:rsidRPr="00557A49" w:rsidRDefault="00075C4E" w:rsidP="00BA0369">
      <w:pPr>
        <w:pStyle w:val="ad"/>
        <w:numPr>
          <w:ilvl w:val="0"/>
          <w:numId w:val="28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557A49">
        <w:rPr>
          <w:color w:val="000000"/>
          <w:sz w:val="28"/>
          <w:szCs w:val="28"/>
        </w:rPr>
        <w:t xml:space="preserve">Внести </w:t>
      </w:r>
      <w:r w:rsidR="00714F67" w:rsidRPr="00557A49">
        <w:rPr>
          <w:color w:val="000000"/>
          <w:sz w:val="28"/>
          <w:szCs w:val="28"/>
        </w:rPr>
        <w:t xml:space="preserve">изменения </w:t>
      </w:r>
      <w:r w:rsidRPr="00557A49">
        <w:rPr>
          <w:color w:val="000000"/>
          <w:sz w:val="28"/>
          <w:szCs w:val="28"/>
        </w:rPr>
        <w:t xml:space="preserve">в </w:t>
      </w:r>
      <w:r w:rsidRPr="00557A49">
        <w:rPr>
          <w:bCs/>
          <w:color w:val="000000"/>
          <w:sz w:val="28"/>
          <w:szCs w:val="28"/>
        </w:rPr>
        <w:t xml:space="preserve">решение  </w:t>
      </w:r>
      <w:r w:rsidRPr="00557A49">
        <w:rPr>
          <w:bCs/>
          <w:color w:val="000000"/>
          <w:sz w:val="28"/>
        </w:rPr>
        <w:t xml:space="preserve">Совета Ковалевского сельского поселения </w:t>
      </w:r>
      <w:proofErr w:type="spellStart"/>
      <w:r w:rsidRPr="00557A49">
        <w:rPr>
          <w:bCs/>
          <w:color w:val="000000"/>
          <w:sz w:val="28"/>
        </w:rPr>
        <w:t>Новокубанского</w:t>
      </w:r>
      <w:proofErr w:type="spellEnd"/>
      <w:r w:rsidRPr="00557A49">
        <w:rPr>
          <w:bCs/>
          <w:color w:val="000000"/>
          <w:sz w:val="28"/>
        </w:rPr>
        <w:t xml:space="preserve"> района </w:t>
      </w:r>
      <w:r w:rsidR="00557A49" w:rsidRPr="00557A49">
        <w:rPr>
          <w:sz w:val="28"/>
          <w:szCs w:val="28"/>
        </w:rPr>
        <w:t>от 25 ноября 2011 года № 249  «О земельном налоге»</w:t>
      </w:r>
      <w:r w:rsidR="00557A49" w:rsidRPr="00557A49">
        <w:rPr>
          <w:b/>
          <w:sz w:val="28"/>
          <w:szCs w:val="28"/>
        </w:rPr>
        <w:t xml:space="preserve"> </w:t>
      </w:r>
      <w:r w:rsidR="00557A49" w:rsidRPr="00557A49">
        <w:rPr>
          <w:sz w:val="28"/>
          <w:szCs w:val="28"/>
        </w:rPr>
        <w:t>(далее – Решение):</w:t>
      </w:r>
    </w:p>
    <w:p w:rsidR="00BA0369" w:rsidRDefault="00142128" w:rsidP="00BA0369">
      <w:pPr>
        <w:pStyle w:val="ad"/>
        <w:numPr>
          <w:ilvl w:val="1"/>
          <w:numId w:val="28"/>
        </w:numPr>
        <w:ind w:left="1106" w:hanging="3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A0369">
        <w:rPr>
          <w:color w:val="000000"/>
          <w:sz w:val="28"/>
          <w:szCs w:val="28"/>
        </w:rPr>
        <w:t>ункт 4</w:t>
      </w:r>
      <w:r w:rsidR="00557A49">
        <w:rPr>
          <w:color w:val="000000"/>
          <w:sz w:val="28"/>
          <w:szCs w:val="28"/>
        </w:rPr>
        <w:t xml:space="preserve"> Решения изложить в </w:t>
      </w:r>
      <w:r w:rsidR="00E938EC">
        <w:rPr>
          <w:color w:val="000000"/>
          <w:sz w:val="28"/>
          <w:szCs w:val="28"/>
        </w:rPr>
        <w:t>новой</w:t>
      </w:r>
      <w:r w:rsidR="00557A49">
        <w:rPr>
          <w:color w:val="000000"/>
          <w:sz w:val="28"/>
          <w:szCs w:val="28"/>
        </w:rPr>
        <w:t xml:space="preserve"> редакции:</w:t>
      </w:r>
    </w:p>
    <w:p w:rsidR="00BA0369" w:rsidRDefault="00557A49" w:rsidP="00BA0369">
      <w:pPr>
        <w:pStyle w:val="ad"/>
        <w:ind w:firstLine="708"/>
        <w:contextualSpacing/>
        <w:jc w:val="both"/>
        <w:rPr>
          <w:sz w:val="28"/>
          <w:szCs w:val="28"/>
        </w:rPr>
      </w:pPr>
      <w:r w:rsidRPr="00BA0369">
        <w:rPr>
          <w:color w:val="000000"/>
          <w:sz w:val="28"/>
          <w:szCs w:val="28"/>
        </w:rPr>
        <w:t>«</w:t>
      </w:r>
      <w:r w:rsidR="00BA0369" w:rsidRPr="00BA0369">
        <w:rPr>
          <w:sz w:val="28"/>
          <w:szCs w:val="28"/>
        </w:rPr>
        <w:t>4. Помимо льготных категорий налогоплательщиков, установленных статьей 395 Налогового кодекса Российской Федерации, от уплаты земельного налога освобождаются:</w:t>
      </w:r>
    </w:p>
    <w:p w:rsidR="00BA0369" w:rsidRDefault="00BA0369" w:rsidP="00BA0369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 Налогоплательщики - физические лица:</w:t>
      </w:r>
    </w:p>
    <w:p w:rsidR="00BA0369" w:rsidRDefault="00BA0369" w:rsidP="00BA0369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Ветераны и инвалиды Великой Отечественной войны;</w:t>
      </w:r>
    </w:p>
    <w:p w:rsidR="00BA0369" w:rsidRDefault="00BA0369" w:rsidP="00BA0369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Участники боевых действий на территории СССР и РФ; </w:t>
      </w:r>
    </w:p>
    <w:p w:rsidR="00BA0369" w:rsidRDefault="00BA0369" w:rsidP="00BA0369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Физические лица – пенсионеры, достигшие возраста 90 лет;</w:t>
      </w:r>
    </w:p>
    <w:p w:rsidR="00BA0369" w:rsidRPr="00155962" w:rsidRDefault="00BA0369" w:rsidP="00BA0369">
      <w:pPr>
        <w:pStyle w:val="ad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pacing w:val="2"/>
          <w:sz w:val="28"/>
          <w:szCs w:val="28"/>
          <w:shd w:val="clear" w:color="auto" w:fill="FFFFFF"/>
        </w:rPr>
        <w:t>Дети-инвалиды, семьи имеющие детей-инвалидов.</w:t>
      </w:r>
    </w:p>
    <w:p w:rsidR="00BA0369" w:rsidRDefault="00BA0369" w:rsidP="00C0611E">
      <w:pPr>
        <w:pStyle w:val="ad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11E">
        <w:rPr>
          <w:sz w:val="28"/>
          <w:szCs w:val="28"/>
        </w:rPr>
        <w:t>В случае</w:t>
      </w:r>
      <w:r w:rsidR="00C0611E" w:rsidRPr="00FD0176">
        <w:rPr>
          <w:sz w:val="28"/>
          <w:szCs w:val="28"/>
        </w:rPr>
        <w:t xml:space="preserve"> если налогоплательщику, относящемуся к одной из </w:t>
      </w:r>
      <w:r w:rsidR="005C67D6">
        <w:rPr>
          <w:sz w:val="28"/>
          <w:szCs w:val="28"/>
        </w:rPr>
        <w:t xml:space="preserve">льготных </w:t>
      </w:r>
      <w:r w:rsidR="00C0611E" w:rsidRPr="00FD0176">
        <w:rPr>
          <w:sz w:val="28"/>
          <w:szCs w:val="28"/>
        </w:rPr>
        <w:t>к</w:t>
      </w:r>
      <w:r w:rsidR="00C0611E">
        <w:rPr>
          <w:sz w:val="28"/>
          <w:szCs w:val="28"/>
        </w:rPr>
        <w:t xml:space="preserve">атегорий, </w:t>
      </w:r>
      <w:r w:rsidR="005C67D6">
        <w:rPr>
          <w:sz w:val="28"/>
          <w:szCs w:val="28"/>
        </w:rPr>
        <w:t xml:space="preserve">предусмотренных подпунктом 4.1 пункта 4 настоящего решения, </w:t>
      </w:r>
      <w:r w:rsidR="00C0611E" w:rsidRPr="00FD0176">
        <w:rPr>
          <w:sz w:val="28"/>
          <w:szCs w:val="28"/>
        </w:rPr>
        <w:t>принадлежит на праве собственности, или праве постоянного (бессрочного) пользования, или на праве пожизненного наследуемого владения несколько земельных участков, льгота предоставляется в отношении одного земельного участка по выбору налогоплательщика</w:t>
      </w:r>
      <w:r w:rsidR="00C0611E">
        <w:rPr>
          <w:sz w:val="28"/>
          <w:szCs w:val="28"/>
        </w:rPr>
        <w:t>.</w:t>
      </w:r>
    </w:p>
    <w:p w:rsidR="009F61E2" w:rsidRDefault="00C0611E" w:rsidP="009F61E2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F61E2">
        <w:rPr>
          <w:sz w:val="28"/>
          <w:szCs w:val="28"/>
        </w:rPr>
        <w:t xml:space="preserve"> Налогоплательщики – юридические лица:</w:t>
      </w:r>
    </w:p>
    <w:p w:rsidR="005C67D6" w:rsidRDefault="009F61E2" w:rsidP="0095085F">
      <w:pPr>
        <w:pStyle w:val="ad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A0369" w:rsidRPr="00574634">
        <w:rPr>
          <w:sz w:val="28"/>
          <w:szCs w:val="28"/>
        </w:rPr>
        <w:t>рганы местного самоуправления</w:t>
      </w:r>
      <w:r w:rsidR="00BA0369">
        <w:rPr>
          <w:sz w:val="28"/>
          <w:szCs w:val="28"/>
        </w:rPr>
        <w:t xml:space="preserve"> </w:t>
      </w:r>
      <w:r w:rsidR="0095085F">
        <w:rPr>
          <w:sz w:val="28"/>
          <w:szCs w:val="28"/>
        </w:rPr>
        <w:t xml:space="preserve">Ковалевского сельского поселения </w:t>
      </w:r>
      <w:proofErr w:type="spellStart"/>
      <w:r w:rsidR="0095085F">
        <w:rPr>
          <w:sz w:val="28"/>
          <w:szCs w:val="28"/>
        </w:rPr>
        <w:t>Новокубанского</w:t>
      </w:r>
      <w:proofErr w:type="spellEnd"/>
      <w:r w:rsidR="0095085F">
        <w:rPr>
          <w:sz w:val="28"/>
          <w:szCs w:val="28"/>
        </w:rPr>
        <w:t xml:space="preserve"> района, а так же  муниципальные </w:t>
      </w:r>
      <w:r w:rsidR="00BA0369">
        <w:rPr>
          <w:sz w:val="28"/>
          <w:szCs w:val="28"/>
        </w:rPr>
        <w:t>учреждения</w:t>
      </w:r>
      <w:r w:rsidR="00BA0369" w:rsidRPr="00574634">
        <w:rPr>
          <w:sz w:val="28"/>
          <w:szCs w:val="28"/>
        </w:rPr>
        <w:t xml:space="preserve">, финансируемые за счет средств бюджета Ковалевского сельского поселения </w:t>
      </w:r>
      <w:proofErr w:type="spellStart"/>
      <w:r w:rsidR="00BA0369" w:rsidRPr="00574634">
        <w:rPr>
          <w:sz w:val="28"/>
          <w:szCs w:val="28"/>
        </w:rPr>
        <w:t>Новокубанского</w:t>
      </w:r>
      <w:proofErr w:type="spellEnd"/>
      <w:r w:rsidR="00BA0369" w:rsidRPr="00574634">
        <w:rPr>
          <w:sz w:val="28"/>
          <w:szCs w:val="28"/>
        </w:rPr>
        <w:t xml:space="preserve"> района.</w:t>
      </w:r>
    </w:p>
    <w:p w:rsidR="00BA0369" w:rsidRPr="009F61E2" w:rsidRDefault="00BA0369" w:rsidP="005C67D6">
      <w:pPr>
        <w:pStyle w:val="ad"/>
        <w:ind w:firstLine="567"/>
        <w:contextualSpacing/>
        <w:jc w:val="both"/>
        <w:rPr>
          <w:sz w:val="28"/>
          <w:szCs w:val="28"/>
        </w:rPr>
      </w:pPr>
      <w:r w:rsidRPr="00574634">
        <w:rPr>
          <w:sz w:val="28"/>
          <w:szCs w:val="28"/>
        </w:rPr>
        <w:lastRenderedPageBreak/>
        <w:t xml:space="preserve">Указанная льгота предоставляется муниципальным учреждениям и органам местного самоуправления в отношении земельных участков, используемых для </w:t>
      </w:r>
      <w:r w:rsidR="00244894">
        <w:rPr>
          <w:sz w:val="28"/>
          <w:szCs w:val="28"/>
        </w:rPr>
        <w:t xml:space="preserve">непосредственного выполнения возложенных на них функций и </w:t>
      </w:r>
      <w:r w:rsidRPr="00574634">
        <w:rPr>
          <w:sz w:val="28"/>
          <w:szCs w:val="28"/>
        </w:rPr>
        <w:t>осуществления основной уставной деятельности.</w:t>
      </w:r>
    </w:p>
    <w:p w:rsidR="00E938EC" w:rsidRPr="008F33C5" w:rsidRDefault="00E938EC" w:rsidP="00BA0369">
      <w:pPr>
        <w:pStyle w:val="ad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(Дорошенко)</w:t>
      </w:r>
      <w:r w:rsidRPr="005D2530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5D2530">
        <w:rPr>
          <w:sz w:val="28"/>
          <w:szCs w:val="28"/>
        </w:rPr>
        <w:t xml:space="preserve">публиковать настоящее постановление в </w:t>
      </w:r>
      <w:r>
        <w:rPr>
          <w:sz w:val="28"/>
          <w:szCs w:val="28"/>
        </w:rPr>
        <w:t xml:space="preserve">информационном бюллетене «Вестник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</w:t>
      </w:r>
      <w:r w:rsidRPr="005D2530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администрации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5D2530">
        <w:rPr>
          <w:sz w:val="28"/>
          <w:szCs w:val="28"/>
        </w:rPr>
        <w:t xml:space="preserve"> </w:t>
      </w:r>
      <w:r w:rsidRPr="008F33C5">
        <w:rPr>
          <w:sz w:val="28"/>
          <w:szCs w:val="28"/>
        </w:rPr>
        <w:t>в сети Интернет.</w:t>
      </w:r>
    </w:p>
    <w:p w:rsidR="00E938EC" w:rsidRPr="00E938EC" w:rsidRDefault="005C67D6" w:rsidP="00142128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</w:t>
      </w:r>
      <w:r w:rsidR="00E938EC" w:rsidRPr="00E938EC">
        <w:rPr>
          <w:sz w:val="28"/>
          <w:szCs w:val="28"/>
        </w:rPr>
        <w:t>т в силу со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2020 года</w:t>
      </w:r>
      <w:r w:rsidR="00E938EC" w:rsidRPr="00E938EC">
        <w:rPr>
          <w:sz w:val="28"/>
          <w:szCs w:val="28"/>
        </w:rPr>
        <w:t xml:space="preserve">.  </w:t>
      </w:r>
    </w:p>
    <w:p w:rsidR="00690899" w:rsidRPr="00690899" w:rsidRDefault="00690899" w:rsidP="00690899">
      <w:pPr>
        <w:pStyle w:val="ad"/>
        <w:ind w:firstLine="1069"/>
        <w:contextualSpacing/>
        <w:jc w:val="both"/>
        <w:rPr>
          <w:sz w:val="28"/>
          <w:szCs w:val="28"/>
        </w:rPr>
      </w:pPr>
    </w:p>
    <w:p w:rsidR="003E2BB6" w:rsidRDefault="003E2BB6" w:rsidP="001A3CD8">
      <w:pPr>
        <w:pStyle w:val="ad"/>
        <w:ind w:firstLine="1069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5"/>
        <w:tblW w:w="9848" w:type="dxa"/>
        <w:tblLook w:val="01E0"/>
      </w:tblPr>
      <w:tblGrid>
        <w:gridCol w:w="4557"/>
        <w:gridCol w:w="621"/>
        <w:gridCol w:w="4670"/>
      </w:tblGrid>
      <w:tr w:rsidR="00E720B9" w:rsidTr="00E720B9">
        <w:trPr>
          <w:trHeight w:val="1273"/>
        </w:trPr>
        <w:tc>
          <w:tcPr>
            <w:tcW w:w="4557" w:type="dxa"/>
            <w:hideMark/>
          </w:tcPr>
          <w:p w:rsidR="00E720B9" w:rsidRDefault="005C67D6" w:rsidP="00E720B9">
            <w:pPr>
              <w:ind w:hanging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720B9">
              <w:rPr>
                <w:sz w:val="28"/>
                <w:szCs w:val="28"/>
              </w:rPr>
              <w:t xml:space="preserve"> Ковалевского </w:t>
            </w:r>
          </w:p>
          <w:p w:rsidR="00E720B9" w:rsidRDefault="00E720B9" w:rsidP="00E720B9">
            <w:pPr>
              <w:ind w:hanging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E720B9" w:rsidRDefault="00E720B9" w:rsidP="00E720B9">
            <w:pPr>
              <w:ind w:hanging="57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</w:t>
            </w:r>
          </w:p>
          <w:p w:rsidR="005B7A29" w:rsidRDefault="00E720B9" w:rsidP="005B7A29">
            <w:pPr>
              <w:tabs>
                <w:tab w:val="left" w:pos="77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5C67D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5B7A29">
              <w:rPr>
                <w:sz w:val="28"/>
                <w:szCs w:val="28"/>
              </w:rPr>
              <w:t xml:space="preserve"> </w:t>
            </w:r>
            <w:r w:rsidR="005C67D6">
              <w:rPr>
                <w:sz w:val="28"/>
                <w:szCs w:val="28"/>
              </w:rPr>
              <w:t>А.Б. Гиря</w:t>
            </w:r>
          </w:p>
          <w:p w:rsidR="00E720B9" w:rsidRDefault="00E720B9" w:rsidP="00E720B9">
            <w:pPr>
              <w:widowControl w:val="0"/>
              <w:autoSpaceDE w:val="0"/>
              <w:autoSpaceDN w:val="0"/>
              <w:adjustRightInd w:val="0"/>
              <w:ind w:hanging="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E720B9" w:rsidRDefault="00E720B9" w:rsidP="00E720B9">
            <w:pPr>
              <w:contextualSpacing/>
              <w:jc w:val="both"/>
              <w:rPr>
                <w:sz w:val="28"/>
              </w:rPr>
            </w:pPr>
          </w:p>
          <w:p w:rsidR="00E720B9" w:rsidRDefault="00E720B9" w:rsidP="00E720B9">
            <w:pPr>
              <w:contextualSpacing/>
              <w:jc w:val="both"/>
              <w:rPr>
                <w:sz w:val="28"/>
              </w:rPr>
            </w:pPr>
          </w:p>
          <w:p w:rsidR="00E720B9" w:rsidRDefault="00E720B9" w:rsidP="00E720B9">
            <w:pPr>
              <w:contextualSpacing/>
              <w:jc w:val="both"/>
              <w:rPr>
                <w:sz w:val="28"/>
              </w:rPr>
            </w:pPr>
          </w:p>
          <w:p w:rsidR="00E720B9" w:rsidRDefault="00E720B9" w:rsidP="00E720B9">
            <w:pPr>
              <w:contextualSpacing/>
              <w:jc w:val="both"/>
              <w:rPr>
                <w:sz w:val="28"/>
              </w:rPr>
            </w:pPr>
          </w:p>
          <w:p w:rsidR="00E720B9" w:rsidRDefault="00E720B9" w:rsidP="00E720B9">
            <w:pPr>
              <w:contextualSpacing/>
              <w:jc w:val="both"/>
              <w:rPr>
                <w:sz w:val="28"/>
              </w:rPr>
            </w:pPr>
          </w:p>
          <w:p w:rsidR="00E720B9" w:rsidRDefault="00E720B9" w:rsidP="00E720B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</w:rPr>
            </w:pPr>
          </w:p>
        </w:tc>
        <w:tc>
          <w:tcPr>
            <w:tcW w:w="4670" w:type="dxa"/>
            <w:hideMark/>
          </w:tcPr>
          <w:p w:rsidR="00E720B9" w:rsidRDefault="00E720B9" w:rsidP="00E720B9">
            <w:pPr>
              <w:shd w:val="clear" w:color="auto" w:fill="FFFFFF"/>
              <w:tabs>
                <w:tab w:val="left" w:pos="7965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 xml:space="preserve">Ковалевского </w:t>
            </w:r>
            <w:r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E720B9" w:rsidRDefault="00E720B9" w:rsidP="00E720B9">
            <w:pPr>
              <w:shd w:val="clear" w:color="auto" w:fill="FFFFFF"/>
              <w:tabs>
                <w:tab w:val="left" w:pos="7965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Новокубанского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 w:rsidR="00E720B9" w:rsidRDefault="00E720B9" w:rsidP="00E720B9">
            <w:pPr>
              <w:shd w:val="clear" w:color="auto" w:fill="FFFFFF"/>
              <w:tabs>
                <w:tab w:val="left" w:pos="7965"/>
              </w:tabs>
              <w:ind w:left="2124" w:hanging="212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E720B9" w:rsidRDefault="00E720B9" w:rsidP="00E720B9">
            <w:pPr>
              <w:widowControl w:val="0"/>
              <w:shd w:val="clear" w:color="auto" w:fill="FFFFFF"/>
              <w:tabs>
                <w:tab w:val="left" w:pos="7965"/>
              </w:tabs>
              <w:autoSpaceDE w:val="0"/>
              <w:autoSpaceDN w:val="0"/>
              <w:adjustRightInd w:val="0"/>
              <w:ind w:left="2124" w:hanging="2124"/>
              <w:contextualSpacing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В.В.Лукарин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</w:t>
            </w:r>
          </w:p>
        </w:tc>
      </w:tr>
    </w:tbl>
    <w:p w:rsidR="003E2BB6" w:rsidRPr="001A3CD8" w:rsidRDefault="003E2BB6" w:rsidP="001A3CD8">
      <w:pPr>
        <w:pStyle w:val="ad"/>
        <w:ind w:firstLine="1069"/>
        <w:contextualSpacing/>
        <w:jc w:val="both"/>
        <w:rPr>
          <w:sz w:val="28"/>
          <w:szCs w:val="28"/>
        </w:rPr>
      </w:pPr>
    </w:p>
    <w:p w:rsidR="001A3CD8" w:rsidRPr="001A3CD8" w:rsidRDefault="001A3CD8" w:rsidP="001A3CD8">
      <w:pPr>
        <w:pStyle w:val="ad"/>
        <w:ind w:firstLine="1069"/>
        <w:contextualSpacing/>
        <w:jc w:val="both"/>
        <w:rPr>
          <w:sz w:val="28"/>
          <w:szCs w:val="28"/>
        </w:rPr>
      </w:pPr>
    </w:p>
    <w:p w:rsidR="001A3CD8" w:rsidRPr="001A3CD8" w:rsidRDefault="001A3CD8" w:rsidP="001A3CD8">
      <w:pPr>
        <w:pStyle w:val="ad"/>
        <w:ind w:firstLine="1069"/>
        <w:contextualSpacing/>
        <w:jc w:val="both"/>
        <w:rPr>
          <w:sz w:val="28"/>
          <w:szCs w:val="28"/>
        </w:rPr>
      </w:pPr>
    </w:p>
    <w:p w:rsidR="001A3CD8" w:rsidRPr="001A3CD8" w:rsidRDefault="001A3CD8" w:rsidP="001A3CD8">
      <w:pPr>
        <w:pStyle w:val="ad"/>
        <w:ind w:firstLine="1069"/>
        <w:contextualSpacing/>
        <w:jc w:val="both"/>
        <w:rPr>
          <w:sz w:val="28"/>
          <w:szCs w:val="28"/>
        </w:rPr>
      </w:pPr>
    </w:p>
    <w:p w:rsidR="001A3CD8" w:rsidRPr="001A3CD8" w:rsidRDefault="001A3CD8" w:rsidP="001A3CD8">
      <w:pPr>
        <w:pStyle w:val="ad"/>
        <w:ind w:firstLine="1069"/>
        <w:contextualSpacing/>
        <w:jc w:val="both"/>
        <w:rPr>
          <w:b/>
          <w:sz w:val="28"/>
          <w:szCs w:val="28"/>
        </w:rPr>
      </w:pPr>
    </w:p>
    <w:p w:rsidR="00557A49" w:rsidRPr="00557A49" w:rsidRDefault="00557A49" w:rsidP="00557A49">
      <w:pPr>
        <w:pStyle w:val="ad"/>
        <w:ind w:left="1069"/>
        <w:contextualSpacing/>
        <w:jc w:val="both"/>
        <w:rPr>
          <w:color w:val="000000"/>
          <w:sz w:val="28"/>
          <w:szCs w:val="28"/>
        </w:rPr>
      </w:pPr>
    </w:p>
    <w:p w:rsidR="0029669F" w:rsidRPr="0029669F" w:rsidRDefault="0029669F" w:rsidP="0029669F">
      <w:pPr>
        <w:pStyle w:val="ad"/>
        <w:spacing w:line="259" w:lineRule="auto"/>
        <w:contextualSpacing/>
        <w:jc w:val="both"/>
        <w:rPr>
          <w:color w:val="000000"/>
          <w:sz w:val="28"/>
          <w:szCs w:val="28"/>
        </w:rPr>
      </w:pPr>
    </w:p>
    <w:p w:rsidR="00557A49" w:rsidRDefault="00557A4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E720B9" w:rsidRDefault="00E720B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E720B9" w:rsidRDefault="00E720B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E720B9" w:rsidRDefault="00E720B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E720B9" w:rsidRDefault="00E720B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E720B9" w:rsidRDefault="00E720B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682003" w:rsidRDefault="00682003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E720B9" w:rsidRDefault="00E720B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8F33C5" w:rsidRDefault="008F33C5" w:rsidP="008F33C5">
      <w:pPr>
        <w:pStyle w:val="a6"/>
        <w:tabs>
          <w:tab w:val="center" w:pos="4819"/>
          <w:tab w:val="left" w:pos="6915"/>
        </w:tabs>
        <w:jc w:val="left"/>
        <w:rPr>
          <w:b/>
          <w:color w:val="000000"/>
        </w:rPr>
      </w:pPr>
    </w:p>
    <w:p w:rsidR="00244894" w:rsidRDefault="00244894" w:rsidP="008F33C5">
      <w:pPr>
        <w:pStyle w:val="a6"/>
        <w:tabs>
          <w:tab w:val="center" w:pos="4819"/>
          <w:tab w:val="left" w:pos="6915"/>
        </w:tabs>
        <w:jc w:val="left"/>
        <w:rPr>
          <w:b/>
          <w:color w:val="000000"/>
        </w:rPr>
      </w:pPr>
    </w:p>
    <w:p w:rsidR="00C811A5" w:rsidRPr="00991612" w:rsidRDefault="00C811A5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  <w:r w:rsidRPr="00991612">
        <w:rPr>
          <w:b/>
          <w:color w:val="000000"/>
        </w:rPr>
        <w:lastRenderedPageBreak/>
        <w:t>ЛИСТ СОГЛАСОВАНИЯ</w:t>
      </w:r>
    </w:p>
    <w:p w:rsidR="00C811A5" w:rsidRPr="00991612" w:rsidRDefault="00C811A5" w:rsidP="00C811A5">
      <w:pPr>
        <w:jc w:val="center"/>
        <w:rPr>
          <w:color w:val="000000"/>
          <w:sz w:val="28"/>
          <w:szCs w:val="28"/>
        </w:rPr>
      </w:pPr>
      <w:r w:rsidRPr="00991612">
        <w:rPr>
          <w:color w:val="000000"/>
          <w:sz w:val="28"/>
          <w:szCs w:val="28"/>
        </w:rPr>
        <w:t xml:space="preserve">проекта </w:t>
      </w:r>
      <w:r w:rsidR="00607193" w:rsidRPr="00991612">
        <w:rPr>
          <w:color w:val="000000"/>
          <w:sz w:val="28"/>
          <w:szCs w:val="28"/>
        </w:rPr>
        <w:t>решения Совета</w:t>
      </w:r>
      <w:r w:rsidRPr="00991612">
        <w:rPr>
          <w:color w:val="000000"/>
          <w:sz w:val="28"/>
          <w:szCs w:val="28"/>
        </w:rPr>
        <w:t xml:space="preserve"> Ковалевского сельского поселения</w:t>
      </w:r>
    </w:p>
    <w:p w:rsidR="00607193" w:rsidRPr="00E720B9" w:rsidRDefault="00C811A5" w:rsidP="00E720B9">
      <w:pPr>
        <w:jc w:val="center"/>
        <w:rPr>
          <w:b/>
          <w:sz w:val="28"/>
          <w:szCs w:val="28"/>
        </w:rPr>
      </w:pPr>
      <w:proofErr w:type="spellStart"/>
      <w:r w:rsidRPr="00991612">
        <w:rPr>
          <w:color w:val="000000"/>
          <w:sz w:val="28"/>
          <w:szCs w:val="28"/>
        </w:rPr>
        <w:t>Новокубанского</w:t>
      </w:r>
      <w:proofErr w:type="spellEnd"/>
      <w:r w:rsidRPr="00991612">
        <w:rPr>
          <w:color w:val="000000"/>
          <w:sz w:val="28"/>
          <w:szCs w:val="28"/>
        </w:rPr>
        <w:t xml:space="preserve"> района от  «    »                 2019 г. №     </w:t>
      </w:r>
      <w:r w:rsidRPr="00E720B9">
        <w:rPr>
          <w:color w:val="000000"/>
          <w:sz w:val="28"/>
          <w:szCs w:val="28"/>
        </w:rPr>
        <w:t xml:space="preserve"> </w:t>
      </w:r>
      <w:r w:rsidRPr="00E720B9">
        <w:rPr>
          <w:color w:val="000000"/>
        </w:rPr>
        <w:t xml:space="preserve"> «</w:t>
      </w:r>
      <w:r w:rsidR="00E720B9" w:rsidRPr="00E720B9">
        <w:rPr>
          <w:sz w:val="28"/>
          <w:szCs w:val="28"/>
        </w:rPr>
        <w:t xml:space="preserve">О внесении изменений в решение Совета Ковалевского сельского поселения </w:t>
      </w:r>
      <w:proofErr w:type="spellStart"/>
      <w:r w:rsidR="00E720B9" w:rsidRPr="00E720B9">
        <w:rPr>
          <w:sz w:val="28"/>
          <w:szCs w:val="28"/>
        </w:rPr>
        <w:t>Новокубанского</w:t>
      </w:r>
      <w:proofErr w:type="spellEnd"/>
      <w:r w:rsidR="00E720B9" w:rsidRPr="00E720B9">
        <w:rPr>
          <w:sz w:val="28"/>
          <w:szCs w:val="28"/>
        </w:rPr>
        <w:t xml:space="preserve"> района от 25 ноября 2011 года № 249  «О земельном налоге»</w:t>
      </w:r>
    </w:p>
    <w:p w:rsidR="00C811A5" w:rsidRPr="00991612" w:rsidRDefault="00C811A5" w:rsidP="00C811A5">
      <w:pPr>
        <w:jc w:val="center"/>
        <w:rPr>
          <w:color w:val="000000"/>
          <w:sz w:val="28"/>
          <w:szCs w:val="28"/>
        </w:rPr>
      </w:pPr>
    </w:p>
    <w:p w:rsidR="00C811A5" w:rsidRPr="00991612" w:rsidRDefault="00C811A5" w:rsidP="00C811A5">
      <w:pPr>
        <w:rPr>
          <w:color w:val="000000"/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И.о. главы Ковалевского сельского</w:t>
      </w:r>
      <w:r>
        <w:rPr>
          <w:sz w:val="28"/>
          <w:szCs w:val="28"/>
        </w:rPr>
        <w:br/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</w:t>
      </w:r>
      <w:r w:rsidR="008018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5B7A29">
        <w:rPr>
          <w:sz w:val="28"/>
          <w:szCs w:val="28"/>
        </w:rPr>
        <w:t xml:space="preserve">Д.Г. </w:t>
      </w:r>
      <w:proofErr w:type="spellStart"/>
      <w:r w:rsidR="005B7A29">
        <w:rPr>
          <w:sz w:val="28"/>
          <w:szCs w:val="28"/>
        </w:rPr>
        <w:t>Певнев</w:t>
      </w:r>
      <w:proofErr w:type="spellEnd"/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E720B9" w:rsidRDefault="00E720B9" w:rsidP="00E7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экономики и финансов </w:t>
      </w:r>
    </w:p>
    <w:p w:rsidR="00E720B9" w:rsidRDefault="00E720B9" w:rsidP="00E720B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 поселения</w:t>
      </w:r>
    </w:p>
    <w:p w:rsidR="00E720B9" w:rsidRDefault="00E720B9" w:rsidP="00E720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:rsidR="00E720B9" w:rsidRDefault="00E720B9" w:rsidP="00E720B9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И.А. </w:t>
      </w:r>
      <w:proofErr w:type="spellStart"/>
      <w:r>
        <w:rPr>
          <w:sz w:val="28"/>
          <w:szCs w:val="28"/>
        </w:rPr>
        <w:t>Игнатущенко</w:t>
      </w:r>
      <w:proofErr w:type="spellEnd"/>
    </w:p>
    <w:p w:rsidR="00E720B9" w:rsidRDefault="00E720B9" w:rsidP="00E720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20B9" w:rsidRDefault="00E720B9" w:rsidP="00E720B9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E720B9" w:rsidRDefault="00E720B9" w:rsidP="00E720B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отдела</w:t>
      </w:r>
    </w:p>
    <w:p w:rsidR="00E720B9" w:rsidRDefault="00E720B9" w:rsidP="00E720B9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и финансов администрации</w:t>
      </w:r>
    </w:p>
    <w:p w:rsidR="00E720B9" w:rsidRDefault="00E720B9" w:rsidP="00E720B9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</w:p>
    <w:p w:rsidR="00E720B9" w:rsidRDefault="00E720B9" w:rsidP="00E720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Н.В. Дорошенко</w:t>
      </w: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720B9" w:rsidRDefault="00E720B9" w:rsidP="00E720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20B9" w:rsidRDefault="00E720B9" w:rsidP="00E720B9">
      <w:pPr>
        <w:jc w:val="both"/>
        <w:rPr>
          <w:sz w:val="28"/>
          <w:szCs w:val="28"/>
        </w:rPr>
      </w:pPr>
    </w:p>
    <w:p w:rsidR="00E720B9" w:rsidRDefault="00E720B9" w:rsidP="00E720B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организационно-</w:t>
      </w:r>
    </w:p>
    <w:p w:rsidR="00E720B9" w:rsidRDefault="00E720B9" w:rsidP="00E720B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правовой работы администрации</w:t>
      </w:r>
    </w:p>
    <w:p w:rsidR="00E720B9" w:rsidRDefault="00E720B9" w:rsidP="00E720B9">
      <w:pPr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И.П.Боброва</w:t>
      </w: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jc w:val="center"/>
        <w:rPr>
          <w:b/>
          <w:sz w:val="28"/>
          <w:szCs w:val="28"/>
        </w:rPr>
      </w:pPr>
    </w:p>
    <w:p w:rsidR="00D02AE6" w:rsidRDefault="00D02AE6" w:rsidP="00C811A5">
      <w:pPr>
        <w:rPr>
          <w:color w:val="000000"/>
          <w:sz w:val="28"/>
          <w:szCs w:val="28"/>
        </w:rPr>
      </w:pPr>
    </w:p>
    <w:sectPr w:rsidR="00D02AE6" w:rsidSect="00142128">
      <w:pgSz w:w="11905" w:h="16837"/>
      <w:pgMar w:top="1134" w:right="567" w:bottom="1134" w:left="1701" w:header="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79" w:rsidRDefault="00363B79">
      <w:r>
        <w:separator/>
      </w:r>
    </w:p>
  </w:endnote>
  <w:endnote w:type="continuationSeparator" w:id="0">
    <w:p w:rsidR="00363B79" w:rsidRDefault="0036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79" w:rsidRDefault="00363B79">
      <w:r>
        <w:separator/>
      </w:r>
    </w:p>
  </w:footnote>
  <w:footnote w:type="continuationSeparator" w:id="0">
    <w:p w:rsidR="00363B79" w:rsidRDefault="00363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5774847"/>
    <w:multiLevelType w:val="multilevel"/>
    <w:tmpl w:val="8C4A67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5E7E09"/>
    <w:multiLevelType w:val="hybridMultilevel"/>
    <w:tmpl w:val="90B6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A63CBB"/>
    <w:multiLevelType w:val="multilevel"/>
    <w:tmpl w:val="0AC6C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000000"/>
      </w:rPr>
    </w:lvl>
  </w:abstractNum>
  <w:abstractNum w:abstractNumId="18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C6025A"/>
    <w:multiLevelType w:val="multilevel"/>
    <w:tmpl w:val="BF500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5"/>
  </w:num>
  <w:num w:numId="3">
    <w:abstractNumId w:val="23"/>
  </w:num>
  <w:num w:numId="4">
    <w:abstractNumId w:val="8"/>
  </w:num>
  <w:num w:numId="5">
    <w:abstractNumId w:val="4"/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15"/>
  </w:num>
  <w:num w:numId="11">
    <w:abstractNumId w:val="7"/>
  </w:num>
  <w:num w:numId="12">
    <w:abstractNumId w:val="6"/>
  </w:num>
  <w:num w:numId="13">
    <w:abstractNumId w:val="26"/>
  </w:num>
  <w:num w:numId="14">
    <w:abstractNumId w:val="13"/>
  </w:num>
  <w:num w:numId="15">
    <w:abstractNumId w:val="19"/>
  </w:num>
  <w:num w:numId="16">
    <w:abstractNumId w:val="27"/>
  </w:num>
  <w:num w:numId="17">
    <w:abstractNumId w:val="20"/>
  </w:num>
  <w:num w:numId="18">
    <w:abstractNumId w:val="28"/>
  </w:num>
  <w:num w:numId="19">
    <w:abstractNumId w:val="1"/>
  </w:num>
  <w:num w:numId="20">
    <w:abstractNumId w:val="16"/>
  </w:num>
  <w:num w:numId="21">
    <w:abstractNumId w:val="21"/>
  </w:num>
  <w:num w:numId="22">
    <w:abstractNumId w:val="22"/>
  </w:num>
  <w:num w:numId="23">
    <w:abstractNumId w:val="10"/>
  </w:num>
  <w:num w:numId="24">
    <w:abstractNumId w:val="30"/>
  </w:num>
  <w:num w:numId="25">
    <w:abstractNumId w:val="9"/>
  </w:num>
  <w:num w:numId="26">
    <w:abstractNumId w:val="29"/>
  </w:num>
  <w:num w:numId="27">
    <w:abstractNumId w:val="18"/>
  </w:num>
  <w:num w:numId="28">
    <w:abstractNumId w:val="3"/>
  </w:num>
  <w:num w:numId="29">
    <w:abstractNumId w:val="12"/>
  </w:num>
  <w:num w:numId="30">
    <w:abstractNumId w:val="24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034BB"/>
    <w:rsid w:val="00010AFE"/>
    <w:rsid w:val="00014A86"/>
    <w:rsid w:val="00016ABC"/>
    <w:rsid w:val="00075C4E"/>
    <w:rsid w:val="000979B1"/>
    <w:rsid w:val="00113901"/>
    <w:rsid w:val="00141EE3"/>
    <w:rsid w:val="00142128"/>
    <w:rsid w:val="001A3CD8"/>
    <w:rsid w:val="001E1CD4"/>
    <w:rsid w:val="00204978"/>
    <w:rsid w:val="00211892"/>
    <w:rsid w:val="00233F77"/>
    <w:rsid w:val="00244894"/>
    <w:rsid w:val="002455E9"/>
    <w:rsid w:val="00262DEA"/>
    <w:rsid w:val="002659A6"/>
    <w:rsid w:val="00267A4A"/>
    <w:rsid w:val="00273D41"/>
    <w:rsid w:val="00283D7D"/>
    <w:rsid w:val="0029669F"/>
    <w:rsid w:val="002D75A1"/>
    <w:rsid w:val="002E6FCA"/>
    <w:rsid w:val="00363B79"/>
    <w:rsid w:val="0036722E"/>
    <w:rsid w:val="003835C8"/>
    <w:rsid w:val="003D2439"/>
    <w:rsid w:val="003E2BB6"/>
    <w:rsid w:val="003E3546"/>
    <w:rsid w:val="00406C18"/>
    <w:rsid w:val="0045491C"/>
    <w:rsid w:val="00454948"/>
    <w:rsid w:val="00470CF0"/>
    <w:rsid w:val="004877C7"/>
    <w:rsid w:val="004B1052"/>
    <w:rsid w:val="004B53DE"/>
    <w:rsid w:val="004D4655"/>
    <w:rsid w:val="004D7652"/>
    <w:rsid w:val="004E7122"/>
    <w:rsid w:val="004F23B1"/>
    <w:rsid w:val="00557A49"/>
    <w:rsid w:val="00567F19"/>
    <w:rsid w:val="005B7A29"/>
    <w:rsid w:val="005C67D6"/>
    <w:rsid w:val="005E28D7"/>
    <w:rsid w:val="00607193"/>
    <w:rsid w:val="0062013F"/>
    <w:rsid w:val="0062127F"/>
    <w:rsid w:val="006645A8"/>
    <w:rsid w:val="00670EB8"/>
    <w:rsid w:val="00682003"/>
    <w:rsid w:val="00687DD1"/>
    <w:rsid w:val="00690899"/>
    <w:rsid w:val="006D72DB"/>
    <w:rsid w:val="006D7E37"/>
    <w:rsid w:val="006F5CDB"/>
    <w:rsid w:val="00714F67"/>
    <w:rsid w:val="00761E8D"/>
    <w:rsid w:val="00781FBC"/>
    <w:rsid w:val="00787CD9"/>
    <w:rsid w:val="007A1B43"/>
    <w:rsid w:val="007C180E"/>
    <w:rsid w:val="008018D3"/>
    <w:rsid w:val="0082083B"/>
    <w:rsid w:val="008364D6"/>
    <w:rsid w:val="008558FC"/>
    <w:rsid w:val="00860833"/>
    <w:rsid w:val="00872852"/>
    <w:rsid w:val="0087734C"/>
    <w:rsid w:val="008F33C5"/>
    <w:rsid w:val="009439F6"/>
    <w:rsid w:val="0095085F"/>
    <w:rsid w:val="009558D1"/>
    <w:rsid w:val="00991612"/>
    <w:rsid w:val="009A3FA4"/>
    <w:rsid w:val="009F61E2"/>
    <w:rsid w:val="00A31C22"/>
    <w:rsid w:val="00A42C01"/>
    <w:rsid w:val="00A60298"/>
    <w:rsid w:val="00A76524"/>
    <w:rsid w:val="00A80E98"/>
    <w:rsid w:val="00A906B6"/>
    <w:rsid w:val="00AB37F4"/>
    <w:rsid w:val="00AE45EA"/>
    <w:rsid w:val="00AF10C8"/>
    <w:rsid w:val="00AF2B95"/>
    <w:rsid w:val="00AF63A2"/>
    <w:rsid w:val="00B1408B"/>
    <w:rsid w:val="00B956D6"/>
    <w:rsid w:val="00BA0369"/>
    <w:rsid w:val="00BA5B87"/>
    <w:rsid w:val="00BD0911"/>
    <w:rsid w:val="00C018F2"/>
    <w:rsid w:val="00C0611E"/>
    <w:rsid w:val="00C120E1"/>
    <w:rsid w:val="00C637B9"/>
    <w:rsid w:val="00C67B50"/>
    <w:rsid w:val="00C73FEE"/>
    <w:rsid w:val="00C811A5"/>
    <w:rsid w:val="00CC3551"/>
    <w:rsid w:val="00CC4414"/>
    <w:rsid w:val="00CF5335"/>
    <w:rsid w:val="00D02AE6"/>
    <w:rsid w:val="00D02BEB"/>
    <w:rsid w:val="00D26F3A"/>
    <w:rsid w:val="00D470E8"/>
    <w:rsid w:val="00D508A6"/>
    <w:rsid w:val="00D84935"/>
    <w:rsid w:val="00DA2291"/>
    <w:rsid w:val="00DB1658"/>
    <w:rsid w:val="00DC23AC"/>
    <w:rsid w:val="00E078F1"/>
    <w:rsid w:val="00E64369"/>
    <w:rsid w:val="00E720B9"/>
    <w:rsid w:val="00E938EC"/>
    <w:rsid w:val="00EB7952"/>
    <w:rsid w:val="00EC0494"/>
    <w:rsid w:val="00ED20D5"/>
    <w:rsid w:val="00F14376"/>
    <w:rsid w:val="00F26366"/>
    <w:rsid w:val="00F435C2"/>
    <w:rsid w:val="00F87F8B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935"/>
  </w:style>
  <w:style w:type="paragraph" w:styleId="1">
    <w:name w:val="heading 1"/>
    <w:basedOn w:val="a"/>
    <w:next w:val="a"/>
    <w:qFormat/>
    <w:rsid w:val="00D8493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D8493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D8493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493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8493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D84935"/>
  </w:style>
  <w:style w:type="paragraph" w:styleId="a4">
    <w:name w:val="Balloon Text"/>
    <w:basedOn w:val="a"/>
    <w:semiHidden/>
    <w:rsid w:val="00D849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84935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link w:val="a7"/>
    <w:qFormat/>
    <w:rsid w:val="00D84935"/>
    <w:pPr>
      <w:jc w:val="center"/>
    </w:pPr>
    <w:rPr>
      <w:sz w:val="24"/>
    </w:rPr>
  </w:style>
  <w:style w:type="character" w:styleId="a8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C811A5"/>
    <w:rPr>
      <w:sz w:val="24"/>
    </w:rPr>
  </w:style>
  <w:style w:type="paragraph" w:customStyle="1" w:styleId="a9">
    <w:name w:val="Нормальный (таблица)"/>
    <w:basedOn w:val="a"/>
    <w:next w:val="a"/>
    <w:uiPriority w:val="99"/>
    <w:rsid w:val="00C811A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811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075C4E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uiPriority w:val="99"/>
    <w:rsid w:val="00075C4E"/>
    <w:rPr>
      <w:b/>
      <w:bCs/>
      <w:color w:val="auto"/>
      <w:sz w:val="26"/>
      <w:szCs w:val="26"/>
    </w:rPr>
  </w:style>
  <w:style w:type="paragraph" w:styleId="ad">
    <w:name w:val="Body Text"/>
    <w:basedOn w:val="a"/>
    <w:link w:val="ae"/>
    <w:rsid w:val="00075C4E"/>
    <w:pPr>
      <w:spacing w:after="120"/>
    </w:pPr>
  </w:style>
  <w:style w:type="character" w:customStyle="1" w:styleId="ae">
    <w:name w:val="Основной текст Знак"/>
    <w:basedOn w:val="a0"/>
    <w:link w:val="ad"/>
    <w:rsid w:val="00075C4E"/>
  </w:style>
  <w:style w:type="paragraph" w:styleId="af">
    <w:name w:val="List Paragraph"/>
    <w:basedOn w:val="a"/>
    <w:uiPriority w:val="99"/>
    <w:qFormat/>
    <w:rsid w:val="00D26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26F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Оглавление"/>
    <w:basedOn w:val="a"/>
    <w:next w:val="a"/>
    <w:link w:val="af1"/>
    <w:rsid w:val="00D26F3A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(2)_"/>
    <w:link w:val="21"/>
    <w:rsid w:val="00D26F3A"/>
    <w:rPr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rsid w:val="00D26F3A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6F3A"/>
    <w:pPr>
      <w:widowControl w:val="0"/>
      <w:shd w:val="clear" w:color="auto" w:fill="FFFFFF"/>
      <w:spacing w:line="326" w:lineRule="exact"/>
      <w:jc w:val="both"/>
    </w:pPr>
    <w:rPr>
      <w:sz w:val="28"/>
      <w:szCs w:val="28"/>
    </w:rPr>
  </w:style>
  <w:style w:type="paragraph" w:customStyle="1" w:styleId="11">
    <w:name w:val="Заголовок №1"/>
    <w:basedOn w:val="a"/>
    <w:link w:val="10"/>
    <w:rsid w:val="00D26F3A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b/>
      <w:bCs/>
      <w:sz w:val="28"/>
      <w:szCs w:val="28"/>
    </w:rPr>
  </w:style>
  <w:style w:type="character" w:customStyle="1" w:styleId="40">
    <w:name w:val="Основной текст (4)_"/>
    <w:link w:val="41"/>
    <w:rsid w:val="00D26F3A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26F3A"/>
    <w:pPr>
      <w:widowControl w:val="0"/>
      <w:shd w:val="clear" w:color="auto" w:fill="FFFFFF"/>
      <w:spacing w:before="420" w:line="322" w:lineRule="exact"/>
      <w:jc w:val="both"/>
    </w:pPr>
    <w:rPr>
      <w:b/>
      <w:bCs/>
      <w:sz w:val="28"/>
      <w:szCs w:val="28"/>
    </w:rPr>
  </w:style>
  <w:style w:type="character" w:customStyle="1" w:styleId="af1">
    <w:name w:val="Оглавление_"/>
    <w:link w:val="af0"/>
    <w:rsid w:val="00D26F3A"/>
    <w:rPr>
      <w:rFonts w:ascii="Arial" w:hAnsi="Arial" w:cs="Arial"/>
      <w:sz w:val="24"/>
      <w:szCs w:val="24"/>
    </w:rPr>
  </w:style>
  <w:style w:type="character" w:customStyle="1" w:styleId="22">
    <w:name w:val="Оглавление (2)"/>
    <w:rsid w:val="00D26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главление (3)"/>
    <w:rsid w:val="00D26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2">
    <w:name w:val="Колонтитул_"/>
    <w:link w:val="af3"/>
    <w:rsid w:val="00D26F3A"/>
    <w:rPr>
      <w:sz w:val="22"/>
      <w:szCs w:val="22"/>
      <w:shd w:val="clear" w:color="auto" w:fill="FFFFFF"/>
    </w:rPr>
  </w:style>
  <w:style w:type="character" w:customStyle="1" w:styleId="50">
    <w:name w:val="Основной текст (5)_"/>
    <w:link w:val="51"/>
    <w:rsid w:val="00D26F3A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D26F3A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3">
    <w:name w:val="Колонтитул"/>
    <w:basedOn w:val="a"/>
    <w:link w:val="af2"/>
    <w:rsid w:val="00D26F3A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51">
    <w:name w:val="Основной текст (5)"/>
    <w:basedOn w:val="a"/>
    <w:link w:val="50"/>
    <w:rsid w:val="00D26F3A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character" w:customStyle="1" w:styleId="31">
    <w:name w:val="Основной текст (3)_"/>
    <w:link w:val="32"/>
    <w:rsid w:val="00D26F3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26F3A"/>
    <w:pPr>
      <w:widowControl w:val="0"/>
      <w:shd w:val="clear" w:color="auto" w:fill="FFFFFF"/>
      <w:spacing w:line="259" w:lineRule="exac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11</cp:revision>
  <cp:lastPrinted>2020-09-09T05:44:00Z</cp:lastPrinted>
  <dcterms:created xsi:type="dcterms:W3CDTF">2019-11-12T12:55:00Z</dcterms:created>
  <dcterms:modified xsi:type="dcterms:W3CDTF">2020-09-09T06:26:00Z</dcterms:modified>
</cp:coreProperties>
</file>